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5855" w14:textId="77777777" w:rsidR="003C5212" w:rsidRPr="00843A09" w:rsidRDefault="003C5212" w:rsidP="003C5212">
      <w:pPr>
        <w:pStyle w:val="Heading1"/>
        <w:rPr>
          <w:color w:val="002060"/>
        </w:rPr>
      </w:pPr>
      <w:r w:rsidRPr="00843A09">
        <w:rPr>
          <w:color w:val="002060"/>
        </w:rPr>
        <w:t>APPENDIX H Dual Award Cotutelle Request Proforma</w:t>
      </w:r>
    </w:p>
    <w:p w14:paraId="1DEF929E" w14:textId="77777777" w:rsidR="003C5212" w:rsidRDefault="003C5212" w:rsidP="003C5212">
      <w:pPr>
        <w:pStyle w:val="NoSpacing"/>
        <w:spacing w:before="120" w:after="120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</w:rPr>
        <w:t>This proforma enables Schools to outline how they will oversee the management of Research Studies by Cotutelle arrangement which leads to a dual award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. This form should be used by Schools arranging both:</w:t>
      </w:r>
    </w:p>
    <w:p w14:paraId="0AD873CB" w14:textId="77777777" w:rsidR="003C5212" w:rsidRDefault="003C5212" w:rsidP="003C5212">
      <w:pPr>
        <w:pStyle w:val="NoSpacing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Individual Cotutelles (Dual Award), and</w:t>
      </w:r>
    </w:p>
    <w:p w14:paraId="2CDEF5A9" w14:textId="77777777" w:rsidR="003C5212" w:rsidRDefault="003C5212" w:rsidP="003C5212">
      <w:pPr>
        <w:pStyle w:val="NoSpacing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Multiple-Candidate Dual Award Cotutelles.</w:t>
      </w:r>
    </w:p>
    <w:p w14:paraId="00830FBE" w14:textId="77777777" w:rsidR="003C5212" w:rsidRDefault="003C5212" w:rsidP="003C5212">
      <w:pPr>
        <w:pStyle w:val="NoSpacing"/>
        <w:spacing w:before="120" w:after="12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Before submitting this form, Schools should read the following documents:</w:t>
      </w:r>
    </w:p>
    <w:p w14:paraId="3EFF9A1B" w14:textId="77777777" w:rsidR="003C5212" w:rsidRDefault="003C5212" w:rsidP="003C521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The Quality Assurance Procedures for Taught Courses and Research Awards.</w:t>
      </w:r>
    </w:p>
    <w:p w14:paraId="6EC7CC7B" w14:textId="77777777" w:rsidR="003C5212" w:rsidRDefault="003C5212" w:rsidP="003C521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The Regulations for Awards (Research Degrees).</w:t>
      </w:r>
    </w:p>
    <w:p w14:paraId="01FC8BB7" w14:textId="77777777" w:rsidR="003C5212" w:rsidRDefault="003C5212" w:rsidP="003C5212">
      <w:pPr>
        <w:pStyle w:val="NoSpacing"/>
        <w:spacing w:before="120" w:after="12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After you have completed the Cotutelle Request Proforma, submit the form first to Graduate Board and then to SCCP supplying the following supporting documents:</w:t>
      </w:r>
    </w:p>
    <w:p w14:paraId="508896DD" w14:textId="77777777" w:rsidR="003C5212" w:rsidRDefault="003C5212" w:rsidP="003C5212">
      <w:pPr>
        <w:pStyle w:val="NoSpacing"/>
        <w:spacing w:before="120" w:after="120"/>
        <w:rPr>
          <w:rFonts w:ascii="Arial" w:hAnsi="Arial" w:cs="Arial"/>
          <w:color w:val="002060"/>
          <w:sz w:val="24"/>
          <w:szCs w:val="24"/>
        </w:rPr>
      </w:pPr>
    </w:p>
    <w:p w14:paraId="23107CA6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Confirmation of Senate Approval to Proceed with the Dual Degree.</w:t>
      </w:r>
    </w:p>
    <w:p w14:paraId="4A8AA70C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Confirmation of approval from PVCs T&amp;L/R&amp;E and DVC to proceed with the initiative.</w:t>
      </w:r>
    </w:p>
    <w:p w14:paraId="443760C9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Confirmation from the Chair of School Board. </w:t>
      </w:r>
    </w:p>
    <w:p w14:paraId="1B88C84D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Confirmation from the Director of Marketing that there is a market for the proposed provision (where necessary).</w:t>
      </w:r>
    </w:p>
    <w:p w14:paraId="6978FE2C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Confirmation that the proposed partner is legally entitled to award Dual Research Degrees.</w:t>
      </w:r>
    </w:p>
    <w:p w14:paraId="61BBD3C5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Confirmation from the Dean that there are adequate human resources (academic and professional services) in place to support the proposed delivery.</w:t>
      </w:r>
    </w:p>
    <w:p w14:paraId="7DB81B15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Confirmation from the Head of CLS that there are resources in place including (in the case of overseas arrangements) software licences to access to the University’s learning resources/journals etc.</w:t>
      </w:r>
    </w:p>
    <w:p w14:paraId="1AF3F1C3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Confirmation from the Head of Researcher Environment that there are adequate resources and capacity to provide core training and development opportunities for the proposed activity; and/or for any 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campus based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 delivery planned as part of the attendance requirements.</w:t>
      </w:r>
    </w:p>
    <w:p w14:paraId="1B8E8681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Confirmation that offers of study will only be made when Supervisory team members have been established.</w:t>
      </w:r>
    </w:p>
    <w:p w14:paraId="45CAD356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Confirmation of supervisory arrangements for the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UoH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element of the award including, if applicable, that external supervisors are qualified to undertake PGR supervision.</w:t>
      </w:r>
    </w:p>
    <w:p w14:paraId="111A673B" w14:textId="77777777" w:rsidR="003C5212" w:rsidRDefault="003C5212" w:rsidP="003C5212">
      <w:pPr>
        <w:pStyle w:val="NoSpacing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Programme Specification Document.</w:t>
      </w:r>
    </w:p>
    <w:p w14:paraId="3CF705DF" w14:textId="77777777" w:rsidR="003C5212" w:rsidRDefault="003C5212" w:rsidP="003C5212">
      <w:pPr>
        <w:pStyle w:val="NoSpacing"/>
        <w:numPr>
          <w:ilvl w:val="0"/>
          <w:numId w:val="3"/>
        </w:numPr>
        <w:rPr>
          <w:rFonts w:eastAsiaTheme="minorEastAsia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A financial statement agreed by Financial Services indicating the costs/charges to be borne by each partner must be included.</w:t>
      </w:r>
    </w:p>
    <w:p w14:paraId="6BA901C5" w14:textId="77777777" w:rsidR="003C5212" w:rsidRDefault="003C5212" w:rsidP="003C5212">
      <w:pPr>
        <w:pStyle w:val="ListParagraph"/>
        <w:numPr>
          <w:ilvl w:val="0"/>
          <w:numId w:val="3"/>
        </w:numPr>
        <w:spacing w:line="256" w:lineRule="auto"/>
        <w:rPr>
          <w:rFonts w:eastAsiaTheme="minorEastAsia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  <w:u w:val="single"/>
        </w:rPr>
        <w:t>For overseas institutions</w:t>
      </w:r>
      <w:r>
        <w:rPr>
          <w:rFonts w:ascii="Arial" w:eastAsia="Arial" w:hAnsi="Arial" w:cs="Arial"/>
          <w:color w:val="002060"/>
          <w:sz w:val="24"/>
          <w:szCs w:val="24"/>
        </w:rPr>
        <w:t>, any local or in-country government approvals must be identified together with an indication of likely timescales and processes.</w:t>
      </w:r>
    </w:p>
    <w:p w14:paraId="4DB5C087" w14:textId="77777777" w:rsidR="003C5212" w:rsidRDefault="003C5212" w:rsidP="003C5212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14:paraId="50A7CC7D" w14:textId="77777777" w:rsidR="003C5212" w:rsidRDefault="003C5212" w:rsidP="003C5212">
      <w:pPr>
        <w:pStyle w:val="NoSpacing"/>
        <w:ind w:left="720"/>
        <w:rPr>
          <w:rFonts w:ascii="Arial" w:hAnsi="Arial" w:cs="Arial"/>
          <w:color w:val="002060"/>
          <w:sz w:val="24"/>
          <w:szCs w:val="24"/>
        </w:rPr>
      </w:pPr>
    </w:p>
    <w:p w14:paraId="505CC242" w14:textId="77777777" w:rsidR="003C5212" w:rsidRDefault="003C5212" w:rsidP="003C5212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14:paraId="11953891" w14:textId="77777777" w:rsidR="003C5212" w:rsidRDefault="003C5212" w:rsidP="003C5212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154"/>
      </w:tblGrid>
      <w:tr w:rsidR="003C5212" w14:paraId="56E1CFE1" w14:textId="77777777" w:rsidTr="00141868">
        <w:trPr>
          <w:tblHeader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A7DD4E" w14:textId="77777777" w:rsidR="003C5212" w:rsidRDefault="003C5212" w:rsidP="00141868">
            <w:pPr>
              <w:tabs>
                <w:tab w:val="left" w:pos="709"/>
              </w:tabs>
              <w:spacing w:before="80" w:after="8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Dual award Cotutelle Request Proforma: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  <w:t>Graduate Board and SCCP Approval</w:t>
            </w:r>
          </w:p>
        </w:tc>
      </w:tr>
      <w:tr w:rsidR="003C5212" w14:paraId="0E8ABA90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F0BCB6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School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alias w:val="School"/>
            <w:tag w:val="School"/>
            <w:id w:val="-1558394600"/>
            <w:placeholder>
              <w:docPart w:val="74A11758C6834A63BD1CFBB1E54AE826"/>
            </w:placeholder>
            <w:showingPlcHdr/>
            <w:dropDownList>
              <w:listItem w:value="Choose an item."/>
              <w:listItem w:displayText="Applied Science" w:value="Applied Science"/>
              <w:listItem w:displayText="Arts and Humanities" w:value="Arts and Humanities"/>
              <w:listItem w:displayText="Computing and Engineering" w:value="Computing and Engineering"/>
              <w:listItem w:displayText="Education and Professional Development" w:value="Education and Professional Development"/>
              <w:listItem w:displayText="Huddersfield Business School" w:value="Huddersfield Business School"/>
              <w:listItem w:displayText="Human and Health Sciences" w:value="Human and Health Sciences"/>
            </w:dropDownList>
          </w:sdtPr>
          <w:sdtContent>
            <w:tc>
              <w:tcPr>
                <w:tcW w:w="7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846104" w14:textId="77777777" w:rsidR="003C5212" w:rsidRDefault="003C5212" w:rsidP="00141868">
                <w:pPr>
                  <w:tabs>
                    <w:tab w:val="left" w:pos="709"/>
                  </w:tabs>
                  <w:spacing w:before="80" w:after="8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212" w14:paraId="0E4530FF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23CD32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 and role of staff member submitting proposal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01C9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[Insert name and role]</w:t>
            </w:r>
          </w:p>
        </w:tc>
      </w:tr>
      <w:tr w:rsidR="003C5212" w14:paraId="0645A524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756A3A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Subject area and Qualification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E067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[Insert the subject area and qualification of the proposed cotutelle]</w:t>
            </w:r>
          </w:p>
        </w:tc>
      </w:tr>
      <w:tr w:rsidR="003C5212" w14:paraId="45C5DEBD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DD01C3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Full time or part time?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alias w:val="Full part time"/>
            <w:tag w:val="Full part time"/>
            <w:id w:val="580101233"/>
            <w:placeholder>
              <w:docPart w:val="74A11758C6834A63BD1CFBB1E54AE826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</w:dropDownList>
          </w:sdtPr>
          <w:sdtContent>
            <w:tc>
              <w:tcPr>
                <w:tcW w:w="7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96BB6" w14:textId="77777777" w:rsidR="003C5212" w:rsidRDefault="003C5212" w:rsidP="00141868">
                <w:pPr>
                  <w:tabs>
                    <w:tab w:val="left" w:pos="709"/>
                  </w:tabs>
                  <w:spacing w:before="80" w:after="8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212" w14:paraId="77FAE731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FEC649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Proposed duration and number of intakes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F41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C5212" w14:paraId="4FC11BB3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84470C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 and address of proposed partner institution.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820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C5212" w14:paraId="572FFD73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508755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Name, email, and role of staff member leading the proposal at the partner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189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C5212" w14:paraId="7CD7A636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1B05F5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Overview of the proposed partner institution.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866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C5212" w14:paraId="71990F20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10588E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Rationale for the proposal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3201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[Insert:</w:t>
            </w:r>
          </w:p>
          <w:p w14:paraId="08E511EE" w14:textId="77777777" w:rsidR="003C5212" w:rsidRDefault="003C5212" w:rsidP="003C521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The rationale for proposed cotutelle arrangement including how it supports the relevant school and university strategies</w:t>
            </w:r>
          </w:p>
          <w:p w14:paraId="56ED8877" w14:textId="77777777" w:rsidR="003C5212" w:rsidRDefault="003C5212" w:rsidP="003C521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An outline of the importance of study via cotutelle arrangements]</w:t>
            </w:r>
          </w:p>
        </w:tc>
      </w:tr>
      <w:tr w:rsidR="003C5212" w14:paraId="266D8976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E62CEC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Target Market for course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B98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[Include a description of the target market including the location of the students and promotion plans for the award]</w:t>
            </w:r>
          </w:p>
        </w:tc>
      </w:tr>
      <w:tr w:rsidR="003C5212" w14:paraId="60D42C69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3F356E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Proposed student numbers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(for Multiple Candidate Cotutelles only)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9454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[Insert proposed student numbers here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 xml:space="preserve">N/A for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Individual Cotutelles (Dual Award)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>]</w:t>
            </w:r>
          </w:p>
        </w:tc>
      </w:tr>
      <w:tr w:rsidR="003C5212" w14:paraId="10A123E3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B8A670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Financial arrangements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(for Multiple Candidate Cotutelles only)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FEEA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[Insert fee arrangements and anticipated income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 xml:space="preserve">or N/A for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Individual Cotutelles (Dual Award)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]</w:t>
            </w:r>
          </w:p>
        </w:tc>
      </w:tr>
      <w:tr w:rsidR="003C5212" w14:paraId="4BC584C2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EA7CE1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International office commentary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(for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>Multiple Candidate Cotutelles only)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8D2C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[Provide key information concerning cotutelle arrangement after contacting the international office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regarding the overseas location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</w:rPr>
              <w:t xml:space="preserve">N/A for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Individual Cotutelles (Dual Award)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]</w:t>
            </w:r>
          </w:p>
        </w:tc>
      </w:tr>
      <w:tr w:rsidR="003C5212" w14:paraId="69272A61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382F405" w14:textId="77777777" w:rsidR="003C5212" w:rsidRDefault="003C5212" w:rsidP="00141868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lastRenderedPageBreak/>
              <w:t>Local Government Approval (international institutions only)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317" w14:textId="77777777" w:rsidR="003C5212" w:rsidRDefault="003C5212" w:rsidP="00141868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[Insert details of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any local or in-country government approvals must be identified together with an indication of likely timescales and processes]</w:t>
            </w:r>
          </w:p>
          <w:p w14:paraId="62F842CA" w14:textId="77777777" w:rsidR="003C5212" w:rsidRDefault="003C5212" w:rsidP="00141868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3C5212" w14:paraId="5A1CA0E3" w14:textId="77777777" w:rsidTr="00141868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91CAC5" w14:textId="77777777" w:rsidR="003C5212" w:rsidRDefault="003C5212" w:rsidP="00141868">
            <w:pPr>
              <w:tabs>
                <w:tab w:val="left" w:pos="709"/>
              </w:tabs>
              <w:spacing w:before="80" w:after="80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Research Environment, </w:t>
            </w:r>
            <w:proofErr w:type="gramStart"/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delivery</w:t>
            </w:r>
            <w:proofErr w:type="gramEnd"/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and support mechanisms</w:t>
            </w:r>
          </w:p>
        </w:tc>
      </w:tr>
      <w:tr w:rsidR="003C5212" w14:paraId="27F1EE76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54FC95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Queensgate attendance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AFC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[Insert details of attendance at Queensgate – see minimum face to face requirements in Regulations for Awards (Research Degrees)]</w:t>
            </w:r>
          </w:p>
          <w:p w14:paraId="412E4AA2" w14:textId="77777777" w:rsidR="003C5212" w:rsidRDefault="003C5212" w:rsidP="00141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212" w14:paraId="3967FA50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55F4E5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Visa implications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85F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[Insert details of any visa implications for international research students]</w:t>
            </w:r>
          </w:p>
        </w:tc>
      </w:tr>
      <w:tr w:rsidR="003C5212" w14:paraId="08B27EA3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4FA9292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Queensgate workspace and equipment arrangements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DE20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[Provide details about:</w:t>
            </w:r>
          </w:p>
          <w:p w14:paraId="56B771D4" w14:textId="77777777" w:rsidR="003C5212" w:rsidRDefault="003C5212" w:rsidP="003C5212">
            <w:pPr>
              <w:pStyle w:val="ListParagraph"/>
              <w:numPr>
                <w:ilvl w:val="0"/>
                <w:numId w:val="6"/>
              </w:numPr>
              <w:tabs>
                <w:tab w:val="left" w:pos="456"/>
              </w:tabs>
              <w:spacing w:before="80" w:after="80"/>
              <w:ind w:left="456" w:hanging="425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How the school will ensure research students access appropriate equipment at Queensgate</w:t>
            </w:r>
          </w:p>
          <w:p w14:paraId="5696A3C3" w14:textId="77777777" w:rsidR="003C5212" w:rsidRDefault="003C5212" w:rsidP="003C5212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ind w:left="459" w:hanging="425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What periods and stages of attendance at Queensgate will be required (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</w:rPr>
              <w:t>taking into account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the minimum face to face attendance requirements in the Regulations)?</w:t>
            </w:r>
          </w:p>
          <w:p w14:paraId="6C155032" w14:textId="77777777" w:rsidR="003C5212" w:rsidRDefault="003C5212" w:rsidP="003C5212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hanging="425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How will the 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ensure that research students have access to appropriate workspace and equipment during their time at Queensgate?]</w:t>
            </w:r>
          </w:p>
        </w:tc>
      </w:tr>
      <w:tr w:rsidR="003C5212" w14:paraId="7A0A12BE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B0D90E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Facility requirements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BD83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[Outline how the 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will find out about and provide facilities required by research students]</w:t>
            </w:r>
          </w:p>
        </w:tc>
      </w:tr>
      <w:tr w:rsidR="003C5212" w14:paraId="492BB1B6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7E0027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Cotutelle research environment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F32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[Outline how the school will ensure a cotutelle research student receives an equitable experience to a Queensgate based student]</w:t>
            </w:r>
          </w:p>
        </w:tc>
      </w:tr>
      <w:tr w:rsidR="003C5212" w14:paraId="02FCD17B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4D7713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Research environment with peer contact details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D338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[Outline School plans for ensuring a robust and suitable research environment will be made available, including opportunities for peer discussion and interaction]</w:t>
            </w:r>
          </w:p>
        </w:tc>
      </w:tr>
      <w:tr w:rsidR="003C5212" w14:paraId="2E811F32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FD0FC2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Estimated additional workload for cotutelle supervisors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688A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details of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workload issues in relation to the supervisory team and the impact that providing support to students may have on this]</w:t>
            </w:r>
          </w:p>
        </w:tc>
      </w:tr>
      <w:tr w:rsidR="003C5212" w14:paraId="7BCBD7C2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968953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Supervision and informal progress monitoring methods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C8F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details of the mode of interactions]</w:t>
            </w:r>
          </w:p>
        </w:tc>
      </w:tr>
      <w:tr w:rsidR="003C5212" w14:paraId="34EBA92A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6211733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Frequency of interactions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E4C1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details of the frequency of interactions]</w:t>
            </w:r>
          </w:p>
        </w:tc>
      </w:tr>
      <w:tr w:rsidR="003C5212" w14:paraId="60AD7687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C57D0F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lastRenderedPageBreak/>
              <w:t>Cotutelle progress monitoring: both institutions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8941" w14:textId="77777777" w:rsidR="003C5212" w:rsidRDefault="003C5212" w:rsidP="00141868">
            <w:pPr>
              <w:tabs>
                <w:tab w:val="left" w:pos="459"/>
              </w:tabs>
              <w:spacing w:before="80" w:after="80"/>
              <w:ind w:left="34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 xml:space="preserve">[insert details of how research student progress will be monitored, both formally and informally </w:t>
            </w:r>
            <w:r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>at both institutions</w:t>
            </w: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]</w:t>
            </w:r>
          </w:p>
        </w:tc>
      </w:tr>
      <w:tr w:rsidR="003C5212" w14:paraId="793719AE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A8F2CE" w14:textId="77777777" w:rsidR="003C5212" w:rsidRDefault="003C5212" w:rsidP="0014186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Engagement, Support and Representation</w:t>
            </w:r>
          </w:p>
          <w:p w14:paraId="6177B9E7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081" w14:textId="77777777" w:rsidR="003C5212" w:rsidRDefault="003C5212" w:rsidP="00141868">
            <w:pPr>
              <w:pStyle w:val="NoSpacing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arrangements for O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ngoing Pastoral Support; Attendance/Engagement monitoring and arrangements for the Student Voice/representation.</w:t>
            </w:r>
          </w:p>
        </w:tc>
      </w:tr>
      <w:tr w:rsidR="003C5212" w14:paraId="7EDDD4D7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E119BA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>Formal progress reviews and progression monitoring details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59A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details of School plans:</w:t>
            </w:r>
          </w:p>
          <w:p w14:paraId="25A35767" w14:textId="77777777" w:rsidR="003C5212" w:rsidRDefault="003C5212" w:rsidP="003C521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 xml:space="preserve">to make sure formal progress reviews take place at the agreed intervals </w:t>
            </w:r>
          </w:p>
          <w:p w14:paraId="065CD7D3" w14:textId="77777777" w:rsidR="003C5212" w:rsidRDefault="003C5212" w:rsidP="003C521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to make sure the research student attends Progression monitoring at Huddersfield whenever possible]</w:t>
            </w:r>
          </w:p>
          <w:p w14:paraId="32D05F1E" w14:textId="77777777" w:rsidR="003C5212" w:rsidRDefault="003C5212" w:rsidP="003C521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</w:p>
        </w:tc>
      </w:tr>
      <w:tr w:rsidR="003C5212" w14:paraId="7FBD2CD4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3B3F3B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4"/>
                <w:szCs w:val="24"/>
              </w:rPr>
              <w:t>Viva Arrangements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F7A" w14:textId="77777777" w:rsidR="003C5212" w:rsidRDefault="003C5212" w:rsidP="00141868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[Insert details of the arrangements for the examination process including how the award of both qualifications will be managed.]</w:t>
            </w:r>
          </w:p>
          <w:p w14:paraId="6D8E1B60" w14:textId="77777777" w:rsidR="003C5212" w:rsidRDefault="003C5212" w:rsidP="00141868">
            <w:pPr>
              <w:pStyle w:val="NoSpacing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</w:p>
        </w:tc>
      </w:tr>
      <w:tr w:rsidR="003C5212" w14:paraId="61E6318F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6DC411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Additional information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8E2D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any other details or N/A]</w:t>
            </w:r>
          </w:p>
        </w:tc>
      </w:tr>
      <w:tr w:rsidR="003C5212" w14:paraId="79BBBBA9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08134A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DoGE</w:t>
            </w:r>
            <w:proofErr w:type="spellEnd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signature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DA4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signature]</w:t>
            </w:r>
          </w:p>
        </w:tc>
      </w:tr>
      <w:tr w:rsidR="003C5212" w14:paraId="10B39BA6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21B2F91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iCs/>
              <w:color w:val="002060"/>
              <w:sz w:val="24"/>
              <w:szCs w:val="24"/>
            </w:rPr>
            <w:id w:val="34858165"/>
            <w:placeholder>
              <w:docPart w:val="BAD8DB87C39A4D5BBEFEDE6F988337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C9A2D" w14:textId="77777777" w:rsidR="003C5212" w:rsidRDefault="003C5212" w:rsidP="00141868">
                <w:pPr>
                  <w:tabs>
                    <w:tab w:val="left" w:pos="709"/>
                  </w:tabs>
                  <w:spacing w:before="80" w:after="80"/>
                  <w:rPr>
                    <w:rFonts w:ascii="Arial" w:hAnsi="Arial" w:cs="Arial"/>
                    <w:iCs/>
                    <w:color w:val="00206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C5212" w14:paraId="67B7DD15" w14:textId="77777777" w:rsidTr="00141868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66E6FA" w14:textId="77777777" w:rsidR="003C5212" w:rsidRDefault="003C5212" w:rsidP="00141868">
            <w:pPr>
              <w:tabs>
                <w:tab w:val="left" w:pos="709"/>
              </w:tabs>
              <w:spacing w:before="80" w:after="80"/>
              <w:jc w:val="center"/>
              <w:rPr>
                <w:rFonts w:ascii="Arial" w:hAnsi="Arial" w:cs="Arial"/>
                <w:b/>
                <w:i/>
                <w:iCs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Graduate Board Consideration</w:t>
            </w:r>
          </w:p>
        </w:tc>
      </w:tr>
      <w:tr w:rsidR="003C5212" w14:paraId="2EC108A5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3A96DC9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Graduate Board comments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4DC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any comments or conditions relating to the committee’s discussion of the request].</w:t>
            </w:r>
          </w:p>
        </w:tc>
      </w:tr>
      <w:tr w:rsidR="003C5212" w14:paraId="72CA5381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756AEC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Approved by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B66D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chair’s signature]</w:t>
            </w:r>
          </w:p>
        </w:tc>
      </w:tr>
      <w:tr w:rsidR="003C5212" w14:paraId="3F187F15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6F268E2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 of meeting</w:t>
            </w:r>
          </w:p>
        </w:tc>
        <w:sdt>
          <w:sdtPr>
            <w:rPr>
              <w:rFonts w:ascii="Arial" w:hAnsi="Arial" w:cs="Arial"/>
              <w:iCs/>
              <w:color w:val="002060"/>
              <w:sz w:val="24"/>
              <w:szCs w:val="24"/>
            </w:rPr>
            <w:id w:val="-1792580495"/>
            <w:placeholder>
              <w:docPart w:val="BAD8DB87C39A4D5BBEFEDE6F988337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AE8B08" w14:textId="77777777" w:rsidR="003C5212" w:rsidRDefault="003C5212" w:rsidP="00141868">
                <w:pPr>
                  <w:tabs>
                    <w:tab w:val="left" w:pos="709"/>
                  </w:tabs>
                  <w:spacing w:before="80" w:after="80"/>
                  <w:rPr>
                    <w:rFonts w:ascii="Arial" w:hAnsi="Arial" w:cs="Arial"/>
                    <w:iCs/>
                    <w:color w:val="00206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C5212" w14:paraId="314B6151" w14:textId="77777777" w:rsidTr="00141868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D025EB" w14:textId="77777777" w:rsidR="003C5212" w:rsidRDefault="003C5212" w:rsidP="00141868">
            <w:pPr>
              <w:tabs>
                <w:tab w:val="left" w:pos="709"/>
              </w:tabs>
              <w:spacing w:before="80" w:after="80"/>
              <w:jc w:val="center"/>
              <w:rPr>
                <w:rFonts w:ascii="Arial" w:hAnsi="Arial" w:cs="Arial"/>
                <w:b/>
                <w:iCs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SCCP Consideration</w:t>
            </w:r>
          </w:p>
        </w:tc>
      </w:tr>
      <w:tr w:rsidR="003C5212" w14:paraId="7D056DA3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E13C10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SCCP comments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1145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any comments or conditions relating to SCCP’s discussion of the request]</w:t>
            </w:r>
          </w:p>
        </w:tc>
      </w:tr>
      <w:tr w:rsidR="003C5212" w14:paraId="73771BB6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4C03CB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Approved by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6D13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2060"/>
                <w:sz w:val="24"/>
                <w:szCs w:val="24"/>
              </w:rPr>
              <w:t>[Insert SCCP Chair’s signature]</w:t>
            </w:r>
          </w:p>
        </w:tc>
      </w:tr>
      <w:tr w:rsidR="003C5212" w14:paraId="61A5CCA2" w14:textId="77777777" w:rsidTr="001418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6EFC99" w14:textId="77777777" w:rsidR="003C5212" w:rsidRDefault="003C5212" w:rsidP="00141868">
            <w:pPr>
              <w:tabs>
                <w:tab w:val="left" w:pos="709"/>
              </w:tabs>
              <w:spacing w:before="80" w:after="8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 of meeting</w:t>
            </w:r>
          </w:p>
        </w:tc>
        <w:sdt>
          <w:sdtPr>
            <w:rPr>
              <w:rFonts w:ascii="Arial" w:hAnsi="Arial" w:cs="Arial"/>
              <w:iCs/>
              <w:color w:val="002060"/>
              <w:sz w:val="24"/>
              <w:szCs w:val="24"/>
            </w:rPr>
            <w:id w:val="65163717"/>
            <w:placeholder>
              <w:docPart w:val="BAD8DB87C39A4D5BBEFEDE6F988337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DD3E25" w14:textId="77777777" w:rsidR="003C5212" w:rsidRDefault="003C5212" w:rsidP="00141868">
                <w:pPr>
                  <w:tabs>
                    <w:tab w:val="left" w:pos="709"/>
                  </w:tabs>
                  <w:spacing w:before="80" w:after="80"/>
                  <w:rPr>
                    <w:rFonts w:ascii="Arial" w:hAnsi="Arial" w:cs="Arial"/>
                    <w:iCs/>
                    <w:color w:val="00206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ABDED3F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3433246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3EC7D99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29B2C14" w14:textId="77777777" w:rsidR="00EE0693" w:rsidRDefault="00EE0693" w:rsidP="00EE0693">
      <w:pPr>
        <w:tabs>
          <w:tab w:val="left" w:pos="709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sectPr w:rsidR="00EE0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C1"/>
    <w:multiLevelType w:val="hybridMultilevel"/>
    <w:tmpl w:val="ADAA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615"/>
    <w:multiLevelType w:val="hybridMultilevel"/>
    <w:tmpl w:val="DC1E2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968A3"/>
    <w:multiLevelType w:val="hybridMultilevel"/>
    <w:tmpl w:val="1CF8B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226ED"/>
    <w:multiLevelType w:val="hybridMultilevel"/>
    <w:tmpl w:val="3598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7205"/>
    <w:multiLevelType w:val="hybridMultilevel"/>
    <w:tmpl w:val="FE4C6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450B3"/>
    <w:multiLevelType w:val="hybridMultilevel"/>
    <w:tmpl w:val="42F2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B257A"/>
    <w:multiLevelType w:val="hybridMultilevel"/>
    <w:tmpl w:val="E1B8F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353882">
    <w:abstractNumId w:val="1"/>
  </w:num>
  <w:num w:numId="2" w16cid:durableId="1711956856">
    <w:abstractNumId w:val="0"/>
  </w:num>
  <w:num w:numId="3" w16cid:durableId="961306519">
    <w:abstractNumId w:val="3"/>
  </w:num>
  <w:num w:numId="4" w16cid:durableId="1868566473">
    <w:abstractNumId w:val="6"/>
  </w:num>
  <w:num w:numId="5" w16cid:durableId="1405958647">
    <w:abstractNumId w:val="4"/>
  </w:num>
  <w:num w:numId="6" w16cid:durableId="1736974190">
    <w:abstractNumId w:val="5"/>
  </w:num>
  <w:num w:numId="7" w16cid:durableId="14281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93"/>
    <w:rsid w:val="0026382B"/>
    <w:rsid w:val="002A7B1C"/>
    <w:rsid w:val="003C5212"/>
    <w:rsid w:val="00462020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41F6EB"/>
  <w15:chartTrackingRefBased/>
  <w15:docId w15:val="{C056FDE1-F01A-4000-B5FC-CACB174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12"/>
  </w:style>
  <w:style w:type="paragraph" w:styleId="Heading1">
    <w:name w:val="heading 1"/>
    <w:basedOn w:val="Normal"/>
    <w:link w:val="Heading1Char"/>
    <w:uiPriority w:val="1"/>
    <w:qFormat/>
    <w:rsid w:val="00EE0693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0693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C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C5212"/>
    <w:pPr>
      <w:ind w:left="720"/>
      <w:contextualSpacing/>
    </w:pPr>
  </w:style>
  <w:style w:type="paragraph" w:styleId="NoSpacing">
    <w:name w:val="No Spacing"/>
    <w:uiPriority w:val="1"/>
    <w:qFormat/>
    <w:rsid w:val="003C5212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5212"/>
  </w:style>
  <w:style w:type="character" w:styleId="PlaceholderText">
    <w:name w:val="Placeholder Text"/>
    <w:basedOn w:val="DefaultParagraphFont"/>
    <w:uiPriority w:val="99"/>
    <w:semiHidden/>
    <w:rsid w:val="003C5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A11758C6834A63BD1CFBB1E54A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4477-6871-4A92-A754-755B5B9699B5}"/>
      </w:docPartPr>
      <w:docPartBody>
        <w:p w:rsidR="00000000" w:rsidRDefault="0071501B" w:rsidP="0071501B">
          <w:pPr>
            <w:pStyle w:val="74A11758C6834A63BD1CFBB1E54AE82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D8DB87C39A4D5BBEFEDE6F9883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C8A7-4AC1-46C6-9CEB-F79D0ED2D9D5}"/>
      </w:docPartPr>
      <w:docPartBody>
        <w:p w:rsidR="00000000" w:rsidRDefault="0071501B" w:rsidP="0071501B">
          <w:pPr>
            <w:pStyle w:val="BAD8DB87C39A4D5BBEFEDE6F9883372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1B"/>
    <w:rsid w:val="0071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1B"/>
  </w:style>
  <w:style w:type="paragraph" w:customStyle="1" w:styleId="74A11758C6834A63BD1CFBB1E54AE826">
    <w:name w:val="74A11758C6834A63BD1CFBB1E54AE826"/>
    <w:rsid w:val="0071501B"/>
  </w:style>
  <w:style w:type="paragraph" w:customStyle="1" w:styleId="BAD8DB87C39A4D5BBEFEDE6F98833729">
    <w:name w:val="BAD8DB87C39A4D5BBEFEDE6F98833729"/>
    <w:rsid w:val="00715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2</cp:revision>
  <dcterms:created xsi:type="dcterms:W3CDTF">2022-07-15T12:12:00Z</dcterms:created>
  <dcterms:modified xsi:type="dcterms:W3CDTF">2022-07-15T12:16:00Z</dcterms:modified>
</cp:coreProperties>
</file>