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9582" w14:textId="2C0FDEA1" w:rsidR="00F5729A" w:rsidRPr="008369C5" w:rsidRDefault="00D5643E" w:rsidP="00D92455">
      <w:pPr>
        <w:ind w:firstLine="720"/>
        <w:jc w:val="center"/>
        <w:rPr>
          <w:b/>
          <w:sz w:val="28"/>
          <w:szCs w:val="28"/>
        </w:rPr>
      </w:pPr>
      <w:r w:rsidRPr="004E1E1A">
        <w:rPr>
          <w:b/>
          <w:sz w:val="28"/>
          <w:szCs w:val="28"/>
        </w:rPr>
        <w:t xml:space="preserve">Secondary PGCE Lesson </w:t>
      </w:r>
      <w:r w:rsidR="00F5729A" w:rsidRPr="004E1E1A">
        <w:rPr>
          <w:b/>
          <w:sz w:val="28"/>
          <w:szCs w:val="28"/>
        </w:rPr>
        <w:t>O</w:t>
      </w:r>
      <w:r w:rsidRPr="004E1E1A">
        <w:rPr>
          <w:b/>
          <w:sz w:val="28"/>
          <w:szCs w:val="28"/>
        </w:rPr>
        <w:t>bservation</w:t>
      </w:r>
      <w:r w:rsidR="00CE2077">
        <w:rPr>
          <w:b/>
          <w:sz w:val="28"/>
          <w:szCs w:val="28"/>
        </w:rPr>
        <w:t xml:space="preserve"> Form</w:t>
      </w:r>
      <w:r w:rsidR="0028228A">
        <w:rPr>
          <w:b/>
          <w:sz w:val="28"/>
          <w:szCs w:val="28"/>
        </w:rPr>
        <w:t>; Block 1</w:t>
      </w:r>
    </w:p>
    <w:tbl>
      <w:tblPr>
        <w:tblStyle w:val="a"/>
        <w:tblW w:w="153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61"/>
        <w:gridCol w:w="1843"/>
        <w:gridCol w:w="6378"/>
      </w:tblGrid>
      <w:tr w:rsidR="008409B2" w:rsidRPr="004E1E1A" w14:paraId="241C5395" w14:textId="77777777" w:rsidTr="00CE2077">
        <w:tc>
          <w:tcPr>
            <w:tcW w:w="2122" w:type="dxa"/>
            <w:shd w:val="clear" w:color="auto" w:fill="C6D9F1"/>
          </w:tcPr>
          <w:p w14:paraId="7F2E62AF" w14:textId="76A47C1A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Trainee</w:t>
            </w:r>
          </w:p>
        </w:tc>
        <w:tc>
          <w:tcPr>
            <w:tcW w:w="4961" w:type="dxa"/>
          </w:tcPr>
          <w:p w14:paraId="318CD14E" w14:textId="7E16ACC3" w:rsidR="00F5729A" w:rsidRPr="004E1E1A" w:rsidRDefault="00F5729A" w:rsidP="007F15C1"/>
        </w:tc>
        <w:tc>
          <w:tcPr>
            <w:tcW w:w="1843" w:type="dxa"/>
            <w:shd w:val="clear" w:color="auto" w:fill="C6D9F1"/>
          </w:tcPr>
          <w:p w14:paraId="02466F63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School</w:t>
            </w:r>
          </w:p>
        </w:tc>
        <w:tc>
          <w:tcPr>
            <w:tcW w:w="6378" w:type="dxa"/>
          </w:tcPr>
          <w:p w14:paraId="632BD878" w14:textId="0F83D49E" w:rsidR="008409B2" w:rsidRPr="004E1E1A" w:rsidRDefault="008409B2" w:rsidP="00F5729A"/>
        </w:tc>
      </w:tr>
      <w:tr w:rsidR="008409B2" w:rsidRPr="004E1E1A" w14:paraId="2611F12D" w14:textId="77777777" w:rsidTr="00CE2077">
        <w:tc>
          <w:tcPr>
            <w:tcW w:w="2122" w:type="dxa"/>
            <w:shd w:val="clear" w:color="auto" w:fill="C6D9F1"/>
          </w:tcPr>
          <w:p w14:paraId="6DBF3964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Observer(s)</w:t>
            </w:r>
          </w:p>
        </w:tc>
        <w:tc>
          <w:tcPr>
            <w:tcW w:w="4961" w:type="dxa"/>
          </w:tcPr>
          <w:p w14:paraId="7A9923FA" w14:textId="3C8F4DF2" w:rsidR="008409B2" w:rsidRPr="004E1E1A" w:rsidRDefault="008409B2" w:rsidP="00F5729A"/>
        </w:tc>
        <w:tc>
          <w:tcPr>
            <w:tcW w:w="1843" w:type="dxa"/>
            <w:shd w:val="clear" w:color="auto" w:fill="C6D9F1"/>
          </w:tcPr>
          <w:p w14:paraId="60061991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Class</w:t>
            </w:r>
          </w:p>
        </w:tc>
        <w:tc>
          <w:tcPr>
            <w:tcW w:w="6378" w:type="dxa"/>
          </w:tcPr>
          <w:p w14:paraId="650FB14E" w14:textId="7B5FA054" w:rsidR="00F5729A" w:rsidRPr="004E1E1A" w:rsidRDefault="00F5729A" w:rsidP="00F5729A"/>
        </w:tc>
      </w:tr>
      <w:tr w:rsidR="008409B2" w:rsidRPr="004E1E1A" w14:paraId="6119EF32" w14:textId="77777777" w:rsidTr="00CE2077">
        <w:tc>
          <w:tcPr>
            <w:tcW w:w="2122" w:type="dxa"/>
            <w:shd w:val="clear" w:color="auto" w:fill="C6D9F1"/>
          </w:tcPr>
          <w:p w14:paraId="4AB74044" w14:textId="5D6CDE2A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Date</w:t>
            </w:r>
          </w:p>
        </w:tc>
        <w:tc>
          <w:tcPr>
            <w:tcW w:w="4961" w:type="dxa"/>
          </w:tcPr>
          <w:p w14:paraId="129C027B" w14:textId="60AE085D" w:rsidR="00F5729A" w:rsidRPr="004E1E1A" w:rsidRDefault="00F5729A" w:rsidP="00F5729A"/>
        </w:tc>
        <w:tc>
          <w:tcPr>
            <w:tcW w:w="1843" w:type="dxa"/>
            <w:shd w:val="clear" w:color="auto" w:fill="C6D9F1"/>
          </w:tcPr>
          <w:p w14:paraId="0617E65A" w14:textId="2755F390" w:rsidR="008409B2" w:rsidRPr="004E1E1A" w:rsidRDefault="00CE2077" w:rsidP="00F5729A">
            <w:pPr>
              <w:rPr>
                <w:b/>
              </w:rPr>
            </w:pPr>
            <w:r>
              <w:rPr>
                <w:b/>
              </w:rPr>
              <w:t>Length of observation</w:t>
            </w:r>
          </w:p>
        </w:tc>
        <w:tc>
          <w:tcPr>
            <w:tcW w:w="6378" w:type="dxa"/>
          </w:tcPr>
          <w:p w14:paraId="5DECD0FA" w14:textId="74A0830C" w:rsidR="00F5729A" w:rsidRPr="004E1E1A" w:rsidRDefault="00F5729A" w:rsidP="00F5729A"/>
        </w:tc>
      </w:tr>
    </w:tbl>
    <w:p w14:paraId="3AFA2BFA" w14:textId="77777777" w:rsidR="008409B2" w:rsidRPr="004E1E1A" w:rsidRDefault="008409B2"/>
    <w:tbl>
      <w:tblPr>
        <w:tblStyle w:val="a0"/>
        <w:tblW w:w="153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190"/>
      </w:tblGrid>
      <w:tr w:rsidR="008409B2" w:rsidRPr="004E1E1A" w14:paraId="5769E6B7" w14:textId="77777777" w:rsidTr="00B91684">
        <w:tc>
          <w:tcPr>
            <w:tcW w:w="31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A75F55B" w14:textId="126F0634" w:rsidR="008409B2" w:rsidRPr="004E1E1A" w:rsidRDefault="00D5643E" w:rsidP="00815787">
            <w:pPr>
              <w:rPr>
                <w:b/>
              </w:rPr>
            </w:pPr>
            <w:r w:rsidRPr="004E1E1A">
              <w:rPr>
                <w:b/>
              </w:rPr>
              <w:t>Lesson objectives</w:t>
            </w:r>
          </w:p>
        </w:tc>
        <w:tc>
          <w:tcPr>
            <w:tcW w:w="12190" w:type="dxa"/>
            <w:shd w:val="clear" w:color="auto" w:fill="FFFFFF"/>
          </w:tcPr>
          <w:p w14:paraId="62B893A4" w14:textId="1E96A03E" w:rsidR="006F024E" w:rsidRDefault="006F024E" w:rsidP="00F5729A"/>
          <w:p w14:paraId="138E2964" w14:textId="77777777" w:rsidR="008369C5" w:rsidRPr="004E1E1A" w:rsidRDefault="008369C5" w:rsidP="00F5729A"/>
          <w:p w14:paraId="3CA9C150" w14:textId="719B026A" w:rsidR="006F024E" w:rsidRPr="004E1E1A" w:rsidRDefault="006F024E" w:rsidP="00F5729A"/>
        </w:tc>
      </w:tr>
      <w:tr w:rsidR="00F84067" w:rsidRPr="004E1E1A" w14:paraId="0F528595" w14:textId="77777777" w:rsidTr="00AE02E3">
        <w:tc>
          <w:tcPr>
            <w:tcW w:w="3114" w:type="dxa"/>
            <w:shd w:val="clear" w:color="auto" w:fill="C6D9F1" w:themeFill="text2" w:themeFillTint="33"/>
          </w:tcPr>
          <w:p w14:paraId="092BCDD1" w14:textId="60671C98" w:rsidR="00F84067" w:rsidRDefault="00F9268C" w:rsidP="00815787">
            <w:pPr>
              <w:rPr>
                <w:b/>
              </w:rPr>
            </w:pPr>
            <w:r>
              <w:rPr>
                <w:b/>
              </w:rPr>
              <w:t>Subject &amp; t</w:t>
            </w:r>
            <w:r w:rsidR="00F84067">
              <w:rPr>
                <w:b/>
              </w:rPr>
              <w:t xml:space="preserve">opic of </w:t>
            </w:r>
            <w:r w:rsidR="00D92455">
              <w:rPr>
                <w:b/>
              </w:rPr>
              <w:t>the</w:t>
            </w:r>
            <w:r w:rsidR="00F84067">
              <w:rPr>
                <w:b/>
              </w:rPr>
              <w:t xml:space="preserve"> lesson</w:t>
            </w:r>
          </w:p>
          <w:p w14:paraId="30091349" w14:textId="60AB5021" w:rsidR="00D92455" w:rsidRPr="004E1E1A" w:rsidRDefault="00D92455" w:rsidP="00815787">
            <w:pPr>
              <w:rPr>
                <w:b/>
              </w:rPr>
            </w:pPr>
          </w:p>
        </w:tc>
        <w:tc>
          <w:tcPr>
            <w:tcW w:w="12190" w:type="dxa"/>
            <w:shd w:val="clear" w:color="auto" w:fill="FFFFFF"/>
          </w:tcPr>
          <w:p w14:paraId="6735A046" w14:textId="77777777" w:rsidR="00F84067" w:rsidRDefault="00F84067" w:rsidP="00F5729A"/>
        </w:tc>
      </w:tr>
      <w:tr w:rsidR="00AE02E3" w:rsidRPr="004E1E1A" w14:paraId="399CB7A0" w14:textId="77777777" w:rsidTr="00B91684">
        <w:tc>
          <w:tcPr>
            <w:tcW w:w="31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A31E676" w14:textId="77777777" w:rsidR="00AE02E3" w:rsidRDefault="00AE02E3" w:rsidP="00AE02E3">
            <w:pPr>
              <w:rPr>
                <w:b/>
              </w:rPr>
            </w:pPr>
            <w:r>
              <w:rPr>
                <w:b/>
              </w:rPr>
              <w:t>Targets from previous observation(s) to be focused on:</w:t>
            </w:r>
          </w:p>
          <w:p w14:paraId="26046E4C" w14:textId="47631D86" w:rsidR="00AE02E3" w:rsidRDefault="00AE02E3" w:rsidP="00AE02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190" w:type="dxa"/>
            <w:shd w:val="clear" w:color="auto" w:fill="FFFFFF"/>
          </w:tcPr>
          <w:p w14:paraId="13081F12" w14:textId="407083A8" w:rsidR="00AE02E3" w:rsidRDefault="00AE02E3" w:rsidP="00AE02E3">
            <w:r w:rsidRPr="002F1732">
              <w:rPr>
                <w:rFonts w:eastAsia="Menlo Regular"/>
                <w:i/>
                <w:iCs/>
              </w:rPr>
              <w:t xml:space="preserve">Trainee to complete which targets they are focusing on from previous lessons. </w:t>
            </w:r>
          </w:p>
        </w:tc>
      </w:tr>
    </w:tbl>
    <w:p w14:paraId="48776880" w14:textId="77777777" w:rsidR="008409B2" w:rsidRPr="004E1E1A" w:rsidRDefault="008409B2"/>
    <w:p w14:paraId="3631FFBF" w14:textId="77777777" w:rsidR="008409B2" w:rsidRPr="004E1E1A" w:rsidRDefault="00D5643E">
      <w:r w:rsidRPr="004E1E1A">
        <w:br w:type="page"/>
      </w:r>
    </w:p>
    <w:p w14:paraId="3DFFEB7D" w14:textId="704E6657" w:rsidR="00B74D8E" w:rsidRDefault="00B74D8E" w:rsidP="00EA406F">
      <w:r>
        <w:lastRenderedPageBreak/>
        <w:t xml:space="preserve"> </w:t>
      </w:r>
    </w:p>
    <w:p w14:paraId="322CA65C" w14:textId="6E973C4B" w:rsidR="00B519A4" w:rsidRPr="00432069" w:rsidRDefault="00E80882" w:rsidP="00EA406F">
      <w:pPr>
        <w:rPr>
          <w:b/>
          <w:bCs/>
        </w:rPr>
      </w:pPr>
      <w:r>
        <w:rPr>
          <w:b/>
          <w:bCs/>
        </w:rPr>
        <w:t>F</w:t>
      </w:r>
      <w:r w:rsidR="00B519A4" w:rsidRPr="00432069">
        <w:rPr>
          <w:b/>
          <w:bCs/>
        </w:rPr>
        <w:t>eedback should be linked to the context of the lesson</w:t>
      </w:r>
      <w:r>
        <w:rPr>
          <w:b/>
          <w:bCs/>
        </w:rPr>
        <w:t xml:space="preserve"> and identify the trainees’ impact on learning.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949"/>
        <w:gridCol w:w="4394"/>
        <w:gridCol w:w="4678"/>
      </w:tblGrid>
      <w:tr w:rsidR="0044060E" w14:paraId="392BB44F" w14:textId="77777777" w:rsidTr="00B75F58">
        <w:tc>
          <w:tcPr>
            <w:tcW w:w="15021" w:type="dxa"/>
            <w:gridSpan w:val="3"/>
          </w:tcPr>
          <w:p w14:paraId="22FAFE6D" w14:textId="77777777" w:rsidR="0044060E" w:rsidRPr="004E1E1A" w:rsidRDefault="0044060E" w:rsidP="0044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aspects of practice to comment on:</w:t>
            </w:r>
          </w:p>
          <w:p w14:paraId="11FF5C30" w14:textId="77777777" w:rsidR="0044060E" w:rsidRPr="008369C5" w:rsidRDefault="0044060E" w:rsidP="0044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b/>
                <w:sz w:val="16"/>
                <w:szCs w:val="16"/>
              </w:rPr>
            </w:pPr>
            <w:r w:rsidRPr="008369C5">
              <w:rPr>
                <w:b/>
                <w:sz w:val="16"/>
                <w:szCs w:val="16"/>
              </w:rPr>
              <w:t>Behaviour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4E1E1A">
              <w:rPr>
                <w:sz w:val="16"/>
                <w:szCs w:val="16"/>
              </w:rPr>
              <w:t>High expectations that inspire, motivate and challenge</w:t>
            </w:r>
            <w:r>
              <w:rPr>
                <w:sz w:val="16"/>
                <w:szCs w:val="16"/>
              </w:rPr>
              <w:t xml:space="preserve">, </w:t>
            </w:r>
            <w:r w:rsidRPr="004E1E1A">
              <w:rPr>
                <w:sz w:val="16"/>
                <w:szCs w:val="16"/>
              </w:rPr>
              <w:t xml:space="preserve">Manage behaviour effectively </w:t>
            </w:r>
          </w:p>
          <w:p w14:paraId="0C8066F2" w14:textId="77777777" w:rsidR="0044060E" w:rsidRDefault="0044060E" w:rsidP="0044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 w:rsidRPr="008369C5">
              <w:rPr>
                <w:b/>
                <w:sz w:val="16"/>
                <w:szCs w:val="16"/>
              </w:rPr>
              <w:t>Curriculum:</w:t>
            </w:r>
            <w:r>
              <w:rPr>
                <w:sz w:val="16"/>
                <w:szCs w:val="16"/>
              </w:rPr>
              <w:t xml:space="preserve"> </w:t>
            </w:r>
            <w:r w:rsidRPr="004E1E1A">
              <w:rPr>
                <w:sz w:val="16"/>
                <w:szCs w:val="16"/>
              </w:rPr>
              <w:t>Demonstrate good subject &amp; curriculum knowledge</w:t>
            </w:r>
          </w:p>
          <w:p w14:paraId="34FA0CA9" w14:textId="77777777" w:rsidR="0044060E" w:rsidRDefault="0044060E" w:rsidP="0044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Pedagogy:</w:t>
            </w:r>
            <w:r>
              <w:rPr>
                <w:sz w:val="16"/>
                <w:szCs w:val="16"/>
              </w:rPr>
              <w:t xml:space="preserve"> Promote good progress &amp; outcomes, </w:t>
            </w:r>
            <w:r w:rsidRPr="004E1E1A">
              <w:rPr>
                <w:sz w:val="16"/>
                <w:szCs w:val="16"/>
              </w:rPr>
              <w:t>Plan &amp; teach well</w:t>
            </w:r>
            <w:r>
              <w:rPr>
                <w:sz w:val="16"/>
                <w:szCs w:val="16"/>
              </w:rPr>
              <w:t>-</w:t>
            </w:r>
            <w:r w:rsidRPr="004E1E1A">
              <w:rPr>
                <w:sz w:val="16"/>
                <w:szCs w:val="16"/>
              </w:rPr>
              <w:t>structured lessons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 w:rsidRPr="004E1E1A">
              <w:rPr>
                <w:sz w:val="16"/>
                <w:szCs w:val="16"/>
              </w:rPr>
              <w:t>Adapt</w:t>
            </w:r>
            <w:proofErr w:type="gramEnd"/>
            <w:r w:rsidRPr="004E1E1A">
              <w:rPr>
                <w:sz w:val="16"/>
                <w:szCs w:val="16"/>
              </w:rPr>
              <w:t xml:space="preserve"> teaching to respond to pupils                                   </w:t>
            </w:r>
          </w:p>
          <w:p w14:paraId="1D994D20" w14:textId="77777777" w:rsidR="002E7455" w:rsidRDefault="0044060E" w:rsidP="002E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Assessment:</w:t>
            </w:r>
            <w:r>
              <w:rPr>
                <w:sz w:val="16"/>
                <w:szCs w:val="16"/>
              </w:rPr>
              <w:t xml:space="preserve"> </w:t>
            </w:r>
            <w:r w:rsidRPr="004E1E1A">
              <w:rPr>
                <w:sz w:val="16"/>
                <w:szCs w:val="16"/>
              </w:rPr>
              <w:t>Make accurate and productive use of assessment</w:t>
            </w:r>
          </w:p>
          <w:p w14:paraId="08BC418F" w14:textId="015B109F" w:rsidR="0044060E" w:rsidRPr="002E7455" w:rsidRDefault="0044060E" w:rsidP="002E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 w:rsidRPr="008369C5">
              <w:rPr>
                <w:b/>
                <w:sz w:val="16"/>
                <w:szCs w:val="16"/>
              </w:rPr>
              <w:t>Professional behaviours:</w:t>
            </w:r>
            <w:r>
              <w:rPr>
                <w:sz w:val="16"/>
                <w:szCs w:val="16"/>
              </w:rPr>
              <w:t xml:space="preserve"> </w:t>
            </w:r>
            <w:r w:rsidRPr="004E1E1A">
              <w:rPr>
                <w:sz w:val="16"/>
                <w:szCs w:val="16"/>
              </w:rPr>
              <w:t xml:space="preserve"> Fulfil wider professional duties</w:t>
            </w:r>
          </w:p>
        </w:tc>
      </w:tr>
      <w:tr w:rsidR="00960240" w14:paraId="061393DA" w14:textId="77777777" w:rsidTr="00B75F58">
        <w:tc>
          <w:tcPr>
            <w:tcW w:w="5949" w:type="dxa"/>
            <w:shd w:val="clear" w:color="auto" w:fill="C6D9F1" w:themeFill="text2" w:themeFillTint="33"/>
          </w:tcPr>
          <w:p w14:paraId="25F148E9" w14:textId="47755526" w:rsidR="00960240" w:rsidRPr="00612753" w:rsidRDefault="00960240" w:rsidP="00EA406F">
            <w:pPr>
              <w:rPr>
                <w:b/>
                <w:bCs/>
              </w:rPr>
            </w:pPr>
            <w:r>
              <w:rPr>
                <w:b/>
                <w:bCs/>
              </w:rPr>
              <w:t>Areas of Practice &amp; Criteria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486CCA4" w14:textId="0CC47721" w:rsidR="00960240" w:rsidRPr="00960240" w:rsidRDefault="00960240" w:rsidP="00EA406F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>How has the trainee demonstrated th</w:t>
            </w:r>
            <w:r w:rsidR="007C0347">
              <w:rPr>
                <w:b/>
                <w:bCs/>
              </w:rPr>
              <w:t>e criteria</w:t>
            </w:r>
            <w:r w:rsidR="00270858">
              <w:rPr>
                <w:b/>
                <w:bCs/>
              </w:rPr>
              <w:t>?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79F9FAB3" w14:textId="252C5CC9" w:rsidR="00960240" w:rsidRPr="00960240" w:rsidRDefault="00960240" w:rsidP="00EA406F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 xml:space="preserve">What could be improved </w:t>
            </w:r>
            <w:r w:rsidR="001E051E">
              <w:rPr>
                <w:b/>
                <w:bCs/>
              </w:rPr>
              <w:t>upon and how</w:t>
            </w:r>
            <w:r w:rsidRPr="00960240">
              <w:rPr>
                <w:b/>
                <w:bCs/>
              </w:rPr>
              <w:t xml:space="preserve">? </w:t>
            </w:r>
          </w:p>
        </w:tc>
      </w:tr>
      <w:tr w:rsidR="00960240" w14:paraId="404D3ED6" w14:textId="77777777" w:rsidTr="00B75F58">
        <w:tc>
          <w:tcPr>
            <w:tcW w:w="5949" w:type="dxa"/>
          </w:tcPr>
          <w:p w14:paraId="09C4E466" w14:textId="3595B5D7" w:rsidR="00960240" w:rsidRPr="00612753" w:rsidRDefault="00960240" w:rsidP="00EA406F">
            <w:pPr>
              <w:rPr>
                <w:b/>
                <w:bCs/>
              </w:rPr>
            </w:pPr>
            <w:r w:rsidRPr="00612753">
              <w:rPr>
                <w:b/>
                <w:bCs/>
              </w:rPr>
              <w:t>Behaviour</w:t>
            </w:r>
            <w:r w:rsidR="00FF377E">
              <w:rPr>
                <w:b/>
                <w:bCs/>
              </w:rPr>
              <w:t>; PVP Criteria</w:t>
            </w:r>
            <w:r w:rsidR="00FA02B4">
              <w:rPr>
                <w:b/>
                <w:bCs/>
              </w:rPr>
              <w:t xml:space="preserve"> 1</w:t>
            </w:r>
          </w:p>
          <w:p w14:paraId="45FA158D" w14:textId="77777777" w:rsidR="00960240" w:rsidRPr="00B02869" w:rsidRDefault="00960240" w:rsidP="007F769C">
            <w:pPr>
              <w:pStyle w:val="ListParagraph"/>
              <w:numPr>
                <w:ilvl w:val="0"/>
                <w:numId w:val="4"/>
              </w:numPr>
            </w:pPr>
            <w:bookmarkStart w:id="0" w:name="OLE_LINK1"/>
            <w:r w:rsidRPr="00B02869">
              <w:t>Use intentional and consistent language that values and supports all students.</w:t>
            </w:r>
          </w:p>
          <w:p w14:paraId="26198D14" w14:textId="77777777" w:rsidR="00960240" w:rsidRPr="00B02869" w:rsidRDefault="00960240" w:rsidP="007F769C">
            <w:pPr>
              <w:pStyle w:val="ListParagraph"/>
              <w:numPr>
                <w:ilvl w:val="0"/>
                <w:numId w:val="4"/>
              </w:numPr>
            </w:pPr>
            <w:r w:rsidRPr="00B02869">
              <w:t xml:space="preserve">Acknowledge and praise pupil effort. </w:t>
            </w:r>
          </w:p>
          <w:p w14:paraId="3D45FD5A" w14:textId="77777777" w:rsidR="00960240" w:rsidRPr="00B02869" w:rsidRDefault="00960240" w:rsidP="007F769C">
            <w:pPr>
              <w:pStyle w:val="ListParagraph"/>
              <w:numPr>
                <w:ilvl w:val="0"/>
                <w:numId w:val="4"/>
              </w:numPr>
            </w:pPr>
            <w:r w:rsidRPr="00B02869">
              <w:t>Set objectives that recognise prior levels of knowledge.</w:t>
            </w:r>
          </w:p>
          <w:p w14:paraId="41152B4E" w14:textId="77777777" w:rsidR="00960240" w:rsidRDefault="00960240" w:rsidP="007F769C">
            <w:pPr>
              <w:pStyle w:val="ListParagraph"/>
              <w:numPr>
                <w:ilvl w:val="0"/>
                <w:numId w:val="4"/>
              </w:numPr>
            </w:pPr>
            <w:r w:rsidRPr="00B02869">
              <w:t xml:space="preserve">Apply rules, </w:t>
            </w:r>
            <w:proofErr w:type="gramStart"/>
            <w:r w:rsidRPr="00B02869">
              <w:t>sanctions</w:t>
            </w:r>
            <w:proofErr w:type="gramEnd"/>
            <w:r w:rsidRPr="00B02869">
              <w:t xml:space="preserve"> and rewards in line with school policy.</w:t>
            </w:r>
          </w:p>
          <w:p w14:paraId="052A2947" w14:textId="77777777" w:rsidR="00960240" w:rsidRDefault="00960240" w:rsidP="00612753"/>
          <w:p w14:paraId="549C6EA6" w14:textId="77777777" w:rsidR="00960240" w:rsidRPr="00B02869" w:rsidRDefault="00960240" w:rsidP="007F76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Reinforce established school and classroom routines, for example they can: </w:t>
            </w:r>
          </w:p>
          <w:p w14:paraId="104DCA72" w14:textId="77777777" w:rsidR="00960240" w:rsidRPr="00B02869" w:rsidRDefault="00960240" w:rsidP="007F769C">
            <w:pPr>
              <w:pStyle w:val="Default"/>
              <w:numPr>
                <w:ilvl w:val="0"/>
                <w:numId w:val="3"/>
              </w:numPr>
              <w:ind w:left="20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Give manageable, specific and sequential </w:t>
            </w:r>
            <w:proofErr w:type="gramStart"/>
            <w:r w:rsidRPr="00B02869">
              <w:rPr>
                <w:rFonts w:ascii="Arial" w:hAnsi="Arial" w:cs="Arial"/>
                <w:iCs/>
                <w:sz w:val="22"/>
                <w:szCs w:val="22"/>
              </w:rPr>
              <w:t>instructions;</w:t>
            </w:r>
            <w:proofErr w:type="gramEnd"/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135C3FB9" w14:textId="77777777" w:rsidR="00960240" w:rsidRPr="00B02869" w:rsidRDefault="00960240" w:rsidP="007F769C">
            <w:pPr>
              <w:pStyle w:val="Default"/>
              <w:numPr>
                <w:ilvl w:val="0"/>
                <w:numId w:val="3"/>
              </w:numPr>
              <w:ind w:left="20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Check pupils’ understanding of instructions before a task </w:t>
            </w:r>
            <w:proofErr w:type="gramStart"/>
            <w:r w:rsidRPr="00B02869">
              <w:rPr>
                <w:rFonts w:ascii="Arial" w:hAnsi="Arial" w:cs="Arial"/>
                <w:iCs/>
                <w:sz w:val="22"/>
                <w:szCs w:val="22"/>
              </w:rPr>
              <w:t>begins;</w:t>
            </w:r>
            <w:proofErr w:type="gramEnd"/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5055A8C" w14:textId="77777777" w:rsidR="00960240" w:rsidRPr="00B02869" w:rsidRDefault="00960240" w:rsidP="007F769C">
            <w:pPr>
              <w:pStyle w:val="Default"/>
              <w:numPr>
                <w:ilvl w:val="0"/>
                <w:numId w:val="3"/>
              </w:numPr>
              <w:ind w:left="20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Use consistent language and non-verbal signals for common classroom </w:t>
            </w:r>
            <w:proofErr w:type="gramStart"/>
            <w:r w:rsidRPr="00B02869">
              <w:rPr>
                <w:rFonts w:ascii="Arial" w:hAnsi="Arial" w:cs="Arial"/>
                <w:iCs/>
                <w:sz w:val="22"/>
                <w:szCs w:val="22"/>
              </w:rPr>
              <w:t>directions;</w:t>
            </w:r>
            <w:proofErr w:type="gramEnd"/>
          </w:p>
          <w:p w14:paraId="496F8B7E" w14:textId="77777777" w:rsidR="00960240" w:rsidRPr="00B02869" w:rsidRDefault="00960240" w:rsidP="007F769C">
            <w:pPr>
              <w:pStyle w:val="Default"/>
              <w:numPr>
                <w:ilvl w:val="0"/>
                <w:numId w:val="3"/>
              </w:numPr>
              <w:ind w:left="20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Use early and least-intrusive interventions as an initial response to low level disruption. </w:t>
            </w:r>
          </w:p>
          <w:p w14:paraId="640D2604" w14:textId="77777777" w:rsidR="00960240" w:rsidRPr="007F769C" w:rsidRDefault="00960240" w:rsidP="00612753">
            <w:pPr>
              <w:rPr>
                <w:b/>
                <w:bCs/>
              </w:rPr>
            </w:pPr>
          </w:p>
          <w:bookmarkEnd w:id="0"/>
          <w:p w14:paraId="529AC06E" w14:textId="47ACA57F" w:rsidR="00960240" w:rsidRDefault="00960240" w:rsidP="00EA406F"/>
        </w:tc>
        <w:tc>
          <w:tcPr>
            <w:tcW w:w="4394" w:type="dxa"/>
          </w:tcPr>
          <w:p w14:paraId="15D526E3" w14:textId="77777777" w:rsidR="00960240" w:rsidRDefault="00960240" w:rsidP="00EA406F"/>
        </w:tc>
        <w:tc>
          <w:tcPr>
            <w:tcW w:w="4678" w:type="dxa"/>
          </w:tcPr>
          <w:p w14:paraId="46E452E7" w14:textId="77777777" w:rsidR="00960240" w:rsidRDefault="00960240" w:rsidP="00EA406F"/>
        </w:tc>
      </w:tr>
      <w:tr w:rsidR="00FA02B4" w14:paraId="6A00F009" w14:textId="77777777" w:rsidTr="00B75F58">
        <w:tc>
          <w:tcPr>
            <w:tcW w:w="5949" w:type="dxa"/>
          </w:tcPr>
          <w:p w14:paraId="04F7105C" w14:textId="42F332DD" w:rsidR="00FA02B4" w:rsidRDefault="00FA02B4" w:rsidP="00EA406F">
            <w:pPr>
              <w:rPr>
                <w:b/>
                <w:bCs/>
              </w:rPr>
            </w:pPr>
            <w:r>
              <w:rPr>
                <w:b/>
                <w:bCs/>
              </w:rPr>
              <w:t>Curriculum</w:t>
            </w:r>
            <w:r w:rsidR="00405BE7">
              <w:rPr>
                <w:b/>
                <w:bCs/>
              </w:rPr>
              <w:t xml:space="preserve">; PVP Criteria </w:t>
            </w:r>
            <w:r w:rsidR="00A33F2E">
              <w:rPr>
                <w:b/>
                <w:bCs/>
              </w:rPr>
              <w:t>1</w:t>
            </w:r>
          </w:p>
          <w:p w14:paraId="153B3FB7" w14:textId="77777777" w:rsidR="00FA02B4" w:rsidRPr="00B02869" w:rsidRDefault="00FA02B4" w:rsidP="00BB2BEF">
            <w:pPr>
              <w:pStyle w:val="ListParagraph"/>
              <w:numPr>
                <w:ilvl w:val="0"/>
                <w:numId w:val="5"/>
              </w:numPr>
            </w:pPr>
            <w:r w:rsidRPr="00B02869">
              <w:t>Demonstrate secure subject knowledge for the lessons in which they are teaching.</w:t>
            </w:r>
          </w:p>
          <w:p w14:paraId="1D07FBFE" w14:textId="77777777" w:rsidR="00FA02B4" w:rsidRPr="00B02869" w:rsidRDefault="00FA02B4" w:rsidP="00BB2BEF">
            <w:pPr>
              <w:pStyle w:val="ListParagraph"/>
              <w:numPr>
                <w:ilvl w:val="0"/>
                <w:numId w:val="5"/>
              </w:numPr>
            </w:pPr>
            <w:r w:rsidRPr="00B02869">
              <w:t>Use resources and materials aligned with the curriculum.</w:t>
            </w:r>
          </w:p>
          <w:p w14:paraId="565AEEB4" w14:textId="77777777" w:rsidR="00FA02B4" w:rsidRPr="00B02869" w:rsidRDefault="00FA02B4" w:rsidP="00BB2BEF">
            <w:pPr>
              <w:pStyle w:val="ListParagraph"/>
              <w:numPr>
                <w:ilvl w:val="0"/>
                <w:numId w:val="5"/>
              </w:numPr>
            </w:pPr>
            <w:r w:rsidRPr="00B02869">
              <w:t>Develop analogies, illustrations, examples, explanations and demonstrations to support understanding.</w:t>
            </w:r>
          </w:p>
          <w:p w14:paraId="79844867" w14:textId="77777777" w:rsidR="00FA02B4" w:rsidRDefault="00FA02B4" w:rsidP="00BB2BEF">
            <w:pPr>
              <w:pStyle w:val="ListParagraph"/>
              <w:numPr>
                <w:ilvl w:val="0"/>
                <w:numId w:val="5"/>
              </w:numPr>
            </w:pPr>
            <w:r w:rsidRPr="00B02869">
              <w:lastRenderedPageBreak/>
              <w:t>Show awareness of common misconceptions when planning and help pupils to master important concepts.</w:t>
            </w:r>
          </w:p>
          <w:p w14:paraId="6E706631" w14:textId="2AA2449A" w:rsidR="00FA02B4" w:rsidRPr="00BB2BEF" w:rsidRDefault="00FA02B4" w:rsidP="00BB2BE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02869">
              <w:t>Teach subject specific and unfamiliar vocabulary and plan for pupils to be exposed to high utility and high frequency vocabulary in what is taught.</w:t>
            </w:r>
          </w:p>
        </w:tc>
        <w:tc>
          <w:tcPr>
            <w:tcW w:w="4394" w:type="dxa"/>
          </w:tcPr>
          <w:p w14:paraId="690D4675" w14:textId="77777777" w:rsidR="00FA02B4" w:rsidRDefault="00FA02B4" w:rsidP="00EA406F"/>
        </w:tc>
        <w:tc>
          <w:tcPr>
            <w:tcW w:w="4678" w:type="dxa"/>
          </w:tcPr>
          <w:p w14:paraId="7BA0FC6E" w14:textId="77777777" w:rsidR="00FA02B4" w:rsidRDefault="00FA02B4" w:rsidP="00EA406F"/>
        </w:tc>
      </w:tr>
      <w:tr w:rsidR="00E367B1" w14:paraId="6EDC0B61" w14:textId="77777777" w:rsidTr="00B75F58">
        <w:tc>
          <w:tcPr>
            <w:tcW w:w="5949" w:type="dxa"/>
          </w:tcPr>
          <w:p w14:paraId="4F52414C" w14:textId="251BACA3" w:rsidR="00E367B1" w:rsidRDefault="00E367B1" w:rsidP="00EA40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Pedagogy; PVP Criteria </w:t>
            </w:r>
            <w:r w:rsidR="00FE0A4F">
              <w:rPr>
                <w:b/>
                <w:bCs/>
              </w:rPr>
              <w:t>1</w:t>
            </w:r>
          </w:p>
          <w:p w14:paraId="03F09AF3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proofErr w:type="gramStart"/>
            <w:r w:rsidRPr="00B02869">
              <w:t>Take into account</w:t>
            </w:r>
            <w:proofErr w:type="gramEnd"/>
            <w:r w:rsidRPr="00B02869">
              <w:t xml:space="preserve"> pupils’ prior knowledge when planning new input.</w:t>
            </w:r>
          </w:p>
          <w:p w14:paraId="4074FBE6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>Keep the complexity of a task to a minimum so that attention is focused on content.</w:t>
            </w:r>
          </w:p>
          <w:p w14:paraId="307D3AC9" w14:textId="77777777" w:rsidR="00E367B1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>Encourage pupils to share emerging understanding at points of confusion.</w:t>
            </w:r>
          </w:p>
          <w:p w14:paraId="0E8A7E70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 xml:space="preserve">Create appropriate learning objectives with support. </w:t>
            </w:r>
          </w:p>
          <w:p w14:paraId="722141B6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 xml:space="preserve">Show awareness of sequencing of learning for progression and set appropriate lesson </w:t>
            </w:r>
            <w:proofErr w:type="gramStart"/>
            <w:r w:rsidRPr="00B02869">
              <w:t>timing</w:t>
            </w:r>
            <w:proofErr w:type="gramEnd"/>
          </w:p>
          <w:p w14:paraId="00E2D7B6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 xml:space="preserve">Demonstrate an emerging ability to use modelling, explanations and scaffolding to support learning. </w:t>
            </w:r>
          </w:p>
          <w:p w14:paraId="197A0682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>Use questions to check understanding.</w:t>
            </w:r>
          </w:p>
          <w:p w14:paraId="19835C9F" w14:textId="77777777" w:rsidR="00E367B1" w:rsidRPr="00B02869" w:rsidRDefault="00E367B1" w:rsidP="00D80A48">
            <w:pPr>
              <w:pStyle w:val="ListParagraph"/>
              <w:numPr>
                <w:ilvl w:val="0"/>
                <w:numId w:val="6"/>
              </w:numPr>
            </w:pPr>
            <w:r w:rsidRPr="00B02869">
              <w:t>Act on the advice and guidance given by experienced teachers to support different pupil needs.</w:t>
            </w:r>
          </w:p>
          <w:p w14:paraId="5F850525" w14:textId="77777777" w:rsidR="00E367B1" w:rsidRPr="00B02869" w:rsidRDefault="00E367B1" w:rsidP="00D80A4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Identify pupils who need new content further broken down, making use of formative assessment. </w:t>
            </w:r>
          </w:p>
          <w:p w14:paraId="41056EA6" w14:textId="62F0730E" w:rsidR="00E367B1" w:rsidRPr="00ED451A" w:rsidRDefault="00E367B1" w:rsidP="00B219BB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872A6EE" w14:textId="77777777" w:rsidR="00E367B1" w:rsidRDefault="00E367B1" w:rsidP="00EA406F"/>
        </w:tc>
        <w:tc>
          <w:tcPr>
            <w:tcW w:w="4678" w:type="dxa"/>
          </w:tcPr>
          <w:p w14:paraId="317ABD06" w14:textId="77777777" w:rsidR="00E367B1" w:rsidRDefault="00E367B1" w:rsidP="00EA406F"/>
        </w:tc>
      </w:tr>
      <w:tr w:rsidR="00B75F58" w14:paraId="06055A91" w14:textId="77777777" w:rsidTr="00B75F58">
        <w:tc>
          <w:tcPr>
            <w:tcW w:w="5949" w:type="dxa"/>
          </w:tcPr>
          <w:p w14:paraId="42B8008D" w14:textId="6B1D744A" w:rsidR="00B75F58" w:rsidRDefault="00B75F58" w:rsidP="00EA40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Assessment; PVP Criteria </w:t>
            </w:r>
            <w:r w:rsidR="00C02A29">
              <w:rPr>
                <w:b/>
                <w:bCs/>
              </w:rPr>
              <w:t>1</w:t>
            </w:r>
          </w:p>
          <w:p w14:paraId="5DED8D80" w14:textId="061D14A8" w:rsidR="00B75F58" w:rsidRPr="005C28FB" w:rsidRDefault="00B75F58" w:rsidP="005C28FB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 w:rsidRPr="005C28FB">
              <w:rPr>
                <w:iCs/>
              </w:rPr>
              <w:t xml:space="preserve">Plan formative assessment tasks linked to lesson objectives with </w:t>
            </w:r>
            <w:r w:rsidR="003333B6" w:rsidRPr="005C28FB">
              <w:rPr>
                <w:iCs/>
              </w:rPr>
              <w:t>support and</w:t>
            </w:r>
            <w:r w:rsidRPr="005C28FB">
              <w:rPr>
                <w:iCs/>
              </w:rPr>
              <w:t xml:space="preserve"> think ahead about what would indicate understanding.</w:t>
            </w:r>
          </w:p>
          <w:p w14:paraId="7D5A3E57" w14:textId="77777777" w:rsidR="00B75F58" w:rsidRPr="005C28FB" w:rsidRDefault="00B75F58" w:rsidP="005C28FB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 w:rsidRPr="005C28FB">
              <w:rPr>
                <w:iCs/>
              </w:rPr>
              <w:t>Use assessments to check for prior knowledge and pre-existing misconceptions.</w:t>
            </w:r>
          </w:p>
          <w:p w14:paraId="0AAD8586" w14:textId="078BA567" w:rsidR="00B75F58" w:rsidRPr="00D80A48" w:rsidRDefault="00B75F58" w:rsidP="00EA40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DE80DC4" w14:textId="77777777" w:rsidR="00B75F58" w:rsidRDefault="00B75F58" w:rsidP="00EA406F"/>
        </w:tc>
        <w:tc>
          <w:tcPr>
            <w:tcW w:w="4678" w:type="dxa"/>
          </w:tcPr>
          <w:p w14:paraId="0A64F8DD" w14:textId="77777777" w:rsidR="00B75F58" w:rsidRDefault="00B75F58" w:rsidP="00EA406F"/>
        </w:tc>
      </w:tr>
      <w:tr w:rsidR="00B75F58" w14:paraId="51FBE54F" w14:textId="77777777" w:rsidTr="00B75F58">
        <w:tc>
          <w:tcPr>
            <w:tcW w:w="5949" w:type="dxa"/>
          </w:tcPr>
          <w:p w14:paraId="7A7FDDB6" w14:textId="3DD3C7F8" w:rsidR="00B75F58" w:rsidRPr="009E1F33" w:rsidRDefault="00B75F58" w:rsidP="00EA406F">
            <w:pPr>
              <w:rPr>
                <w:b/>
                <w:bCs/>
              </w:rPr>
            </w:pPr>
            <w:r w:rsidRPr="009E1F33">
              <w:rPr>
                <w:b/>
                <w:bCs/>
              </w:rPr>
              <w:t>Professional Behaviours</w:t>
            </w:r>
            <w:r>
              <w:rPr>
                <w:b/>
                <w:bCs/>
              </w:rPr>
              <w:t xml:space="preserve">; PVP Criteria </w:t>
            </w:r>
            <w:r w:rsidR="00987E6E">
              <w:rPr>
                <w:b/>
                <w:bCs/>
              </w:rPr>
              <w:t>1</w:t>
            </w:r>
          </w:p>
          <w:p w14:paraId="16698D26" w14:textId="77777777" w:rsidR="00B75F58" w:rsidRPr="00B02869" w:rsidRDefault="00B75F58" w:rsidP="009E1F3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Extend subject and pedagogic knowledge as part of the lesson preparation process. </w:t>
            </w:r>
          </w:p>
          <w:p w14:paraId="6A58B25C" w14:textId="77777777" w:rsidR="00B75F58" w:rsidRPr="00B02869" w:rsidRDefault="00B75F58" w:rsidP="009E1F3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Respond positively to challenge, feedback and critique from mentors. </w:t>
            </w:r>
          </w:p>
          <w:p w14:paraId="67BF5F2B" w14:textId="77777777" w:rsidR="00B75F58" w:rsidRPr="00B02869" w:rsidRDefault="00B75F58" w:rsidP="009E1F3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Reflect on progress made, and with support recognise strengths and weaknesses and identify next steps for further improvement. </w:t>
            </w:r>
          </w:p>
          <w:p w14:paraId="33B2D61B" w14:textId="77777777" w:rsidR="00B75F58" w:rsidRPr="00B02869" w:rsidRDefault="00B75F58" w:rsidP="009E1F3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Know who to contact with any safeguarding concerns and having a clear understanding of what sorts of behaviour, </w:t>
            </w:r>
            <w:proofErr w:type="gramStart"/>
            <w:r w:rsidRPr="00B02869">
              <w:rPr>
                <w:rFonts w:ascii="Arial" w:hAnsi="Arial" w:cs="Arial"/>
                <w:iCs/>
                <w:sz w:val="22"/>
                <w:szCs w:val="22"/>
              </w:rPr>
              <w:t>disclosures</w:t>
            </w:r>
            <w:proofErr w:type="gramEnd"/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 and incidents to report. </w:t>
            </w:r>
          </w:p>
          <w:p w14:paraId="19EBA5DC" w14:textId="77777777" w:rsidR="00B75F58" w:rsidRPr="00525ED3" w:rsidRDefault="00B75F58" w:rsidP="009E1F33">
            <w:pPr>
              <w:pStyle w:val="ListParagraph"/>
              <w:numPr>
                <w:ilvl w:val="0"/>
                <w:numId w:val="8"/>
              </w:numPr>
            </w:pPr>
            <w:r w:rsidRPr="009E1F33">
              <w:rPr>
                <w:iCs/>
              </w:rPr>
              <w:t>Share learning objectives with teaching assistants ahead of lessons.</w:t>
            </w:r>
          </w:p>
          <w:p w14:paraId="4E3DB9A3" w14:textId="77777777" w:rsidR="00525ED3" w:rsidRDefault="00525ED3" w:rsidP="00525ED3">
            <w:pPr>
              <w:rPr>
                <w:i/>
                <w:iCs/>
              </w:rPr>
            </w:pPr>
            <w:r>
              <w:rPr>
                <w:i/>
                <w:iCs/>
              </w:rPr>
              <w:t>Part 2</w:t>
            </w:r>
          </w:p>
          <w:p w14:paraId="31078905" w14:textId="77777777" w:rsidR="00525ED3" w:rsidRPr="00525ED3" w:rsidRDefault="00525ED3" w:rsidP="00525ED3">
            <w:pPr>
              <w:rPr>
                <w:iCs/>
              </w:rPr>
            </w:pPr>
            <w:r w:rsidRPr="00525ED3">
              <w:rPr>
                <w:iCs/>
              </w:rPr>
              <w:t>Teachers uphold public trust in the profession and maintain high standards of ethics and behaviour, within and outside school, by:</w:t>
            </w:r>
          </w:p>
          <w:p w14:paraId="09204063" w14:textId="77777777" w:rsidR="00525ED3" w:rsidRPr="00525ED3" w:rsidRDefault="00525ED3" w:rsidP="00525ED3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iCs/>
              </w:rPr>
            </w:pPr>
            <w:r w:rsidRPr="00525ED3">
              <w:rPr>
                <w:iCs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525ED3">
              <w:rPr>
                <w:iCs/>
              </w:rPr>
              <w:t>position;</w:t>
            </w:r>
            <w:proofErr w:type="gramEnd"/>
          </w:p>
          <w:p w14:paraId="3552D8F4" w14:textId="77777777" w:rsidR="00525ED3" w:rsidRPr="00525ED3" w:rsidRDefault="00525ED3" w:rsidP="00525ED3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iCs/>
              </w:rPr>
            </w:pPr>
            <w:r w:rsidRPr="00525ED3">
              <w:rPr>
                <w:iCs/>
              </w:rPr>
              <w:t xml:space="preserve">Having regard for the need to safeguard pupils’ well-being, in accordance with statutory </w:t>
            </w:r>
            <w:proofErr w:type="gramStart"/>
            <w:r w:rsidRPr="00525ED3">
              <w:rPr>
                <w:iCs/>
              </w:rPr>
              <w:t>provisions;</w:t>
            </w:r>
            <w:proofErr w:type="gramEnd"/>
          </w:p>
          <w:p w14:paraId="4659CAF4" w14:textId="77777777" w:rsidR="00525ED3" w:rsidRPr="00525ED3" w:rsidRDefault="00525ED3" w:rsidP="00525ED3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iCs/>
              </w:rPr>
            </w:pPr>
            <w:r w:rsidRPr="00525ED3">
              <w:rPr>
                <w:iCs/>
              </w:rPr>
              <w:t xml:space="preserve">Showing tolerance of and respect for the rights of </w:t>
            </w:r>
            <w:proofErr w:type="gramStart"/>
            <w:r w:rsidRPr="00525ED3">
              <w:rPr>
                <w:iCs/>
              </w:rPr>
              <w:t>others;</w:t>
            </w:r>
            <w:proofErr w:type="gramEnd"/>
          </w:p>
          <w:p w14:paraId="7DCBC2F6" w14:textId="77777777" w:rsidR="00525ED3" w:rsidRPr="00525ED3" w:rsidRDefault="00525ED3" w:rsidP="00525ED3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iCs/>
              </w:rPr>
            </w:pPr>
            <w:r w:rsidRPr="00525ED3">
              <w:rPr>
                <w:iCs/>
              </w:rPr>
              <w:t xml:space="preserve">Not undermining fundamental British values, including democracy, the rule of law, individual liberty and mutual respect, and tolerance of those with different faiths and </w:t>
            </w:r>
            <w:proofErr w:type="gramStart"/>
            <w:r w:rsidRPr="00525ED3">
              <w:rPr>
                <w:iCs/>
              </w:rPr>
              <w:t>beliefs;</w:t>
            </w:r>
            <w:proofErr w:type="gramEnd"/>
          </w:p>
          <w:p w14:paraId="0D034CC9" w14:textId="77777777" w:rsidR="00525ED3" w:rsidRPr="00525ED3" w:rsidRDefault="00525ED3" w:rsidP="00525ED3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iCs/>
              </w:rPr>
            </w:pPr>
            <w:r w:rsidRPr="00525ED3">
              <w:rPr>
                <w:iCs/>
              </w:rPr>
              <w:t>Ensuring that personal beliefs are not expressed in ways which exploit pupils’ vulnerability or might lead them to break the law.</w:t>
            </w:r>
          </w:p>
          <w:p w14:paraId="52A56068" w14:textId="77777777" w:rsidR="00525ED3" w:rsidRPr="00525ED3" w:rsidRDefault="00525ED3" w:rsidP="00525ED3">
            <w:pPr>
              <w:rPr>
                <w:iCs/>
              </w:rPr>
            </w:pPr>
            <w:r w:rsidRPr="00525ED3">
              <w:rPr>
                <w:iCs/>
              </w:rPr>
              <w:t xml:space="preserve">Teachers must have proper and professional regard for the ethos, policies and practices of the school in which they </w:t>
            </w:r>
            <w:proofErr w:type="gramStart"/>
            <w:r w:rsidRPr="00525ED3">
              <w:rPr>
                <w:iCs/>
              </w:rPr>
              <w:t>teach, and</w:t>
            </w:r>
            <w:proofErr w:type="gramEnd"/>
            <w:r w:rsidRPr="00525ED3">
              <w:rPr>
                <w:iCs/>
              </w:rPr>
              <w:t xml:space="preserve"> maintain high standards in their own attendance and punctuality.</w:t>
            </w:r>
          </w:p>
          <w:p w14:paraId="16701045" w14:textId="2D706820" w:rsidR="00525ED3" w:rsidRPr="00525ED3" w:rsidRDefault="00525ED3" w:rsidP="00525ED3">
            <w:pPr>
              <w:rPr>
                <w:i/>
                <w:iCs/>
              </w:rPr>
            </w:pPr>
            <w:r w:rsidRPr="00525ED3">
              <w:rPr>
                <w:iCs/>
              </w:rPr>
              <w:t xml:space="preserve">Teachers must </w:t>
            </w:r>
            <w:proofErr w:type="gramStart"/>
            <w:r w:rsidRPr="00525ED3">
              <w:rPr>
                <w:iCs/>
              </w:rPr>
              <w:t>have an understanding of</w:t>
            </w:r>
            <w:proofErr w:type="gramEnd"/>
            <w:r w:rsidRPr="00525ED3">
              <w:rPr>
                <w:iCs/>
              </w:rPr>
              <w:t xml:space="preserve"> and always act within, the statutory frameworks which set out their professional duties and responsibilities.</w:t>
            </w:r>
          </w:p>
        </w:tc>
        <w:tc>
          <w:tcPr>
            <w:tcW w:w="4394" w:type="dxa"/>
          </w:tcPr>
          <w:p w14:paraId="642CE541" w14:textId="77777777" w:rsidR="00B75F58" w:rsidRDefault="00B75F58" w:rsidP="00EA406F"/>
        </w:tc>
        <w:tc>
          <w:tcPr>
            <w:tcW w:w="4678" w:type="dxa"/>
          </w:tcPr>
          <w:p w14:paraId="2963E5AD" w14:textId="77777777" w:rsidR="00B75F58" w:rsidRDefault="00B75F58" w:rsidP="00EA406F"/>
        </w:tc>
      </w:tr>
    </w:tbl>
    <w:p w14:paraId="404F27B7" w14:textId="0AAE0B03" w:rsidR="00EA406F" w:rsidRDefault="00B519A4" w:rsidP="00EA406F">
      <w:r>
        <w:t xml:space="preserve"> </w:t>
      </w:r>
      <w:r w:rsidR="00FD2DCC">
        <w:br/>
      </w:r>
    </w:p>
    <w:tbl>
      <w:tblPr>
        <w:tblStyle w:val="a2"/>
        <w:tblW w:w="1502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7371"/>
      </w:tblGrid>
      <w:tr w:rsidR="00B65FF0" w:rsidRPr="004E1E1A" w14:paraId="42E185D4" w14:textId="77777777" w:rsidTr="00B75F58">
        <w:tc>
          <w:tcPr>
            <w:tcW w:w="15021" w:type="dxa"/>
            <w:gridSpan w:val="2"/>
            <w:shd w:val="clear" w:color="auto" w:fill="C6D9F1" w:themeFill="text2" w:themeFillTint="33"/>
          </w:tcPr>
          <w:p w14:paraId="0485F54C" w14:textId="71399A0E" w:rsidR="00B65FF0" w:rsidRDefault="00270858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jc w:val="center"/>
              <w:rPr>
                <w:b/>
              </w:rPr>
            </w:pPr>
            <w:r>
              <w:rPr>
                <w:b/>
              </w:rPr>
              <w:lastRenderedPageBreak/>
              <w:t>Summary</w:t>
            </w:r>
            <w:r w:rsidR="00B75F58">
              <w:rPr>
                <w:b/>
              </w:rPr>
              <w:t xml:space="preserve"> of the lesson</w:t>
            </w:r>
            <w:r>
              <w:rPr>
                <w:b/>
              </w:rPr>
              <w:t>:</w:t>
            </w:r>
          </w:p>
          <w:p w14:paraId="22200EB9" w14:textId="77777777" w:rsidR="00B65FF0" w:rsidRPr="004E1E1A" w:rsidRDefault="00B65FF0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jc w:val="center"/>
              <w:rPr>
                <w:b/>
              </w:rPr>
            </w:pPr>
          </w:p>
        </w:tc>
      </w:tr>
      <w:tr w:rsidR="00B65FF0" w:rsidRPr="004E1E1A" w14:paraId="21C7BE12" w14:textId="77777777" w:rsidTr="00B75F58">
        <w:tc>
          <w:tcPr>
            <w:tcW w:w="7650" w:type="dxa"/>
            <w:shd w:val="clear" w:color="auto" w:fill="C6D9F1" w:themeFill="text2" w:themeFillTint="33"/>
          </w:tcPr>
          <w:p w14:paraId="60D7FFD0" w14:textId="4D0CA8D5" w:rsidR="00B65FF0" w:rsidRDefault="00FC6B8E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bCs/>
              </w:rPr>
            </w:pPr>
            <w:r>
              <w:rPr>
                <w:b/>
              </w:rPr>
              <w:t>Strengths from the lesson:</w:t>
            </w:r>
          </w:p>
          <w:p w14:paraId="597DBAAF" w14:textId="77777777" w:rsidR="00B65FF0" w:rsidRPr="004E1E1A" w:rsidRDefault="00B65FF0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C6D9F1" w:themeFill="text2" w:themeFillTint="33"/>
          </w:tcPr>
          <w:p w14:paraId="414AC3E9" w14:textId="5B1A56C1" w:rsidR="000C370C" w:rsidRPr="004E1E1A" w:rsidRDefault="000C370C" w:rsidP="000C370C">
            <w:pPr>
              <w:rPr>
                <w:b/>
              </w:rPr>
            </w:pPr>
            <w:r w:rsidRPr="004E1E1A">
              <w:rPr>
                <w:b/>
              </w:rPr>
              <w:t>Targets arising from this lesson:</w:t>
            </w:r>
          </w:p>
          <w:p w14:paraId="476FA989" w14:textId="055C4EE1" w:rsidR="00B65FF0" w:rsidRPr="004E1E1A" w:rsidRDefault="00B65FF0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b/>
              </w:rPr>
            </w:pPr>
          </w:p>
        </w:tc>
      </w:tr>
      <w:tr w:rsidR="00B65FF0" w:rsidRPr="004E1E1A" w14:paraId="1CD64589" w14:textId="77777777" w:rsidTr="00B75F58">
        <w:trPr>
          <w:trHeight w:val="2200"/>
        </w:trPr>
        <w:tc>
          <w:tcPr>
            <w:tcW w:w="7650" w:type="dxa"/>
          </w:tcPr>
          <w:p w14:paraId="06D36F17" w14:textId="7C3C0672" w:rsidR="00B65FF0" w:rsidRPr="00926017" w:rsidRDefault="00231C73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i/>
                <w:iCs/>
              </w:rPr>
            </w:pPr>
            <w:r>
              <w:rPr>
                <w:i/>
                <w:iCs/>
              </w:rPr>
              <w:t>Identify</w:t>
            </w:r>
            <w:r w:rsidR="00A85861">
              <w:rPr>
                <w:i/>
                <w:iCs/>
              </w:rPr>
              <w:t xml:space="preserve"> </w:t>
            </w:r>
            <w:r w:rsidR="00B65FF0">
              <w:rPr>
                <w:i/>
                <w:iCs/>
              </w:rPr>
              <w:t xml:space="preserve">3 </w:t>
            </w:r>
            <w:r w:rsidR="00A85861">
              <w:rPr>
                <w:i/>
                <w:iCs/>
              </w:rPr>
              <w:t xml:space="preserve">key </w:t>
            </w:r>
            <w:r w:rsidR="00B65FF0">
              <w:rPr>
                <w:i/>
                <w:iCs/>
              </w:rPr>
              <w:t xml:space="preserve">strengths </w:t>
            </w:r>
          </w:p>
        </w:tc>
        <w:tc>
          <w:tcPr>
            <w:tcW w:w="7371" w:type="dxa"/>
          </w:tcPr>
          <w:p w14:paraId="785981D2" w14:textId="5D131576" w:rsidR="00B65FF0" w:rsidRPr="000271E5" w:rsidRDefault="00231C73" w:rsidP="00902526">
            <w:pPr>
              <w:rPr>
                <w:i/>
                <w:iCs/>
              </w:rPr>
            </w:pPr>
            <w:r>
              <w:rPr>
                <w:i/>
                <w:iCs/>
              </w:rPr>
              <w:t>Identify 3 key target areas for the trainee to develop. Train</w:t>
            </w:r>
            <w:r w:rsidR="00300418">
              <w:rPr>
                <w:i/>
                <w:iCs/>
              </w:rPr>
              <w:t>ee to focus on these areas in f</w:t>
            </w:r>
            <w:r w:rsidR="00F9268C">
              <w:rPr>
                <w:i/>
                <w:iCs/>
              </w:rPr>
              <w:t>uture</w:t>
            </w:r>
            <w:r w:rsidR="00300418">
              <w:rPr>
                <w:i/>
                <w:iCs/>
              </w:rPr>
              <w:t xml:space="preserve"> lessons/observations. </w:t>
            </w:r>
          </w:p>
        </w:tc>
      </w:tr>
      <w:tr w:rsidR="00B65FF0" w:rsidRPr="004E1E1A" w14:paraId="35AD57D6" w14:textId="77777777" w:rsidTr="00B75F58">
        <w:trPr>
          <w:trHeight w:val="1080"/>
        </w:trPr>
        <w:tc>
          <w:tcPr>
            <w:tcW w:w="15021" w:type="dxa"/>
            <w:gridSpan w:val="2"/>
            <w:shd w:val="clear" w:color="auto" w:fill="C6D9F1" w:themeFill="text2" w:themeFillTint="33"/>
          </w:tcPr>
          <w:p w14:paraId="63365024" w14:textId="22C09B76" w:rsidR="00B65FF0" w:rsidRPr="004E1E1A" w:rsidRDefault="00B91684" w:rsidP="0090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 w:rsidRPr="00B75F58">
              <w:rPr>
                <w:sz w:val="20"/>
                <w:szCs w:val="20"/>
              </w:rPr>
              <w:t xml:space="preserve">Additional comments: </w:t>
            </w:r>
            <w:r w:rsidR="00B65FF0" w:rsidRPr="00B75F58">
              <w:rPr>
                <w:sz w:val="20"/>
                <w:szCs w:val="20"/>
              </w:rPr>
              <w:t xml:space="preserve"> </w:t>
            </w:r>
          </w:p>
        </w:tc>
      </w:tr>
    </w:tbl>
    <w:p w14:paraId="5CA36C7E" w14:textId="77777777" w:rsidR="00B65FF0" w:rsidRPr="004E1E1A" w:rsidRDefault="00B65FF0" w:rsidP="00EA406F"/>
    <w:sectPr w:rsidR="00B65FF0" w:rsidRPr="004E1E1A" w:rsidSect="00B91684">
      <w:headerReference w:type="default" r:id="rId7"/>
      <w:footerReference w:type="default" r:id="rId8"/>
      <w:pgSz w:w="16838" w:h="11906" w:orient="landscape"/>
      <w:pgMar w:top="720" w:right="720" w:bottom="720" w:left="720" w:header="5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12FE" w14:textId="77777777" w:rsidR="00002048" w:rsidRDefault="00002048">
      <w:pPr>
        <w:spacing w:after="0" w:line="240" w:lineRule="auto"/>
      </w:pPr>
      <w:r>
        <w:separator/>
      </w:r>
    </w:p>
  </w:endnote>
  <w:endnote w:type="continuationSeparator" w:id="0">
    <w:p w14:paraId="63CDF73E" w14:textId="77777777" w:rsidR="00002048" w:rsidRDefault="0000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02A7" w14:textId="77777777" w:rsidR="006F1268" w:rsidRDefault="006F12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Secondary PGCE Lesson observation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4117" w14:textId="77777777" w:rsidR="00002048" w:rsidRDefault="00002048">
      <w:pPr>
        <w:spacing w:after="0" w:line="240" w:lineRule="auto"/>
      </w:pPr>
      <w:r>
        <w:separator/>
      </w:r>
    </w:p>
  </w:footnote>
  <w:footnote w:type="continuationSeparator" w:id="0">
    <w:p w14:paraId="4FF28C0F" w14:textId="77777777" w:rsidR="00002048" w:rsidRDefault="0000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1AE" w14:textId="69159E01" w:rsidR="008369C5" w:rsidRDefault="008369C5" w:rsidP="008369C5">
    <w:pPr>
      <w:pStyle w:val="Header"/>
    </w:pPr>
  </w:p>
  <w:p w14:paraId="06DC05B8" w14:textId="499920DE" w:rsidR="008369C5" w:rsidRDefault="008369C5" w:rsidP="008369C5">
    <w:pPr>
      <w:pStyle w:val="Header"/>
      <w:jc w:val="right"/>
    </w:pPr>
    <w:r w:rsidRPr="004E1E1A">
      <w:rPr>
        <w:noProof/>
      </w:rPr>
      <w:drawing>
        <wp:inline distT="0" distB="0" distL="0" distR="0" wp14:anchorId="01C8C85E" wp14:editId="0EBB7C58">
          <wp:extent cx="1409700" cy="57125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66" cy="58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BD"/>
    <w:multiLevelType w:val="hybridMultilevel"/>
    <w:tmpl w:val="21344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09C1"/>
    <w:multiLevelType w:val="hybridMultilevel"/>
    <w:tmpl w:val="2D8CDF66"/>
    <w:lvl w:ilvl="0" w:tplc="5914B9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271"/>
    <w:multiLevelType w:val="hybridMultilevel"/>
    <w:tmpl w:val="7C703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917DD"/>
    <w:multiLevelType w:val="hybridMultilevel"/>
    <w:tmpl w:val="D570B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8735B"/>
    <w:multiLevelType w:val="hybridMultilevel"/>
    <w:tmpl w:val="69DA4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B5243"/>
    <w:multiLevelType w:val="hybridMultilevel"/>
    <w:tmpl w:val="1C52FDC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50D423CC"/>
    <w:multiLevelType w:val="hybridMultilevel"/>
    <w:tmpl w:val="8BF4B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F0FEA"/>
    <w:multiLevelType w:val="hybridMultilevel"/>
    <w:tmpl w:val="73364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B71B5"/>
    <w:multiLevelType w:val="hybridMultilevel"/>
    <w:tmpl w:val="163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60908">
    <w:abstractNumId w:val="6"/>
  </w:num>
  <w:num w:numId="2" w16cid:durableId="409889903">
    <w:abstractNumId w:val="1"/>
  </w:num>
  <w:num w:numId="3" w16cid:durableId="1483237281">
    <w:abstractNumId w:val="5"/>
  </w:num>
  <w:num w:numId="4" w16cid:durableId="466629924">
    <w:abstractNumId w:val="7"/>
  </w:num>
  <w:num w:numId="5" w16cid:durableId="16927275">
    <w:abstractNumId w:val="3"/>
  </w:num>
  <w:num w:numId="6" w16cid:durableId="268005406">
    <w:abstractNumId w:val="2"/>
  </w:num>
  <w:num w:numId="7" w16cid:durableId="72238504">
    <w:abstractNumId w:val="0"/>
  </w:num>
  <w:num w:numId="8" w16cid:durableId="1375958551">
    <w:abstractNumId w:val="4"/>
  </w:num>
  <w:num w:numId="9" w16cid:durableId="911619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2"/>
    <w:rsid w:val="00002048"/>
    <w:rsid w:val="00003B73"/>
    <w:rsid w:val="000169FD"/>
    <w:rsid w:val="000271E5"/>
    <w:rsid w:val="000969B7"/>
    <w:rsid w:val="000C370C"/>
    <w:rsid w:val="000D6922"/>
    <w:rsid w:val="0012264C"/>
    <w:rsid w:val="0012291A"/>
    <w:rsid w:val="00146A78"/>
    <w:rsid w:val="001A0F60"/>
    <w:rsid w:val="001B0D31"/>
    <w:rsid w:val="001C78D6"/>
    <w:rsid w:val="001E051E"/>
    <w:rsid w:val="002074B5"/>
    <w:rsid w:val="0021098A"/>
    <w:rsid w:val="002177A4"/>
    <w:rsid w:val="0022295A"/>
    <w:rsid w:val="00225334"/>
    <w:rsid w:val="00231C73"/>
    <w:rsid w:val="00244F31"/>
    <w:rsid w:val="00265969"/>
    <w:rsid w:val="00270858"/>
    <w:rsid w:val="0028015A"/>
    <w:rsid w:val="0028228A"/>
    <w:rsid w:val="0028297F"/>
    <w:rsid w:val="00295BB1"/>
    <w:rsid w:val="002A161C"/>
    <w:rsid w:val="002E7455"/>
    <w:rsid w:val="002F1732"/>
    <w:rsid w:val="002F7B3B"/>
    <w:rsid w:val="00300418"/>
    <w:rsid w:val="003008BE"/>
    <w:rsid w:val="003333B6"/>
    <w:rsid w:val="003A1A76"/>
    <w:rsid w:val="003B4BA0"/>
    <w:rsid w:val="003E6E45"/>
    <w:rsid w:val="00405BE7"/>
    <w:rsid w:val="0042634F"/>
    <w:rsid w:val="00432069"/>
    <w:rsid w:val="0044060E"/>
    <w:rsid w:val="00475EDD"/>
    <w:rsid w:val="0049122D"/>
    <w:rsid w:val="004A54B3"/>
    <w:rsid w:val="004A572E"/>
    <w:rsid w:val="004D0467"/>
    <w:rsid w:val="004E1E1A"/>
    <w:rsid w:val="00517025"/>
    <w:rsid w:val="00525ED3"/>
    <w:rsid w:val="005306B8"/>
    <w:rsid w:val="00534B4C"/>
    <w:rsid w:val="00544B9C"/>
    <w:rsid w:val="005503AE"/>
    <w:rsid w:val="005563C2"/>
    <w:rsid w:val="005A66A9"/>
    <w:rsid w:val="005B5FA6"/>
    <w:rsid w:val="005C28FB"/>
    <w:rsid w:val="005C2A23"/>
    <w:rsid w:val="005C47C7"/>
    <w:rsid w:val="005E52D8"/>
    <w:rsid w:val="00612753"/>
    <w:rsid w:val="00642050"/>
    <w:rsid w:val="00676E9B"/>
    <w:rsid w:val="006776B4"/>
    <w:rsid w:val="00694C35"/>
    <w:rsid w:val="006E2B20"/>
    <w:rsid w:val="006F024E"/>
    <w:rsid w:val="006F1268"/>
    <w:rsid w:val="00766A44"/>
    <w:rsid w:val="00786188"/>
    <w:rsid w:val="007949E9"/>
    <w:rsid w:val="00797935"/>
    <w:rsid w:val="007C0347"/>
    <w:rsid w:val="007F15C1"/>
    <w:rsid w:val="007F769C"/>
    <w:rsid w:val="00806525"/>
    <w:rsid w:val="00815787"/>
    <w:rsid w:val="008251B9"/>
    <w:rsid w:val="008274CF"/>
    <w:rsid w:val="008369C5"/>
    <w:rsid w:val="008409B2"/>
    <w:rsid w:val="008701C2"/>
    <w:rsid w:val="0087549E"/>
    <w:rsid w:val="008A3B99"/>
    <w:rsid w:val="008F0A0D"/>
    <w:rsid w:val="008F68DC"/>
    <w:rsid w:val="00910FEB"/>
    <w:rsid w:val="00926017"/>
    <w:rsid w:val="00927785"/>
    <w:rsid w:val="00930D7F"/>
    <w:rsid w:val="00946F9A"/>
    <w:rsid w:val="00960240"/>
    <w:rsid w:val="00967CBE"/>
    <w:rsid w:val="00987E6E"/>
    <w:rsid w:val="009A2198"/>
    <w:rsid w:val="009A59F2"/>
    <w:rsid w:val="009E1F33"/>
    <w:rsid w:val="009E7ED3"/>
    <w:rsid w:val="00A33F2E"/>
    <w:rsid w:val="00A4780C"/>
    <w:rsid w:val="00A60D30"/>
    <w:rsid w:val="00A63AED"/>
    <w:rsid w:val="00A85861"/>
    <w:rsid w:val="00AA22F7"/>
    <w:rsid w:val="00AA6A02"/>
    <w:rsid w:val="00AE02E3"/>
    <w:rsid w:val="00AE5D9A"/>
    <w:rsid w:val="00B114AE"/>
    <w:rsid w:val="00B219BB"/>
    <w:rsid w:val="00B35809"/>
    <w:rsid w:val="00B37C8C"/>
    <w:rsid w:val="00B445F9"/>
    <w:rsid w:val="00B519A4"/>
    <w:rsid w:val="00B65FF0"/>
    <w:rsid w:val="00B705FC"/>
    <w:rsid w:val="00B74D8E"/>
    <w:rsid w:val="00B75F58"/>
    <w:rsid w:val="00B75FCA"/>
    <w:rsid w:val="00B91684"/>
    <w:rsid w:val="00BA3233"/>
    <w:rsid w:val="00BB2BEF"/>
    <w:rsid w:val="00C02A29"/>
    <w:rsid w:val="00C05F4B"/>
    <w:rsid w:val="00C243C3"/>
    <w:rsid w:val="00C93C76"/>
    <w:rsid w:val="00CB0777"/>
    <w:rsid w:val="00CC724F"/>
    <w:rsid w:val="00CE2077"/>
    <w:rsid w:val="00D05125"/>
    <w:rsid w:val="00D265A2"/>
    <w:rsid w:val="00D40767"/>
    <w:rsid w:val="00D5643E"/>
    <w:rsid w:val="00D7087A"/>
    <w:rsid w:val="00D80A48"/>
    <w:rsid w:val="00D837E4"/>
    <w:rsid w:val="00D92455"/>
    <w:rsid w:val="00DF2929"/>
    <w:rsid w:val="00DF7EBD"/>
    <w:rsid w:val="00E020EA"/>
    <w:rsid w:val="00E36346"/>
    <w:rsid w:val="00E367B1"/>
    <w:rsid w:val="00E47E75"/>
    <w:rsid w:val="00E56A55"/>
    <w:rsid w:val="00E658FF"/>
    <w:rsid w:val="00E80882"/>
    <w:rsid w:val="00EA1882"/>
    <w:rsid w:val="00EA406F"/>
    <w:rsid w:val="00EC4B16"/>
    <w:rsid w:val="00ED451A"/>
    <w:rsid w:val="00F5729A"/>
    <w:rsid w:val="00F80916"/>
    <w:rsid w:val="00F84067"/>
    <w:rsid w:val="00F86EAF"/>
    <w:rsid w:val="00F9268C"/>
    <w:rsid w:val="00F976AE"/>
    <w:rsid w:val="00FA02B4"/>
    <w:rsid w:val="00FC1403"/>
    <w:rsid w:val="00FC6B8E"/>
    <w:rsid w:val="00FD0C14"/>
    <w:rsid w:val="00FD2DCC"/>
    <w:rsid w:val="00FD3906"/>
    <w:rsid w:val="00FE0A4F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317"/>
  <w15:docId w15:val="{46300D1E-D19E-EE4F-99FE-5441C21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4207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61"/>
  </w:style>
  <w:style w:type="paragraph" w:styleId="Footer">
    <w:name w:val="footer"/>
    <w:basedOn w:val="Normal"/>
    <w:link w:val="Foot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61"/>
  </w:style>
  <w:style w:type="table" w:styleId="LightShading">
    <w:name w:val="Light Shading"/>
    <w:basedOn w:val="TableNormal"/>
    <w:uiPriority w:val="60"/>
    <w:rsid w:val="00B74D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C724F"/>
    <w:pPr>
      <w:ind w:left="720"/>
      <w:contextualSpacing/>
    </w:pPr>
  </w:style>
  <w:style w:type="paragraph" w:customStyle="1" w:styleId="Default">
    <w:name w:val="Default"/>
    <w:rsid w:val="007F769C"/>
    <w:pPr>
      <w:autoSpaceDE w:val="0"/>
      <w:autoSpaceDN w:val="0"/>
      <w:adjustRightInd w:val="0"/>
      <w:spacing w:after="0" w:line="240" w:lineRule="auto"/>
    </w:pPr>
    <w:rPr>
      <w:rFonts w:ascii="Arial MT" w:eastAsiaTheme="minorHAnsi" w:hAnsi="Arial MT" w:cs="Arial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Ahmed</cp:lastModifiedBy>
  <cp:revision>136</cp:revision>
  <dcterms:created xsi:type="dcterms:W3CDTF">2021-09-12T23:28:00Z</dcterms:created>
  <dcterms:modified xsi:type="dcterms:W3CDTF">2023-10-24T14:51:00Z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3f6e110474697f1eca4056e8938b5d463213a39d055c105b1d3614e40748a89b</vt:lpwstr>
  </property>
</Properties>
</file>