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2423A" w14:textId="77777777" w:rsidR="0093641B" w:rsidRDefault="0093641B" w:rsidP="00525B80">
      <w:pPr>
        <w:spacing w:after="0" w:line="240" w:lineRule="auto"/>
        <w:jc w:val="right"/>
        <w:rPr>
          <w:rFonts w:ascii="Arial" w:hAnsi="Arial" w:cs="Arial"/>
          <w:color w:val="17365D" w:themeColor="text2" w:themeShade="BF"/>
          <w:sz w:val="32"/>
          <w:szCs w:val="32"/>
        </w:rPr>
      </w:pPr>
    </w:p>
    <w:p w14:paraId="09237D13" w14:textId="64CF4977" w:rsidR="00CC5EB9" w:rsidRDefault="00B02869" w:rsidP="00525B80">
      <w:pPr>
        <w:spacing w:after="0" w:line="240" w:lineRule="auto"/>
        <w:jc w:val="right"/>
        <w:rPr>
          <w:rFonts w:ascii="Arial" w:hAnsi="Arial" w:cs="Arial"/>
          <w:noProof/>
          <w:lang w:eastAsia="en-GB"/>
        </w:rPr>
      </w:pPr>
      <w:r>
        <w:rPr>
          <w:rFonts w:ascii="Arial" w:hAnsi="Arial" w:cs="Arial"/>
          <w:color w:val="17365D" w:themeColor="text2" w:themeShade="BF"/>
          <w:sz w:val="32"/>
          <w:szCs w:val="32"/>
        </w:rPr>
        <w:t xml:space="preserve"> </w:t>
      </w:r>
      <w:r w:rsidR="000F174C" w:rsidRPr="00B02869">
        <w:rPr>
          <w:rFonts w:ascii="Arial" w:hAnsi="Arial" w:cs="Arial"/>
          <w:color w:val="17365D" w:themeColor="text2" w:themeShade="BF"/>
          <w:sz w:val="32"/>
          <w:szCs w:val="32"/>
        </w:rPr>
        <w:t xml:space="preserve">Professional Values and Practice Assessment Criteria                      </w:t>
      </w:r>
      <w:r w:rsidR="000F174C" w:rsidRPr="00B02869">
        <w:rPr>
          <w:rFonts w:ascii="Arial" w:hAnsi="Arial" w:cs="Arial"/>
          <w:noProof/>
          <w:lang w:eastAsia="en-GB"/>
        </w:rPr>
        <w:t xml:space="preserve">       </w:t>
      </w:r>
      <w:r w:rsidR="000F174C" w:rsidRPr="00B02869">
        <w:rPr>
          <w:rFonts w:ascii="Arial" w:hAnsi="Arial" w:cs="Arial"/>
          <w:noProof/>
          <w:lang w:eastAsia="en-GB"/>
        </w:rPr>
        <w:drawing>
          <wp:inline distT="0" distB="0" distL="0" distR="0" wp14:anchorId="603918A9" wp14:editId="17665027">
            <wp:extent cx="1285336" cy="520855"/>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pic:cNvPicPr/>
                  </pic:nvPicPr>
                  <pic:blipFill>
                    <a:blip r:embed="rId10">
                      <a:extLst>
                        <a:ext uri="{28A0092B-C50C-407E-A947-70E740481C1C}">
                          <a14:useLocalDpi xmlns:a14="http://schemas.microsoft.com/office/drawing/2010/main" val="0"/>
                        </a:ext>
                      </a:extLst>
                    </a:blip>
                    <a:stretch>
                      <a:fillRect/>
                    </a:stretch>
                  </pic:blipFill>
                  <pic:spPr>
                    <a:xfrm>
                      <a:off x="0" y="0"/>
                      <a:ext cx="1284861" cy="520663"/>
                    </a:xfrm>
                    <a:prstGeom prst="rect">
                      <a:avLst/>
                    </a:prstGeom>
                  </pic:spPr>
                </pic:pic>
              </a:graphicData>
            </a:graphic>
          </wp:inline>
        </w:drawing>
      </w:r>
    </w:p>
    <w:p w14:paraId="01359FE2" w14:textId="77777777" w:rsidR="00D83312" w:rsidRPr="00B02869" w:rsidRDefault="00D83312" w:rsidP="00D83312">
      <w:pPr>
        <w:spacing w:after="0" w:line="240" w:lineRule="auto"/>
        <w:rPr>
          <w:rFonts w:ascii="Arial" w:hAnsi="Arial" w:cs="Arial"/>
        </w:rPr>
      </w:pPr>
    </w:p>
    <w:tbl>
      <w:tblPr>
        <w:tblStyle w:val="TableGrid"/>
        <w:tblW w:w="0" w:type="auto"/>
        <w:tblLook w:val="04A0" w:firstRow="1" w:lastRow="0" w:firstColumn="1" w:lastColumn="0" w:noHBand="0" w:noVBand="1"/>
      </w:tblPr>
      <w:tblGrid>
        <w:gridCol w:w="4815"/>
        <w:gridCol w:w="4961"/>
        <w:gridCol w:w="5216"/>
      </w:tblGrid>
      <w:tr w:rsidR="009D5277" w:rsidRPr="00B02869" w14:paraId="7693112A" w14:textId="77777777" w:rsidTr="00836525">
        <w:trPr>
          <w:cantSplit/>
          <w:tblHeader/>
        </w:trPr>
        <w:tc>
          <w:tcPr>
            <w:tcW w:w="14992" w:type="dxa"/>
            <w:gridSpan w:val="3"/>
            <w:shd w:val="clear" w:color="auto" w:fill="C6D9F1" w:themeFill="text2" w:themeFillTint="33"/>
          </w:tcPr>
          <w:p w14:paraId="38E9A606" w14:textId="4FC2B339" w:rsidR="009D5277" w:rsidRPr="00D83312" w:rsidRDefault="009D5277" w:rsidP="009D5277">
            <w:pPr>
              <w:jc w:val="center"/>
              <w:rPr>
                <w:rFonts w:ascii="Arial" w:hAnsi="Arial" w:cs="Arial"/>
                <w:b/>
                <w:sz w:val="28"/>
                <w:szCs w:val="28"/>
              </w:rPr>
            </w:pPr>
            <w:r w:rsidRPr="00D83312">
              <w:rPr>
                <w:rFonts w:ascii="Arial" w:hAnsi="Arial" w:cs="Arial"/>
                <w:b/>
                <w:sz w:val="28"/>
                <w:szCs w:val="28"/>
              </w:rPr>
              <w:t>Behaviour</w:t>
            </w:r>
          </w:p>
        </w:tc>
      </w:tr>
      <w:tr w:rsidR="009D5277" w:rsidRPr="00B02869" w14:paraId="622BFE90" w14:textId="77777777" w:rsidTr="0093641B">
        <w:tc>
          <w:tcPr>
            <w:tcW w:w="4815" w:type="dxa"/>
            <w:shd w:val="clear" w:color="auto" w:fill="C6D9F1" w:themeFill="text2" w:themeFillTint="33"/>
          </w:tcPr>
          <w:p w14:paraId="3ECCFCE9" w14:textId="77777777" w:rsidR="009D5277" w:rsidRPr="00B02869" w:rsidRDefault="009D5277" w:rsidP="00525B80">
            <w:pPr>
              <w:rPr>
                <w:rFonts w:ascii="Arial" w:hAnsi="Arial" w:cs="Arial"/>
                <w:b/>
              </w:rPr>
            </w:pPr>
            <w:r w:rsidRPr="00B02869">
              <w:rPr>
                <w:rFonts w:ascii="Arial" w:hAnsi="Arial" w:cs="Arial"/>
                <w:b/>
              </w:rPr>
              <w:t>Review Point 1: Trainees can</w:t>
            </w:r>
            <w:proofErr w:type="gramStart"/>
            <w:r w:rsidRPr="00B02869">
              <w:rPr>
                <w:rFonts w:ascii="Arial" w:hAnsi="Arial" w:cs="Arial"/>
                <w:b/>
              </w:rPr>
              <w:t>…..</w:t>
            </w:r>
            <w:proofErr w:type="gramEnd"/>
          </w:p>
        </w:tc>
        <w:tc>
          <w:tcPr>
            <w:tcW w:w="4961" w:type="dxa"/>
            <w:shd w:val="clear" w:color="auto" w:fill="C6D9F1" w:themeFill="text2" w:themeFillTint="33"/>
          </w:tcPr>
          <w:p w14:paraId="590F59D9" w14:textId="77777777" w:rsidR="009D5277" w:rsidRPr="00B02869" w:rsidRDefault="009D5277" w:rsidP="00525B80">
            <w:pPr>
              <w:rPr>
                <w:rFonts w:ascii="Arial" w:hAnsi="Arial" w:cs="Arial"/>
                <w:b/>
              </w:rPr>
            </w:pPr>
            <w:r w:rsidRPr="00B02869">
              <w:rPr>
                <w:rFonts w:ascii="Arial" w:hAnsi="Arial" w:cs="Arial"/>
                <w:b/>
              </w:rPr>
              <w:t>Review Point 2: Trainees can…..</w:t>
            </w:r>
          </w:p>
        </w:tc>
        <w:tc>
          <w:tcPr>
            <w:tcW w:w="5216" w:type="dxa"/>
            <w:shd w:val="clear" w:color="auto" w:fill="C6D9F1" w:themeFill="text2" w:themeFillTint="33"/>
          </w:tcPr>
          <w:p w14:paraId="3CF6C68E" w14:textId="0A5D04AE" w:rsidR="009D5277" w:rsidRPr="00B02869" w:rsidRDefault="009D5277" w:rsidP="00525B80">
            <w:pPr>
              <w:rPr>
                <w:rFonts w:ascii="Arial" w:hAnsi="Arial" w:cs="Arial"/>
                <w:b/>
              </w:rPr>
            </w:pPr>
            <w:r w:rsidRPr="00B02869">
              <w:rPr>
                <w:rFonts w:ascii="Arial" w:hAnsi="Arial" w:cs="Arial"/>
                <w:b/>
              </w:rPr>
              <w:t>Review Point 3: Trainees can</w:t>
            </w:r>
            <w:proofErr w:type="gramStart"/>
            <w:r w:rsidRPr="00B02869">
              <w:rPr>
                <w:rFonts w:ascii="Arial" w:hAnsi="Arial" w:cs="Arial"/>
                <w:b/>
              </w:rPr>
              <w:t>…..</w:t>
            </w:r>
            <w:proofErr w:type="gramEnd"/>
          </w:p>
        </w:tc>
      </w:tr>
      <w:tr w:rsidR="009D5277" w:rsidRPr="00B02869" w14:paraId="6EB12DE3" w14:textId="77777777" w:rsidTr="0093641B">
        <w:tc>
          <w:tcPr>
            <w:tcW w:w="4815" w:type="dxa"/>
          </w:tcPr>
          <w:p w14:paraId="2940110F" w14:textId="77777777" w:rsidR="009D5277" w:rsidRPr="00B02869" w:rsidRDefault="009D5277" w:rsidP="009D5277">
            <w:pPr>
              <w:rPr>
                <w:rFonts w:ascii="Arial" w:hAnsi="Arial" w:cs="Arial"/>
              </w:rPr>
            </w:pPr>
            <w:bookmarkStart w:id="0" w:name="OLE_LINK1"/>
            <w:r w:rsidRPr="00B02869">
              <w:rPr>
                <w:rFonts w:ascii="Arial" w:hAnsi="Arial" w:cs="Arial"/>
              </w:rPr>
              <w:t>Use intentional and consistent language that values and supports all students.</w:t>
            </w:r>
          </w:p>
          <w:p w14:paraId="19DB331C" w14:textId="77777777" w:rsidR="009D5277" w:rsidRPr="00B02869" w:rsidRDefault="009D5277" w:rsidP="009D5277">
            <w:pPr>
              <w:rPr>
                <w:rFonts w:ascii="Arial" w:hAnsi="Arial" w:cs="Arial"/>
              </w:rPr>
            </w:pPr>
            <w:r w:rsidRPr="00B02869">
              <w:rPr>
                <w:rFonts w:ascii="Arial" w:hAnsi="Arial" w:cs="Arial"/>
              </w:rPr>
              <w:t xml:space="preserve">Acknowledge and praise pupil effort. </w:t>
            </w:r>
          </w:p>
          <w:p w14:paraId="094477AA" w14:textId="77777777" w:rsidR="009D5277" w:rsidRPr="00B02869" w:rsidRDefault="009D5277" w:rsidP="009D5277">
            <w:pPr>
              <w:rPr>
                <w:rFonts w:ascii="Arial" w:hAnsi="Arial" w:cs="Arial"/>
              </w:rPr>
            </w:pPr>
            <w:r w:rsidRPr="00B02869">
              <w:rPr>
                <w:rFonts w:ascii="Arial" w:hAnsi="Arial" w:cs="Arial"/>
              </w:rPr>
              <w:t>Set objectives that recognise prior levels of knowledge.</w:t>
            </w:r>
          </w:p>
          <w:p w14:paraId="22AF7AF8" w14:textId="77777777" w:rsidR="009D5277" w:rsidRPr="00B02869" w:rsidRDefault="009D5277" w:rsidP="009D5277">
            <w:pPr>
              <w:rPr>
                <w:rFonts w:ascii="Arial" w:hAnsi="Arial" w:cs="Arial"/>
              </w:rPr>
            </w:pPr>
            <w:r w:rsidRPr="00B02869">
              <w:rPr>
                <w:rFonts w:ascii="Arial" w:hAnsi="Arial" w:cs="Arial"/>
              </w:rPr>
              <w:t>Apply rules, sanctions and rewards in line with school policy.</w:t>
            </w:r>
          </w:p>
          <w:bookmarkEnd w:id="0"/>
          <w:p w14:paraId="410D3723" w14:textId="77777777" w:rsidR="009D5277" w:rsidRPr="00B02869" w:rsidRDefault="009D5277" w:rsidP="009D5277">
            <w:pPr>
              <w:rPr>
                <w:rFonts w:ascii="Arial" w:hAnsi="Arial" w:cs="Arial"/>
              </w:rPr>
            </w:pPr>
          </w:p>
        </w:tc>
        <w:tc>
          <w:tcPr>
            <w:tcW w:w="4961" w:type="dxa"/>
          </w:tcPr>
          <w:p w14:paraId="330918A6" w14:textId="77777777" w:rsidR="009D5277" w:rsidRPr="00B02869" w:rsidRDefault="009D5277" w:rsidP="009D5277">
            <w:pPr>
              <w:rPr>
                <w:rFonts w:ascii="Arial" w:hAnsi="Arial" w:cs="Arial"/>
              </w:rPr>
            </w:pPr>
            <w:r w:rsidRPr="00B02869">
              <w:rPr>
                <w:rFonts w:ascii="Arial" w:hAnsi="Arial" w:cs="Arial"/>
              </w:rPr>
              <w:t>Create a positive environment that promotes effort and perseverance.</w:t>
            </w:r>
          </w:p>
          <w:p w14:paraId="7F037776" w14:textId="77777777" w:rsidR="009D5277" w:rsidRPr="00B02869" w:rsidRDefault="009D5277" w:rsidP="009D5277">
            <w:pPr>
              <w:rPr>
                <w:rFonts w:ascii="Arial" w:hAnsi="Arial" w:cs="Arial"/>
              </w:rPr>
            </w:pPr>
            <w:r w:rsidRPr="00B02869">
              <w:rPr>
                <w:rFonts w:ascii="Arial" w:hAnsi="Arial" w:cs="Arial"/>
              </w:rPr>
              <w:t>Set learning objectives which provide stretch and challenge for the class.</w:t>
            </w:r>
          </w:p>
          <w:p w14:paraId="430ADDEE" w14:textId="77777777" w:rsidR="009D5277" w:rsidRPr="00B02869" w:rsidRDefault="009D5277" w:rsidP="009D5277">
            <w:pPr>
              <w:rPr>
                <w:rFonts w:ascii="Arial" w:hAnsi="Arial" w:cs="Arial"/>
              </w:rPr>
            </w:pPr>
            <w:r w:rsidRPr="00B02869">
              <w:rPr>
                <w:rFonts w:ascii="Arial" w:hAnsi="Arial" w:cs="Arial"/>
              </w:rPr>
              <w:t>Teach and maintain clear behaviour expectations.</w:t>
            </w:r>
          </w:p>
          <w:p w14:paraId="12F0DB3D" w14:textId="77777777" w:rsidR="009D5277" w:rsidRPr="00B02869" w:rsidRDefault="009D5277" w:rsidP="009D5277">
            <w:pPr>
              <w:rPr>
                <w:rFonts w:ascii="Arial" w:hAnsi="Arial" w:cs="Arial"/>
              </w:rPr>
            </w:pPr>
            <w:r w:rsidRPr="00B02869">
              <w:rPr>
                <w:rFonts w:ascii="Arial" w:hAnsi="Arial" w:cs="Arial"/>
              </w:rPr>
              <w:t>Build positive relationships with pupils over time.</w:t>
            </w:r>
          </w:p>
          <w:p w14:paraId="3D177C97" w14:textId="77777777" w:rsidR="009D5277" w:rsidRPr="00B02869" w:rsidRDefault="009D5277" w:rsidP="009D5277">
            <w:pPr>
              <w:rPr>
                <w:rFonts w:ascii="Arial" w:hAnsi="Arial" w:cs="Arial"/>
              </w:rPr>
            </w:pPr>
            <w:r w:rsidRPr="00B02869">
              <w:rPr>
                <w:rFonts w:ascii="Arial" w:hAnsi="Arial" w:cs="Arial"/>
              </w:rPr>
              <w:t>Escalate behaviour incidents as appropriate.</w:t>
            </w:r>
          </w:p>
        </w:tc>
        <w:tc>
          <w:tcPr>
            <w:tcW w:w="5216" w:type="dxa"/>
          </w:tcPr>
          <w:p w14:paraId="727842CC" w14:textId="348BBFC2" w:rsidR="009D5277" w:rsidRDefault="009D5277" w:rsidP="009D5277">
            <w:pPr>
              <w:rPr>
                <w:rFonts w:ascii="Arial" w:hAnsi="Arial" w:cs="Arial"/>
              </w:rPr>
            </w:pPr>
            <w:r w:rsidRPr="00B02869">
              <w:rPr>
                <w:rFonts w:ascii="Arial" w:hAnsi="Arial" w:cs="Arial"/>
                <w:b/>
              </w:rPr>
              <w:t xml:space="preserve">TS1: </w:t>
            </w:r>
            <w:r w:rsidR="0093641B">
              <w:rPr>
                <w:rFonts w:ascii="Arial" w:hAnsi="Arial" w:cs="Arial"/>
                <w:b/>
              </w:rPr>
              <w:t>S</w:t>
            </w:r>
            <w:r w:rsidRPr="00B02869">
              <w:rPr>
                <w:rFonts w:ascii="Arial" w:hAnsi="Arial" w:cs="Arial"/>
                <w:b/>
              </w:rPr>
              <w:t>et high expectations which inspire, motivate and challenge pupils</w:t>
            </w:r>
            <w:r w:rsidRPr="00B02869">
              <w:rPr>
                <w:rFonts w:ascii="Arial" w:hAnsi="Arial" w:cs="Arial"/>
              </w:rPr>
              <w:t xml:space="preserve"> </w:t>
            </w:r>
          </w:p>
          <w:p w14:paraId="491386FE" w14:textId="0E4E7C75" w:rsidR="009D5277" w:rsidRPr="00B02869" w:rsidRDefault="009D5277" w:rsidP="009D5277">
            <w:pPr>
              <w:rPr>
                <w:rFonts w:ascii="Arial" w:hAnsi="Arial" w:cs="Arial"/>
              </w:rPr>
            </w:pPr>
            <w:r w:rsidRPr="00B02869">
              <w:rPr>
                <w:rFonts w:ascii="Arial" w:hAnsi="Arial" w:cs="Arial"/>
              </w:rPr>
              <w:t>Establish a safe and stimulating environment for pupils, rooted in mutual respect.</w:t>
            </w:r>
          </w:p>
          <w:p w14:paraId="0D2EABD2" w14:textId="77777777" w:rsidR="009D5277" w:rsidRPr="00B02869" w:rsidRDefault="009D5277" w:rsidP="009D5277">
            <w:pPr>
              <w:rPr>
                <w:rFonts w:ascii="Arial" w:hAnsi="Arial" w:cs="Arial"/>
              </w:rPr>
            </w:pPr>
            <w:r w:rsidRPr="00B02869">
              <w:rPr>
                <w:rFonts w:ascii="Arial" w:hAnsi="Arial" w:cs="Arial"/>
              </w:rPr>
              <w:t>Set goals that stretch and challenge pupils of all backgrounds, abilities and dispositions.</w:t>
            </w:r>
          </w:p>
          <w:p w14:paraId="64E1712C" w14:textId="77777777" w:rsidR="009D5277" w:rsidRDefault="009D5277" w:rsidP="009D5277">
            <w:pPr>
              <w:rPr>
                <w:rFonts w:ascii="Arial" w:hAnsi="Arial" w:cs="Arial"/>
              </w:rPr>
            </w:pPr>
            <w:r w:rsidRPr="00B02869">
              <w:rPr>
                <w:rFonts w:ascii="Arial" w:hAnsi="Arial" w:cs="Arial"/>
              </w:rPr>
              <w:t>Demonstrate consistently the positive attitudes, values and behaviour which are expected of pupils.</w:t>
            </w:r>
          </w:p>
          <w:p w14:paraId="52826032" w14:textId="42557E77" w:rsidR="00AF5D79" w:rsidRPr="00B02869" w:rsidRDefault="00AF5D79" w:rsidP="009D5277">
            <w:pPr>
              <w:rPr>
                <w:rFonts w:ascii="Arial" w:hAnsi="Arial" w:cs="Arial"/>
              </w:rPr>
            </w:pPr>
          </w:p>
        </w:tc>
      </w:tr>
      <w:tr w:rsidR="009D5277" w:rsidRPr="00B02869" w14:paraId="464D4E16" w14:textId="77777777" w:rsidTr="0093641B">
        <w:tc>
          <w:tcPr>
            <w:tcW w:w="4815" w:type="dxa"/>
          </w:tcPr>
          <w:p w14:paraId="3BEF6B7F" w14:textId="77777777" w:rsidR="009D5277" w:rsidRPr="00B02869" w:rsidRDefault="009D5277" w:rsidP="009D5277">
            <w:pPr>
              <w:pStyle w:val="Default"/>
              <w:rPr>
                <w:rFonts w:ascii="Arial" w:hAnsi="Arial" w:cs="Arial"/>
                <w:sz w:val="22"/>
                <w:szCs w:val="22"/>
              </w:rPr>
            </w:pPr>
            <w:r w:rsidRPr="00B02869">
              <w:rPr>
                <w:rFonts w:ascii="Arial" w:hAnsi="Arial" w:cs="Arial"/>
                <w:iCs/>
                <w:sz w:val="22"/>
                <w:szCs w:val="22"/>
              </w:rPr>
              <w:t xml:space="preserve">Reinforce established school and classroom routines, for example they can: </w:t>
            </w:r>
          </w:p>
          <w:p w14:paraId="6AFBB01D" w14:textId="77777777" w:rsidR="009D5277" w:rsidRPr="00B02869" w:rsidRDefault="009D5277" w:rsidP="009D5277">
            <w:pPr>
              <w:pStyle w:val="Default"/>
              <w:numPr>
                <w:ilvl w:val="0"/>
                <w:numId w:val="2"/>
              </w:numPr>
              <w:ind w:left="202" w:hanging="180"/>
              <w:rPr>
                <w:rFonts w:ascii="Arial" w:hAnsi="Arial" w:cs="Arial"/>
                <w:sz w:val="22"/>
                <w:szCs w:val="22"/>
              </w:rPr>
            </w:pPr>
            <w:r w:rsidRPr="00B02869">
              <w:rPr>
                <w:rFonts w:ascii="Arial" w:hAnsi="Arial" w:cs="Arial"/>
                <w:iCs/>
                <w:sz w:val="22"/>
                <w:szCs w:val="22"/>
              </w:rPr>
              <w:t xml:space="preserve">Give manageable, specific and sequential instructions; </w:t>
            </w:r>
          </w:p>
          <w:p w14:paraId="54A04597" w14:textId="77777777" w:rsidR="009D5277" w:rsidRPr="00B02869" w:rsidRDefault="009D5277" w:rsidP="009D5277">
            <w:pPr>
              <w:pStyle w:val="Default"/>
              <w:numPr>
                <w:ilvl w:val="0"/>
                <w:numId w:val="2"/>
              </w:numPr>
              <w:ind w:left="202" w:hanging="180"/>
              <w:rPr>
                <w:rFonts w:ascii="Arial" w:hAnsi="Arial" w:cs="Arial"/>
                <w:sz w:val="22"/>
                <w:szCs w:val="22"/>
              </w:rPr>
            </w:pPr>
            <w:r w:rsidRPr="00B02869">
              <w:rPr>
                <w:rFonts w:ascii="Arial" w:hAnsi="Arial" w:cs="Arial"/>
                <w:iCs/>
                <w:sz w:val="22"/>
                <w:szCs w:val="22"/>
              </w:rPr>
              <w:t xml:space="preserve">Check pupils’ understanding of instructions before a task begins; </w:t>
            </w:r>
          </w:p>
          <w:p w14:paraId="239A91D7" w14:textId="77777777" w:rsidR="009D5277" w:rsidRPr="00B02869" w:rsidRDefault="009D5277" w:rsidP="009D5277">
            <w:pPr>
              <w:pStyle w:val="Default"/>
              <w:numPr>
                <w:ilvl w:val="0"/>
                <w:numId w:val="2"/>
              </w:numPr>
              <w:ind w:left="202" w:hanging="180"/>
              <w:rPr>
                <w:rFonts w:ascii="Arial" w:hAnsi="Arial" w:cs="Arial"/>
                <w:sz w:val="22"/>
                <w:szCs w:val="22"/>
              </w:rPr>
            </w:pPr>
            <w:r w:rsidRPr="00B02869">
              <w:rPr>
                <w:rFonts w:ascii="Arial" w:hAnsi="Arial" w:cs="Arial"/>
                <w:iCs/>
                <w:sz w:val="22"/>
                <w:szCs w:val="22"/>
              </w:rPr>
              <w:t>Use consistent language and non-verbal signals for common classroom directions;</w:t>
            </w:r>
          </w:p>
          <w:p w14:paraId="7BD9B2BA" w14:textId="77777777" w:rsidR="009D5277" w:rsidRPr="00B02869" w:rsidRDefault="009D5277" w:rsidP="009D5277">
            <w:pPr>
              <w:pStyle w:val="Default"/>
              <w:numPr>
                <w:ilvl w:val="0"/>
                <w:numId w:val="2"/>
              </w:numPr>
              <w:ind w:left="202" w:hanging="180"/>
              <w:rPr>
                <w:rFonts w:ascii="Arial" w:hAnsi="Arial" w:cs="Arial"/>
                <w:sz w:val="22"/>
                <w:szCs w:val="22"/>
              </w:rPr>
            </w:pPr>
            <w:r w:rsidRPr="00B02869">
              <w:rPr>
                <w:rFonts w:ascii="Arial" w:hAnsi="Arial" w:cs="Arial"/>
                <w:iCs/>
                <w:sz w:val="22"/>
                <w:szCs w:val="22"/>
              </w:rPr>
              <w:t xml:space="preserve">Use early and least-intrusive interventions as an initial response to low level disruption. </w:t>
            </w:r>
          </w:p>
          <w:p w14:paraId="69AA90AA" w14:textId="77777777" w:rsidR="009D5277" w:rsidRPr="00B02869" w:rsidRDefault="009D5277" w:rsidP="009D5277">
            <w:pPr>
              <w:pStyle w:val="Default"/>
              <w:rPr>
                <w:rFonts w:ascii="Arial" w:hAnsi="Arial" w:cs="Arial"/>
                <w:sz w:val="22"/>
                <w:szCs w:val="22"/>
              </w:rPr>
            </w:pPr>
          </w:p>
        </w:tc>
        <w:tc>
          <w:tcPr>
            <w:tcW w:w="4961" w:type="dxa"/>
          </w:tcPr>
          <w:p w14:paraId="4F7CB6C7" w14:textId="77777777" w:rsidR="009D5277" w:rsidRPr="00B02869" w:rsidRDefault="009D5277" w:rsidP="009D5277">
            <w:pPr>
              <w:pStyle w:val="Default"/>
              <w:rPr>
                <w:rFonts w:ascii="Arial" w:hAnsi="Arial" w:cs="Arial"/>
                <w:iCs/>
                <w:sz w:val="22"/>
                <w:szCs w:val="22"/>
              </w:rPr>
            </w:pPr>
            <w:r w:rsidRPr="00B02869">
              <w:rPr>
                <w:rFonts w:ascii="Arial" w:hAnsi="Arial" w:cs="Arial"/>
                <w:iCs/>
                <w:sz w:val="22"/>
                <w:szCs w:val="22"/>
              </w:rPr>
              <w:t>Create and explicitly teach routines in line with the school ethos that maximise time for learning.</w:t>
            </w:r>
          </w:p>
          <w:p w14:paraId="7E7CD525" w14:textId="77777777" w:rsidR="009D5277" w:rsidRPr="00B02869" w:rsidRDefault="009D5277" w:rsidP="009D5277">
            <w:pPr>
              <w:pStyle w:val="Default"/>
              <w:rPr>
                <w:rFonts w:ascii="Arial" w:hAnsi="Arial" w:cs="Arial"/>
                <w:sz w:val="22"/>
                <w:szCs w:val="22"/>
              </w:rPr>
            </w:pPr>
            <w:r w:rsidRPr="00B02869">
              <w:rPr>
                <w:rFonts w:ascii="Arial" w:hAnsi="Arial" w:cs="Arial"/>
                <w:iCs/>
                <w:sz w:val="22"/>
                <w:szCs w:val="22"/>
              </w:rPr>
              <w:t>Establish a supportive and inclusive environment with a predictable system of reward and sanction in the classroom.</w:t>
            </w:r>
          </w:p>
          <w:p w14:paraId="1609D904" w14:textId="77777777" w:rsidR="009D5277" w:rsidRPr="00B02869" w:rsidRDefault="009D5277" w:rsidP="009D5277">
            <w:pPr>
              <w:pStyle w:val="Default"/>
              <w:rPr>
                <w:rFonts w:ascii="Arial" w:hAnsi="Arial" w:cs="Arial"/>
                <w:iCs/>
                <w:sz w:val="22"/>
                <w:szCs w:val="22"/>
              </w:rPr>
            </w:pPr>
            <w:r w:rsidRPr="00B02869">
              <w:rPr>
                <w:rFonts w:ascii="Arial" w:hAnsi="Arial" w:cs="Arial"/>
                <w:iCs/>
                <w:sz w:val="22"/>
                <w:szCs w:val="22"/>
              </w:rPr>
              <w:t xml:space="preserve">Work alongside colleagues as part of a wider system of behaviour management. </w:t>
            </w:r>
          </w:p>
          <w:p w14:paraId="12D72993" w14:textId="77777777" w:rsidR="009D5277" w:rsidRPr="00B02869" w:rsidRDefault="009D5277" w:rsidP="009D5277">
            <w:pPr>
              <w:pStyle w:val="Default"/>
              <w:rPr>
                <w:rFonts w:ascii="Arial" w:hAnsi="Arial" w:cs="Arial"/>
                <w:iCs/>
                <w:sz w:val="22"/>
                <w:szCs w:val="22"/>
              </w:rPr>
            </w:pPr>
            <w:r w:rsidRPr="00B02869">
              <w:rPr>
                <w:rFonts w:ascii="Arial" w:hAnsi="Arial" w:cs="Arial"/>
                <w:iCs/>
                <w:sz w:val="22"/>
                <w:szCs w:val="22"/>
              </w:rPr>
              <w:t xml:space="preserve">Engage parents, carers and colleagues with support. </w:t>
            </w:r>
          </w:p>
          <w:p w14:paraId="6362ABF1" w14:textId="77777777" w:rsidR="009D5277" w:rsidRPr="00B02869" w:rsidRDefault="009D5277" w:rsidP="009D5277">
            <w:pPr>
              <w:rPr>
                <w:rFonts w:ascii="Arial" w:hAnsi="Arial" w:cs="Arial"/>
                <w:iCs/>
              </w:rPr>
            </w:pPr>
            <w:r w:rsidRPr="00B02869">
              <w:rPr>
                <w:rFonts w:ascii="Arial" w:hAnsi="Arial" w:cs="Arial"/>
              </w:rPr>
              <w:t xml:space="preserve">Support </w:t>
            </w:r>
            <w:r w:rsidRPr="00B02869">
              <w:rPr>
                <w:rFonts w:ascii="Arial" w:hAnsi="Arial" w:cs="Arial"/>
                <w:iCs/>
              </w:rPr>
              <w:t>pupils to journey from needing extrinsic motivation to being motivated to work intrinsically.</w:t>
            </w:r>
          </w:p>
          <w:p w14:paraId="5B6B1796" w14:textId="77777777" w:rsidR="009D5277" w:rsidRPr="00B02869" w:rsidRDefault="009D5277" w:rsidP="009D5277">
            <w:pPr>
              <w:pStyle w:val="Default"/>
              <w:rPr>
                <w:rFonts w:ascii="Arial" w:hAnsi="Arial" w:cs="Arial"/>
                <w:sz w:val="22"/>
                <w:szCs w:val="22"/>
              </w:rPr>
            </w:pPr>
            <w:r w:rsidRPr="00B02869">
              <w:rPr>
                <w:rFonts w:ascii="Arial" w:hAnsi="Arial" w:cs="Arial"/>
                <w:bCs/>
                <w:sz w:val="22"/>
                <w:szCs w:val="22"/>
              </w:rPr>
              <w:t>R</w:t>
            </w:r>
            <w:r w:rsidRPr="00B02869">
              <w:rPr>
                <w:rFonts w:ascii="Arial" w:hAnsi="Arial" w:cs="Arial"/>
                <w:iCs/>
                <w:sz w:val="22"/>
                <w:szCs w:val="22"/>
              </w:rPr>
              <w:t xml:space="preserve">espond quickly to any behaviour or bullying that threatens emotional safety. </w:t>
            </w:r>
          </w:p>
        </w:tc>
        <w:tc>
          <w:tcPr>
            <w:tcW w:w="5216" w:type="dxa"/>
          </w:tcPr>
          <w:p w14:paraId="73FFCC84" w14:textId="239CDB7F" w:rsidR="009D5277" w:rsidRDefault="009D5277" w:rsidP="009D5277">
            <w:pPr>
              <w:rPr>
                <w:rFonts w:ascii="Arial" w:eastAsia="SimSun" w:hAnsi="Arial" w:cs="Arial"/>
              </w:rPr>
            </w:pPr>
            <w:r w:rsidRPr="00B02869">
              <w:rPr>
                <w:rFonts w:ascii="Arial" w:eastAsia="SimSun" w:hAnsi="Arial" w:cs="Arial"/>
                <w:b/>
              </w:rPr>
              <w:t>TS7: Manage behaviour effectively to ensure a good and safe learning environment</w:t>
            </w:r>
            <w:r w:rsidRPr="00B02869">
              <w:rPr>
                <w:rFonts w:ascii="Arial" w:eastAsia="SimSun" w:hAnsi="Arial" w:cs="Arial"/>
              </w:rPr>
              <w:t xml:space="preserve"> </w:t>
            </w:r>
          </w:p>
          <w:p w14:paraId="3674C9EF" w14:textId="7BF7FF08" w:rsidR="009D5277" w:rsidRPr="00B02869" w:rsidRDefault="009D5277" w:rsidP="009D5277">
            <w:pPr>
              <w:rPr>
                <w:rFonts w:ascii="Arial" w:eastAsia="SimSun" w:hAnsi="Arial" w:cs="Arial"/>
              </w:rPr>
            </w:pPr>
            <w:r w:rsidRPr="00B02869">
              <w:rPr>
                <w:rFonts w:ascii="Arial" w:eastAsia="SimSun" w:hAnsi="Arial" w:cs="Arial"/>
              </w:rPr>
              <w:t>Have clear rules and routines for behaviour in classrooms, and take responsibility for promoting good and courteous behaviour both in classrooms and around the school, in accordance with the school’s behaviour policy.</w:t>
            </w:r>
          </w:p>
          <w:p w14:paraId="397393A4" w14:textId="77777777" w:rsidR="009D5277" w:rsidRPr="00B02869" w:rsidRDefault="009D5277" w:rsidP="009D5277">
            <w:pPr>
              <w:rPr>
                <w:rFonts w:ascii="Arial" w:eastAsia="SimSun" w:hAnsi="Arial" w:cs="Arial"/>
              </w:rPr>
            </w:pPr>
            <w:r w:rsidRPr="00B02869">
              <w:rPr>
                <w:rFonts w:ascii="Arial" w:eastAsia="SimSun" w:hAnsi="Arial" w:cs="Arial"/>
              </w:rPr>
              <w:t>Have high expectations of behaviour, and establish a framework for discipline with a range of strategies, using praise, sanctions and rewards consistently and fairly.</w:t>
            </w:r>
          </w:p>
          <w:p w14:paraId="21F3CECD" w14:textId="77777777" w:rsidR="009D5277" w:rsidRPr="00B02869" w:rsidRDefault="009D5277" w:rsidP="009D5277">
            <w:pPr>
              <w:rPr>
                <w:rFonts w:ascii="Arial" w:eastAsia="SimSun" w:hAnsi="Arial" w:cs="Arial"/>
              </w:rPr>
            </w:pPr>
            <w:r w:rsidRPr="00B02869">
              <w:rPr>
                <w:rFonts w:ascii="Arial" w:eastAsia="SimSun" w:hAnsi="Arial" w:cs="Arial"/>
              </w:rPr>
              <w:t>Manage classes effectively, using approaches which are appropriate to pupils’ needs in order to involve and motivate them.</w:t>
            </w:r>
          </w:p>
          <w:p w14:paraId="2151483F" w14:textId="08FFE743" w:rsidR="00AF5D79" w:rsidRPr="00AF5D79" w:rsidRDefault="009D5277" w:rsidP="009D5277">
            <w:pPr>
              <w:rPr>
                <w:rFonts w:ascii="Arial" w:eastAsia="SimSun" w:hAnsi="Arial" w:cs="Arial"/>
              </w:rPr>
            </w:pPr>
            <w:r w:rsidRPr="00B02869">
              <w:rPr>
                <w:rFonts w:ascii="Arial" w:eastAsia="SymbolMT" w:hAnsi="Arial" w:cs="Arial"/>
              </w:rPr>
              <w:t>M</w:t>
            </w:r>
            <w:r w:rsidRPr="00B02869">
              <w:rPr>
                <w:rFonts w:ascii="Arial" w:eastAsia="SimSun" w:hAnsi="Arial" w:cs="Arial"/>
              </w:rPr>
              <w:t>aintain good relationships with pupils, exercise appropriate authority and act decisively when necessary.</w:t>
            </w:r>
          </w:p>
        </w:tc>
      </w:tr>
    </w:tbl>
    <w:p w14:paraId="1EB97A7C" w14:textId="7D5E5FA7" w:rsidR="000F174C" w:rsidRDefault="000F174C" w:rsidP="00525B80">
      <w:pPr>
        <w:spacing w:line="240" w:lineRule="auto"/>
        <w:rPr>
          <w:rFonts w:ascii="Arial" w:hAnsi="Arial" w:cs="Arial"/>
        </w:rPr>
      </w:pPr>
    </w:p>
    <w:p w14:paraId="28887B7C" w14:textId="420048DA" w:rsidR="009D5277" w:rsidRDefault="009D5277" w:rsidP="00525B80">
      <w:pPr>
        <w:spacing w:line="240" w:lineRule="auto"/>
        <w:rPr>
          <w:rFonts w:ascii="Arial" w:hAnsi="Arial" w:cs="Arial"/>
        </w:rPr>
      </w:pPr>
    </w:p>
    <w:p w14:paraId="1FF79BCE" w14:textId="7920E1AF" w:rsidR="0093641B" w:rsidRDefault="0093641B" w:rsidP="00525B80">
      <w:pPr>
        <w:spacing w:line="240" w:lineRule="auto"/>
        <w:rPr>
          <w:rFonts w:ascii="Arial" w:hAnsi="Arial" w:cs="Arial"/>
        </w:rPr>
      </w:pPr>
    </w:p>
    <w:p w14:paraId="5BE46A4F" w14:textId="77777777" w:rsidR="0093641B" w:rsidRPr="00B02869" w:rsidRDefault="0093641B" w:rsidP="00525B80">
      <w:pPr>
        <w:spacing w:line="240" w:lineRule="auto"/>
        <w:rPr>
          <w:rFonts w:ascii="Arial" w:hAnsi="Arial" w:cs="Arial"/>
        </w:rPr>
      </w:pPr>
    </w:p>
    <w:tbl>
      <w:tblPr>
        <w:tblStyle w:val="TableGrid"/>
        <w:tblW w:w="0" w:type="auto"/>
        <w:tblLook w:val="04A0" w:firstRow="1" w:lastRow="0" w:firstColumn="1" w:lastColumn="0" w:noHBand="0" w:noVBand="1"/>
      </w:tblPr>
      <w:tblGrid>
        <w:gridCol w:w="4815"/>
        <w:gridCol w:w="4961"/>
        <w:gridCol w:w="5216"/>
      </w:tblGrid>
      <w:tr w:rsidR="009D5277" w:rsidRPr="00B02869" w14:paraId="64F7BDA3" w14:textId="77777777" w:rsidTr="00836525">
        <w:trPr>
          <w:cantSplit/>
          <w:tblHeader/>
        </w:trPr>
        <w:tc>
          <w:tcPr>
            <w:tcW w:w="14992" w:type="dxa"/>
            <w:gridSpan w:val="3"/>
            <w:shd w:val="clear" w:color="auto" w:fill="C6D9F1" w:themeFill="text2" w:themeFillTint="33"/>
          </w:tcPr>
          <w:p w14:paraId="6824C072" w14:textId="7BF42D7C" w:rsidR="009D5277" w:rsidRPr="009D5277" w:rsidRDefault="009D5277" w:rsidP="009D5277">
            <w:pPr>
              <w:jc w:val="center"/>
              <w:rPr>
                <w:rFonts w:ascii="Arial" w:hAnsi="Arial" w:cs="Arial"/>
                <w:b/>
                <w:sz w:val="28"/>
                <w:szCs w:val="28"/>
              </w:rPr>
            </w:pPr>
            <w:r w:rsidRPr="009D5277">
              <w:rPr>
                <w:rFonts w:ascii="Arial" w:hAnsi="Arial" w:cs="Arial"/>
                <w:b/>
                <w:sz w:val="28"/>
                <w:szCs w:val="28"/>
              </w:rPr>
              <w:lastRenderedPageBreak/>
              <w:t>Curriculum</w:t>
            </w:r>
          </w:p>
        </w:tc>
      </w:tr>
      <w:tr w:rsidR="009D5277" w:rsidRPr="00B02869" w14:paraId="2E9950E2" w14:textId="77777777" w:rsidTr="0093641B">
        <w:tc>
          <w:tcPr>
            <w:tcW w:w="4815" w:type="dxa"/>
            <w:shd w:val="clear" w:color="auto" w:fill="C6D9F1" w:themeFill="text2" w:themeFillTint="33"/>
          </w:tcPr>
          <w:p w14:paraId="31DA9615" w14:textId="77777777" w:rsidR="009D5277" w:rsidRPr="00B02869" w:rsidRDefault="009D5277" w:rsidP="00525B80">
            <w:pPr>
              <w:rPr>
                <w:rFonts w:ascii="Arial" w:hAnsi="Arial" w:cs="Arial"/>
                <w:b/>
              </w:rPr>
            </w:pPr>
            <w:r w:rsidRPr="00B02869">
              <w:rPr>
                <w:rFonts w:ascii="Arial" w:hAnsi="Arial" w:cs="Arial"/>
                <w:b/>
              </w:rPr>
              <w:t>Review Point 1: Trainees can</w:t>
            </w:r>
            <w:proofErr w:type="gramStart"/>
            <w:r w:rsidRPr="00B02869">
              <w:rPr>
                <w:rFonts w:ascii="Arial" w:hAnsi="Arial" w:cs="Arial"/>
                <w:b/>
              </w:rPr>
              <w:t>…..</w:t>
            </w:r>
            <w:proofErr w:type="gramEnd"/>
          </w:p>
        </w:tc>
        <w:tc>
          <w:tcPr>
            <w:tcW w:w="4961" w:type="dxa"/>
            <w:shd w:val="clear" w:color="auto" w:fill="C6D9F1" w:themeFill="text2" w:themeFillTint="33"/>
          </w:tcPr>
          <w:p w14:paraId="29BC6B1D" w14:textId="77777777" w:rsidR="009D5277" w:rsidRPr="00B02869" w:rsidRDefault="009D5277" w:rsidP="00525B80">
            <w:pPr>
              <w:rPr>
                <w:rFonts w:ascii="Arial" w:hAnsi="Arial" w:cs="Arial"/>
                <w:b/>
              </w:rPr>
            </w:pPr>
            <w:r w:rsidRPr="00B02869">
              <w:rPr>
                <w:rFonts w:ascii="Arial" w:hAnsi="Arial" w:cs="Arial"/>
                <w:b/>
              </w:rPr>
              <w:t>Review Point 2: Trainees can…..</w:t>
            </w:r>
          </w:p>
        </w:tc>
        <w:tc>
          <w:tcPr>
            <w:tcW w:w="5216" w:type="dxa"/>
            <w:shd w:val="clear" w:color="auto" w:fill="C6D9F1" w:themeFill="text2" w:themeFillTint="33"/>
          </w:tcPr>
          <w:p w14:paraId="3C65F5F3" w14:textId="77777777" w:rsidR="009D5277" w:rsidRPr="00B02869" w:rsidRDefault="009D5277" w:rsidP="00525B80">
            <w:pPr>
              <w:rPr>
                <w:rFonts w:ascii="Arial" w:hAnsi="Arial" w:cs="Arial"/>
                <w:b/>
              </w:rPr>
            </w:pPr>
            <w:r w:rsidRPr="00B02869">
              <w:rPr>
                <w:rFonts w:ascii="Arial" w:hAnsi="Arial" w:cs="Arial"/>
                <w:b/>
              </w:rPr>
              <w:t>Review Point 3: Trainees can…..</w:t>
            </w:r>
          </w:p>
        </w:tc>
      </w:tr>
      <w:tr w:rsidR="009D5277" w:rsidRPr="00B02869" w14:paraId="728895C5" w14:textId="77777777" w:rsidTr="0093641B">
        <w:tc>
          <w:tcPr>
            <w:tcW w:w="4815" w:type="dxa"/>
          </w:tcPr>
          <w:p w14:paraId="5CC3E843" w14:textId="77777777" w:rsidR="009D5277" w:rsidRPr="00B02869" w:rsidRDefault="009D5277" w:rsidP="00525B80">
            <w:pPr>
              <w:rPr>
                <w:rFonts w:ascii="Arial" w:hAnsi="Arial" w:cs="Arial"/>
              </w:rPr>
            </w:pPr>
            <w:r w:rsidRPr="00B02869">
              <w:rPr>
                <w:rFonts w:ascii="Arial" w:hAnsi="Arial" w:cs="Arial"/>
              </w:rPr>
              <w:t>Demonstrate secure subject knowledge for the lessons in which they are teaching.</w:t>
            </w:r>
          </w:p>
          <w:p w14:paraId="62B23505" w14:textId="77777777" w:rsidR="009D5277" w:rsidRPr="00B02869" w:rsidRDefault="009D5277" w:rsidP="00525B80">
            <w:pPr>
              <w:rPr>
                <w:rFonts w:ascii="Arial" w:hAnsi="Arial" w:cs="Arial"/>
              </w:rPr>
            </w:pPr>
            <w:r w:rsidRPr="00B02869">
              <w:rPr>
                <w:rFonts w:ascii="Arial" w:hAnsi="Arial" w:cs="Arial"/>
              </w:rPr>
              <w:t>Use resources and materials aligned with the curriculum.</w:t>
            </w:r>
          </w:p>
          <w:p w14:paraId="69A8E31F" w14:textId="77777777" w:rsidR="009D5277" w:rsidRPr="00B02869" w:rsidRDefault="009D5277" w:rsidP="00525B80">
            <w:pPr>
              <w:rPr>
                <w:rFonts w:ascii="Arial" w:hAnsi="Arial" w:cs="Arial"/>
              </w:rPr>
            </w:pPr>
            <w:r w:rsidRPr="00B02869">
              <w:rPr>
                <w:rFonts w:ascii="Arial" w:hAnsi="Arial" w:cs="Arial"/>
              </w:rPr>
              <w:t>Develop analogies, illustrations, examples, explanations and demonstrations to support understanding.</w:t>
            </w:r>
          </w:p>
          <w:p w14:paraId="0F1E0218" w14:textId="77777777" w:rsidR="009D5277" w:rsidRPr="00B02869" w:rsidRDefault="009D5277" w:rsidP="00525B80">
            <w:pPr>
              <w:rPr>
                <w:rFonts w:ascii="Arial" w:hAnsi="Arial" w:cs="Arial"/>
              </w:rPr>
            </w:pPr>
            <w:r w:rsidRPr="00B02869">
              <w:rPr>
                <w:rFonts w:ascii="Arial" w:hAnsi="Arial" w:cs="Arial"/>
              </w:rPr>
              <w:t>Show awareness of common misconceptions when planning and help pupils to master important concepts.</w:t>
            </w:r>
          </w:p>
          <w:p w14:paraId="0D43006E" w14:textId="77777777" w:rsidR="009D5277" w:rsidRPr="00B02869" w:rsidRDefault="009D5277" w:rsidP="00525B80">
            <w:pPr>
              <w:rPr>
                <w:rFonts w:ascii="Arial" w:hAnsi="Arial" w:cs="Arial"/>
              </w:rPr>
            </w:pPr>
          </w:p>
          <w:p w14:paraId="5E7427CB" w14:textId="77777777" w:rsidR="009D5277" w:rsidRPr="00B02869" w:rsidRDefault="009D5277" w:rsidP="00525B80">
            <w:pPr>
              <w:rPr>
                <w:rFonts w:ascii="Arial" w:hAnsi="Arial" w:cs="Arial"/>
              </w:rPr>
            </w:pPr>
          </w:p>
          <w:p w14:paraId="29277A8D" w14:textId="77777777" w:rsidR="009D5277" w:rsidRPr="00B02869" w:rsidRDefault="009D5277" w:rsidP="00525B80">
            <w:pPr>
              <w:rPr>
                <w:rFonts w:ascii="Arial" w:eastAsia="SimSun" w:hAnsi="Arial" w:cs="Arial"/>
              </w:rPr>
            </w:pPr>
            <w:r w:rsidRPr="00B02869">
              <w:rPr>
                <w:rFonts w:ascii="Arial" w:eastAsia="SimSun" w:hAnsi="Arial" w:cs="Arial"/>
              </w:rPr>
              <w:t>Demonstrate an emerging understanding of systematic synthetic phonics.</w:t>
            </w:r>
          </w:p>
          <w:p w14:paraId="6A954AF6" w14:textId="77777777" w:rsidR="009D5277" w:rsidRPr="00B02869" w:rsidRDefault="009D5277" w:rsidP="00525B80">
            <w:pPr>
              <w:rPr>
                <w:rFonts w:ascii="Arial" w:hAnsi="Arial" w:cs="Arial"/>
              </w:rPr>
            </w:pPr>
            <w:r w:rsidRPr="00B02869">
              <w:rPr>
                <w:rFonts w:ascii="Arial" w:hAnsi="Arial" w:cs="Arial"/>
              </w:rPr>
              <w:t>Teach subject specific and unfamiliar vocabulary and plan for pupils to be exposed to high utility and high frequency vocabulary in what is taught.</w:t>
            </w:r>
          </w:p>
        </w:tc>
        <w:tc>
          <w:tcPr>
            <w:tcW w:w="4961" w:type="dxa"/>
          </w:tcPr>
          <w:p w14:paraId="7C69B41A" w14:textId="77777777" w:rsidR="009D5277" w:rsidRPr="00B02869" w:rsidRDefault="009D5277" w:rsidP="00525B80">
            <w:pPr>
              <w:rPr>
                <w:rFonts w:ascii="Arial" w:hAnsi="Arial" w:cs="Arial"/>
              </w:rPr>
            </w:pPr>
            <w:r w:rsidRPr="00B02869">
              <w:rPr>
                <w:rFonts w:ascii="Arial" w:hAnsi="Arial" w:cs="Arial"/>
              </w:rPr>
              <w:t>Identify essential concepts, knowledge and skills and principles of the relevant subject(s).</w:t>
            </w:r>
          </w:p>
          <w:p w14:paraId="7E2F497F" w14:textId="77777777" w:rsidR="009D5277" w:rsidRPr="00B02869" w:rsidRDefault="009D5277" w:rsidP="00525B80">
            <w:pPr>
              <w:rPr>
                <w:rFonts w:ascii="Arial" w:hAnsi="Arial" w:cs="Arial"/>
              </w:rPr>
            </w:pPr>
            <w:r w:rsidRPr="00B02869">
              <w:rPr>
                <w:rFonts w:ascii="Arial" w:hAnsi="Arial" w:cs="Arial"/>
              </w:rPr>
              <w:t>Understand the rationale for curriculum choices and how the curriculum informs lesson preparation.</w:t>
            </w:r>
          </w:p>
          <w:p w14:paraId="7723774F" w14:textId="77777777" w:rsidR="009D5277" w:rsidRPr="00B02869" w:rsidRDefault="009D5277" w:rsidP="00525B80">
            <w:pPr>
              <w:rPr>
                <w:rFonts w:ascii="Arial" w:hAnsi="Arial" w:cs="Arial"/>
              </w:rPr>
            </w:pPr>
            <w:r w:rsidRPr="00B02869">
              <w:rPr>
                <w:rFonts w:ascii="Arial" w:hAnsi="Arial" w:cs="Arial"/>
              </w:rPr>
              <w:t>Refine a collection of analogies, illustrations, examples, explanations and demonstrations.</w:t>
            </w:r>
          </w:p>
          <w:p w14:paraId="26A4FA60" w14:textId="77777777" w:rsidR="009D5277" w:rsidRPr="00B02869" w:rsidRDefault="009D5277" w:rsidP="00525B80">
            <w:pPr>
              <w:rPr>
                <w:rFonts w:ascii="Arial" w:hAnsi="Arial" w:cs="Arial"/>
              </w:rPr>
            </w:pPr>
            <w:r w:rsidRPr="00B02869">
              <w:rPr>
                <w:rFonts w:ascii="Arial" w:hAnsi="Arial" w:cs="Arial"/>
              </w:rPr>
              <w:t xml:space="preserve">Identify possible misconceptions and how to prevent these from forming. </w:t>
            </w:r>
          </w:p>
          <w:p w14:paraId="22260546" w14:textId="77777777" w:rsidR="009D5277" w:rsidRPr="00B02869" w:rsidRDefault="009D5277" w:rsidP="00525B80">
            <w:pPr>
              <w:rPr>
                <w:rFonts w:ascii="Arial" w:hAnsi="Arial" w:cs="Arial"/>
              </w:rPr>
            </w:pPr>
            <w:r w:rsidRPr="00B02869">
              <w:rPr>
                <w:rFonts w:ascii="Arial" w:hAnsi="Arial" w:cs="Arial"/>
              </w:rPr>
              <w:t>Support pupils to learn and master essential concepts knowledge, skills and principles of the subject.</w:t>
            </w:r>
          </w:p>
          <w:p w14:paraId="27A52473" w14:textId="77777777" w:rsidR="009D5277" w:rsidRPr="00B02869" w:rsidRDefault="009D5277" w:rsidP="00525B80">
            <w:pPr>
              <w:rPr>
                <w:rFonts w:ascii="Arial" w:hAnsi="Arial" w:cs="Arial"/>
              </w:rPr>
            </w:pPr>
            <w:r w:rsidRPr="00B02869">
              <w:rPr>
                <w:rFonts w:ascii="Arial" w:hAnsi="Arial" w:cs="Arial"/>
              </w:rPr>
              <w:t>Support pupils to become fluent readers and to write fluently.</w:t>
            </w:r>
          </w:p>
          <w:p w14:paraId="05741756" w14:textId="77777777" w:rsidR="009D5277" w:rsidRPr="00B02869" w:rsidRDefault="009D5277" w:rsidP="00525B80">
            <w:pPr>
              <w:rPr>
                <w:rFonts w:ascii="Arial" w:hAnsi="Arial" w:cs="Arial"/>
              </w:rPr>
            </w:pPr>
            <w:r w:rsidRPr="00B02869">
              <w:rPr>
                <w:rFonts w:ascii="Arial" w:hAnsi="Arial" w:cs="Arial"/>
              </w:rPr>
              <w:t>Model reading comprehension by asking questions, making predications and summarising when reading.</w:t>
            </w:r>
          </w:p>
          <w:p w14:paraId="51B003A0" w14:textId="77777777" w:rsidR="009D5277" w:rsidRPr="00B02869" w:rsidRDefault="009D5277" w:rsidP="00525B80">
            <w:pPr>
              <w:rPr>
                <w:rFonts w:ascii="Arial" w:hAnsi="Arial" w:cs="Arial"/>
              </w:rPr>
            </w:pPr>
            <w:r w:rsidRPr="00B02869">
              <w:rPr>
                <w:rFonts w:ascii="Arial" w:hAnsi="Arial" w:cs="Arial"/>
              </w:rPr>
              <w:t>Model planning, drafting and editing</w:t>
            </w:r>
          </w:p>
          <w:p w14:paraId="6887F29B" w14:textId="5F6035E1" w:rsidR="00AF5D79" w:rsidRPr="00AF5D79" w:rsidRDefault="009D5277" w:rsidP="00525B80">
            <w:pPr>
              <w:pStyle w:val="Default"/>
              <w:rPr>
                <w:rFonts w:ascii="Arial" w:hAnsi="Arial" w:cs="Arial"/>
                <w:sz w:val="22"/>
                <w:szCs w:val="22"/>
              </w:rPr>
            </w:pPr>
            <w:r w:rsidRPr="00B02869">
              <w:rPr>
                <w:rFonts w:ascii="Arial" w:hAnsi="Arial" w:cs="Arial"/>
                <w:sz w:val="22"/>
                <w:szCs w:val="22"/>
              </w:rPr>
              <w:t>Model and require high quality oral language from pupils.</w:t>
            </w:r>
          </w:p>
        </w:tc>
        <w:tc>
          <w:tcPr>
            <w:tcW w:w="5216" w:type="dxa"/>
          </w:tcPr>
          <w:p w14:paraId="6809268D" w14:textId="5A0F68A3" w:rsidR="009D5277" w:rsidRDefault="009D5277" w:rsidP="00525B80">
            <w:pPr>
              <w:rPr>
                <w:rFonts w:ascii="Arial" w:eastAsia="SymbolMT" w:hAnsi="Arial" w:cs="Arial"/>
              </w:rPr>
            </w:pPr>
            <w:r w:rsidRPr="00B02869">
              <w:rPr>
                <w:rFonts w:ascii="Arial" w:eastAsia="SimSun" w:hAnsi="Arial" w:cs="Arial"/>
                <w:b/>
              </w:rPr>
              <w:t>TS3: Demonstrate good subject and curriculum knowledge</w:t>
            </w:r>
            <w:r w:rsidRPr="00B02869">
              <w:rPr>
                <w:rFonts w:ascii="Arial" w:eastAsia="SymbolMT" w:hAnsi="Arial" w:cs="Arial"/>
              </w:rPr>
              <w:t xml:space="preserve"> </w:t>
            </w:r>
          </w:p>
          <w:p w14:paraId="42730A36" w14:textId="73503B8B" w:rsidR="009D5277" w:rsidRPr="00B02869" w:rsidRDefault="009D5277" w:rsidP="00525B80">
            <w:pPr>
              <w:rPr>
                <w:rFonts w:ascii="Arial" w:eastAsia="SimSun" w:hAnsi="Arial" w:cs="Arial"/>
              </w:rPr>
            </w:pPr>
            <w:r w:rsidRPr="00B02869">
              <w:rPr>
                <w:rFonts w:ascii="Arial" w:eastAsia="SymbolMT" w:hAnsi="Arial" w:cs="Arial"/>
              </w:rPr>
              <w:t>H</w:t>
            </w:r>
            <w:r w:rsidRPr="00B02869">
              <w:rPr>
                <w:rFonts w:ascii="Arial" w:eastAsia="SimSun" w:hAnsi="Arial" w:cs="Arial"/>
              </w:rPr>
              <w:t>ave a secure knowledge of the relevant subject(s) and curriculum areas, foster and maintain pupils’ interest in the subject, and address misunderstandings.</w:t>
            </w:r>
          </w:p>
          <w:p w14:paraId="525B94A7" w14:textId="77777777" w:rsidR="009D5277" w:rsidRPr="00B02869" w:rsidRDefault="009D5277" w:rsidP="00525B80">
            <w:pPr>
              <w:rPr>
                <w:rFonts w:ascii="Arial" w:eastAsia="SimSun" w:hAnsi="Arial" w:cs="Arial"/>
              </w:rPr>
            </w:pPr>
            <w:r w:rsidRPr="00B02869">
              <w:rPr>
                <w:rFonts w:ascii="Arial" w:eastAsia="SimSun" w:hAnsi="Arial" w:cs="Arial"/>
              </w:rPr>
              <w:t>Demonstrate a critical understanding of developments in the subject and curriculum areas, and promote the value of scholarship.</w:t>
            </w:r>
          </w:p>
          <w:p w14:paraId="1E62BF1C" w14:textId="77777777" w:rsidR="009D5277" w:rsidRPr="00B02869" w:rsidRDefault="009D5277" w:rsidP="00525B80">
            <w:pPr>
              <w:rPr>
                <w:rFonts w:ascii="Arial" w:eastAsia="SymbolMT" w:hAnsi="Arial" w:cs="Arial"/>
              </w:rPr>
            </w:pPr>
          </w:p>
          <w:p w14:paraId="40993A1F" w14:textId="77777777" w:rsidR="009D5277" w:rsidRPr="00B02869" w:rsidRDefault="009D5277" w:rsidP="00525B80">
            <w:pPr>
              <w:rPr>
                <w:rFonts w:ascii="Arial" w:eastAsia="SymbolMT" w:hAnsi="Arial" w:cs="Arial"/>
              </w:rPr>
            </w:pPr>
          </w:p>
          <w:p w14:paraId="1F2C671D" w14:textId="77777777" w:rsidR="00022469" w:rsidRPr="003E03BB" w:rsidRDefault="00022469" w:rsidP="00022469">
            <w:pPr>
              <w:rPr>
                <w:rFonts w:ascii="Arial" w:eastAsia="SimSun" w:hAnsi="Arial" w:cs="Arial"/>
              </w:rPr>
            </w:pPr>
            <w:r w:rsidRPr="003E03BB">
              <w:rPr>
                <w:rFonts w:ascii="Arial" w:hAnsi="Arial" w:cs="Arial"/>
              </w:rPr>
              <w:t>Demonstrate an understanding of and take responsibility for promoting high standards of literacy, articulacy and the correct use of standard English, whatever the teacher’s specialist subject</w:t>
            </w:r>
            <w:r>
              <w:rPr>
                <w:rFonts w:ascii="Arial" w:hAnsi="Arial" w:cs="Arial"/>
              </w:rPr>
              <w:t>.</w:t>
            </w:r>
          </w:p>
          <w:p w14:paraId="142211ED" w14:textId="77777777" w:rsidR="00022469" w:rsidRDefault="00022469" w:rsidP="00525B80">
            <w:pPr>
              <w:rPr>
                <w:rFonts w:ascii="Arial" w:eastAsia="SymbolMT" w:hAnsi="Arial" w:cs="Arial"/>
              </w:rPr>
            </w:pPr>
          </w:p>
          <w:p w14:paraId="27A88125" w14:textId="057C7F08" w:rsidR="009D5277" w:rsidRPr="00B02869" w:rsidRDefault="009D5277" w:rsidP="00525B80">
            <w:pPr>
              <w:rPr>
                <w:rFonts w:ascii="Arial" w:eastAsia="SimSun" w:hAnsi="Arial" w:cs="Arial"/>
              </w:rPr>
            </w:pPr>
            <w:r w:rsidRPr="00B02869">
              <w:rPr>
                <w:rFonts w:ascii="Arial" w:eastAsia="SymbolMT" w:hAnsi="Arial" w:cs="Arial"/>
              </w:rPr>
              <w:t>I</w:t>
            </w:r>
            <w:r w:rsidRPr="00B02869">
              <w:rPr>
                <w:rFonts w:ascii="Arial" w:eastAsia="SimSun" w:hAnsi="Arial" w:cs="Arial"/>
              </w:rPr>
              <w:t>f teaching early reading, demonstrate a clear understanding of systematic synthetic phonics.</w:t>
            </w:r>
          </w:p>
          <w:p w14:paraId="066F2FC7" w14:textId="77777777" w:rsidR="009D5277" w:rsidRPr="00B02869" w:rsidRDefault="009D5277" w:rsidP="00525B80">
            <w:pPr>
              <w:rPr>
                <w:rFonts w:ascii="Arial" w:eastAsia="SimSun" w:hAnsi="Arial" w:cs="Arial"/>
              </w:rPr>
            </w:pPr>
            <w:r w:rsidRPr="00B02869">
              <w:rPr>
                <w:rFonts w:ascii="Arial" w:eastAsia="SymbolMT" w:hAnsi="Arial" w:cs="Arial"/>
              </w:rPr>
              <w:t>I</w:t>
            </w:r>
            <w:r w:rsidRPr="00B02869">
              <w:rPr>
                <w:rFonts w:ascii="Arial" w:eastAsia="SimSun" w:hAnsi="Arial" w:cs="Arial"/>
              </w:rPr>
              <w:t>f teaching early mathematics, demonstrate a clear understanding of appropriate teaching strategies.</w:t>
            </w:r>
          </w:p>
        </w:tc>
      </w:tr>
    </w:tbl>
    <w:p w14:paraId="7CE69468" w14:textId="77777777" w:rsidR="000F174C" w:rsidRPr="00B02869" w:rsidRDefault="000F174C" w:rsidP="00525B80">
      <w:pPr>
        <w:spacing w:line="240" w:lineRule="auto"/>
        <w:rPr>
          <w:rFonts w:ascii="Arial" w:hAnsi="Arial" w:cs="Arial"/>
        </w:rPr>
      </w:pPr>
    </w:p>
    <w:tbl>
      <w:tblPr>
        <w:tblStyle w:val="TableGrid"/>
        <w:tblW w:w="0" w:type="auto"/>
        <w:tblLook w:val="04A0" w:firstRow="1" w:lastRow="0" w:firstColumn="1" w:lastColumn="0" w:noHBand="0" w:noVBand="1"/>
      </w:tblPr>
      <w:tblGrid>
        <w:gridCol w:w="4815"/>
        <w:gridCol w:w="4961"/>
        <w:gridCol w:w="5216"/>
      </w:tblGrid>
      <w:tr w:rsidR="009D5277" w:rsidRPr="00B02869" w14:paraId="0164DBFE" w14:textId="77777777" w:rsidTr="001C4D5D">
        <w:trPr>
          <w:cantSplit/>
          <w:tblHeader/>
        </w:trPr>
        <w:tc>
          <w:tcPr>
            <w:tcW w:w="14992" w:type="dxa"/>
            <w:gridSpan w:val="3"/>
            <w:shd w:val="clear" w:color="auto" w:fill="C6D9F1" w:themeFill="text2" w:themeFillTint="33"/>
          </w:tcPr>
          <w:p w14:paraId="1BC8CCC8" w14:textId="3487936D" w:rsidR="009D5277" w:rsidRPr="009D5277" w:rsidRDefault="009D5277" w:rsidP="009D5277">
            <w:pPr>
              <w:jc w:val="center"/>
              <w:rPr>
                <w:rFonts w:ascii="Arial" w:hAnsi="Arial" w:cs="Arial"/>
                <w:b/>
                <w:sz w:val="28"/>
                <w:szCs w:val="28"/>
              </w:rPr>
            </w:pPr>
            <w:r w:rsidRPr="009D5277">
              <w:rPr>
                <w:rFonts w:ascii="Arial" w:hAnsi="Arial" w:cs="Arial"/>
                <w:b/>
                <w:sz w:val="28"/>
                <w:szCs w:val="28"/>
              </w:rPr>
              <w:t>Pedagogy</w:t>
            </w:r>
          </w:p>
        </w:tc>
      </w:tr>
      <w:tr w:rsidR="009D5277" w:rsidRPr="00B02869" w14:paraId="06F8BBFE" w14:textId="77777777" w:rsidTr="0093641B">
        <w:tc>
          <w:tcPr>
            <w:tcW w:w="4815" w:type="dxa"/>
            <w:shd w:val="clear" w:color="auto" w:fill="C6D9F1" w:themeFill="text2" w:themeFillTint="33"/>
          </w:tcPr>
          <w:p w14:paraId="6CAA5727" w14:textId="77777777" w:rsidR="009D5277" w:rsidRPr="00B02869" w:rsidRDefault="009D5277" w:rsidP="00525B80">
            <w:pPr>
              <w:rPr>
                <w:rFonts w:ascii="Arial" w:hAnsi="Arial" w:cs="Arial"/>
                <w:b/>
              </w:rPr>
            </w:pPr>
            <w:r w:rsidRPr="00B02869">
              <w:rPr>
                <w:rFonts w:ascii="Arial" w:hAnsi="Arial" w:cs="Arial"/>
                <w:b/>
              </w:rPr>
              <w:t>Review Point 1: Trainees can</w:t>
            </w:r>
            <w:proofErr w:type="gramStart"/>
            <w:r w:rsidRPr="00B02869">
              <w:rPr>
                <w:rFonts w:ascii="Arial" w:hAnsi="Arial" w:cs="Arial"/>
                <w:b/>
              </w:rPr>
              <w:t>…..</w:t>
            </w:r>
            <w:proofErr w:type="gramEnd"/>
          </w:p>
        </w:tc>
        <w:tc>
          <w:tcPr>
            <w:tcW w:w="4961" w:type="dxa"/>
            <w:shd w:val="clear" w:color="auto" w:fill="C6D9F1" w:themeFill="text2" w:themeFillTint="33"/>
          </w:tcPr>
          <w:p w14:paraId="5DDE576C" w14:textId="77777777" w:rsidR="009D5277" w:rsidRPr="00B02869" w:rsidRDefault="009D5277" w:rsidP="00525B80">
            <w:pPr>
              <w:rPr>
                <w:rFonts w:ascii="Arial" w:hAnsi="Arial" w:cs="Arial"/>
                <w:b/>
              </w:rPr>
            </w:pPr>
            <w:r w:rsidRPr="00B02869">
              <w:rPr>
                <w:rFonts w:ascii="Arial" w:hAnsi="Arial" w:cs="Arial"/>
                <w:b/>
              </w:rPr>
              <w:t>Review Point 2: Trainees can…..</w:t>
            </w:r>
          </w:p>
        </w:tc>
        <w:tc>
          <w:tcPr>
            <w:tcW w:w="5216" w:type="dxa"/>
            <w:shd w:val="clear" w:color="auto" w:fill="C6D9F1" w:themeFill="text2" w:themeFillTint="33"/>
          </w:tcPr>
          <w:p w14:paraId="35CCA593" w14:textId="77777777" w:rsidR="009D5277" w:rsidRPr="00B02869" w:rsidRDefault="009D5277" w:rsidP="00525B80">
            <w:pPr>
              <w:rPr>
                <w:rFonts w:ascii="Arial" w:hAnsi="Arial" w:cs="Arial"/>
                <w:b/>
              </w:rPr>
            </w:pPr>
            <w:r w:rsidRPr="00B02869">
              <w:rPr>
                <w:rFonts w:ascii="Arial" w:hAnsi="Arial" w:cs="Arial"/>
                <w:b/>
              </w:rPr>
              <w:t>Review Point 3: Trainees can…..</w:t>
            </w:r>
          </w:p>
        </w:tc>
      </w:tr>
      <w:tr w:rsidR="009D5277" w:rsidRPr="00B02869" w14:paraId="140C75D1" w14:textId="77777777" w:rsidTr="0093641B">
        <w:tc>
          <w:tcPr>
            <w:tcW w:w="4815" w:type="dxa"/>
          </w:tcPr>
          <w:p w14:paraId="24FA8C07" w14:textId="77777777" w:rsidR="009D5277" w:rsidRPr="00B02869" w:rsidRDefault="009D5277" w:rsidP="00525B80">
            <w:pPr>
              <w:rPr>
                <w:rFonts w:ascii="Arial" w:hAnsi="Arial" w:cs="Arial"/>
              </w:rPr>
            </w:pPr>
            <w:proofErr w:type="gramStart"/>
            <w:r w:rsidRPr="00B02869">
              <w:rPr>
                <w:rFonts w:ascii="Arial" w:hAnsi="Arial" w:cs="Arial"/>
              </w:rPr>
              <w:t>Take into account</w:t>
            </w:r>
            <w:proofErr w:type="gramEnd"/>
            <w:r w:rsidRPr="00B02869">
              <w:rPr>
                <w:rFonts w:ascii="Arial" w:hAnsi="Arial" w:cs="Arial"/>
              </w:rPr>
              <w:t xml:space="preserve"> pupils’ prior knowledge when planning new input.</w:t>
            </w:r>
          </w:p>
          <w:p w14:paraId="3ADABA97" w14:textId="77777777" w:rsidR="009D5277" w:rsidRPr="00B02869" w:rsidRDefault="009D5277" w:rsidP="00525B80">
            <w:pPr>
              <w:rPr>
                <w:rFonts w:ascii="Arial" w:hAnsi="Arial" w:cs="Arial"/>
              </w:rPr>
            </w:pPr>
            <w:r w:rsidRPr="00B02869">
              <w:rPr>
                <w:rFonts w:ascii="Arial" w:hAnsi="Arial" w:cs="Arial"/>
              </w:rPr>
              <w:t>Keep the complexity of a task to a minimum so that attention is focused on content.</w:t>
            </w:r>
          </w:p>
          <w:p w14:paraId="743508B8" w14:textId="77777777" w:rsidR="009D5277" w:rsidRPr="00B02869" w:rsidRDefault="009D5277" w:rsidP="00525B80">
            <w:pPr>
              <w:rPr>
                <w:rFonts w:ascii="Arial" w:hAnsi="Arial" w:cs="Arial"/>
              </w:rPr>
            </w:pPr>
            <w:r w:rsidRPr="00B02869">
              <w:rPr>
                <w:rFonts w:ascii="Arial" w:hAnsi="Arial" w:cs="Arial"/>
              </w:rPr>
              <w:t>Encourage pupils to share emerging understanding at points of confusion.</w:t>
            </w:r>
          </w:p>
        </w:tc>
        <w:tc>
          <w:tcPr>
            <w:tcW w:w="4961" w:type="dxa"/>
          </w:tcPr>
          <w:p w14:paraId="319C8131" w14:textId="77777777" w:rsidR="009D5277" w:rsidRPr="00B02869" w:rsidRDefault="009D5277" w:rsidP="00525B80">
            <w:pPr>
              <w:rPr>
                <w:rFonts w:ascii="Arial" w:hAnsi="Arial" w:cs="Arial"/>
              </w:rPr>
            </w:pPr>
            <w:r w:rsidRPr="00B02869">
              <w:rPr>
                <w:rFonts w:ascii="Arial" w:hAnsi="Arial" w:cs="Arial"/>
              </w:rPr>
              <w:t>Build on prior knowledge by knowing how to sequence lessons.</w:t>
            </w:r>
          </w:p>
          <w:p w14:paraId="5C150280" w14:textId="77777777" w:rsidR="009D5277" w:rsidRPr="00B02869" w:rsidRDefault="009D5277" w:rsidP="00525B80">
            <w:pPr>
              <w:rPr>
                <w:rFonts w:ascii="Arial" w:hAnsi="Arial" w:cs="Arial"/>
              </w:rPr>
            </w:pPr>
            <w:r w:rsidRPr="00B02869">
              <w:rPr>
                <w:rFonts w:ascii="Arial" w:hAnsi="Arial" w:cs="Arial"/>
              </w:rPr>
              <w:t>Explain how new content builds on what is already known.</w:t>
            </w:r>
          </w:p>
          <w:p w14:paraId="2D0DD034" w14:textId="77777777" w:rsidR="009D5277" w:rsidRPr="00B02869" w:rsidRDefault="009D5277" w:rsidP="00525B80">
            <w:pPr>
              <w:rPr>
                <w:rFonts w:ascii="Arial" w:hAnsi="Arial" w:cs="Arial"/>
              </w:rPr>
            </w:pPr>
            <w:r w:rsidRPr="00B02869">
              <w:rPr>
                <w:rFonts w:ascii="Arial" w:hAnsi="Arial" w:cs="Arial"/>
              </w:rPr>
              <w:t xml:space="preserve">Balance exposition, repetition, practice and retrieval of critical knowledge and skills. </w:t>
            </w:r>
          </w:p>
          <w:p w14:paraId="05F91D5B" w14:textId="77777777" w:rsidR="009D5277" w:rsidRPr="00B02869" w:rsidRDefault="009D5277" w:rsidP="00525B80">
            <w:pPr>
              <w:rPr>
                <w:rFonts w:ascii="Arial" w:hAnsi="Arial" w:cs="Arial"/>
              </w:rPr>
            </w:pPr>
            <w:r w:rsidRPr="00B02869">
              <w:rPr>
                <w:rFonts w:ascii="Arial" w:hAnsi="Arial" w:cs="Arial"/>
              </w:rPr>
              <w:t>Increase challenge as knowledge becomes more secure.</w:t>
            </w:r>
          </w:p>
          <w:p w14:paraId="40E7E3F5" w14:textId="77777777" w:rsidR="009D5277" w:rsidRPr="00B02869" w:rsidRDefault="009D5277" w:rsidP="00525B80">
            <w:pPr>
              <w:rPr>
                <w:rFonts w:ascii="Arial" w:hAnsi="Arial" w:cs="Arial"/>
              </w:rPr>
            </w:pPr>
            <w:r w:rsidRPr="00B02869">
              <w:rPr>
                <w:rFonts w:ascii="Arial" w:hAnsi="Arial" w:cs="Arial"/>
              </w:rPr>
              <w:t>Plan regular review and practice of key ideas and concepts.</w:t>
            </w:r>
          </w:p>
        </w:tc>
        <w:tc>
          <w:tcPr>
            <w:tcW w:w="5216" w:type="dxa"/>
          </w:tcPr>
          <w:p w14:paraId="67175571" w14:textId="300F67D7" w:rsidR="009D5277" w:rsidRDefault="009D5277" w:rsidP="00525B80">
            <w:pPr>
              <w:rPr>
                <w:rFonts w:ascii="Arial" w:eastAsia="SymbolMT" w:hAnsi="Arial" w:cs="Arial"/>
              </w:rPr>
            </w:pPr>
            <w:r w:rsidRPr="00B02869">
              <w:rPr>
                <w:rFonts w:ascii="Arial" w:eastAsia="SimSun" w:hAnsi="Arial" w:cs="Arial"/>
                <w:b/>
              </w:rPr>
              <w:t>TS2: Promote good progress and outcomes by pupils</w:t>
            </w:r>
            <w:r w:rsidRPr="00B02869">
              <w:rPr>
                <w:rFonts w:ascii="Arial" w:eastAsia="SymbolMT" w:hAnsi="Arial" w:cs="Arial"/>
              </w:rPr>
              <w:t xml:space="preserve"> </w:t>
            </w:r>
          </w:p>
          <w:p w14:paraId="1B20F4D0" w14:textId="16CA39C7" w:rsidR="009D5277" w:rsidRPr="00B02869" w:rsidRDefault="009D5277" w:rsidP="00525B80">
            <w:pPr>
              <w:rPr>
                <w:rFonts w:ascii="Arial" w:eastAsia="SymbolMT" w:hAnsi="Arial" w:cs="Arial"/>
              </w:rPr>
            </w:pPr>
            <w:r w:rsidRPr="00B02869">
              <w:rPr>
                <w:rFonts w:ascii="Arial" w:eastAsia="SymbolMT" w:hAnsi="Arial" w:cs="Arial"/>
              </w:rPr>
              <w:t>Be accountable for pupils’ attainment, progress and outcomes.</w:t>
            </w:r>
          </w:p>
          <w:p w14:paraId="5A5C9BFD" w14:textId="77777777" w:rsidR="009D5277" w:rsidRPr="00B02869" w:rsidRDefault="009D5277" w:rsidP="00525B80">
            <w:pPr>
              <w:rPr>
                <w:rFonts w:ascii="Arial" w:eastAsia="SymbolMT" w:hAnsi="Arial" w:cs="Arial"/>
              </w:rPr>
            </w:pPr>
            <w:r w:rsidRPr="00B02869">
              <w:rPr>
                <w:rFonts w:ascii="Arial" w:eastAsia="SymbolMT" w:hAnsi="Arial" w:cs="Arial"/>
              </w:rPr>
              <w:t>Plan teaching to build on pupils' capabilities and prior knowledge.</w:t>
            </w:r>
          </w:p>
          <w:p w14:paraId="2DD91D3E" w14:textId="77777777" w:rsidR="009D5277" w:rsidRPr="00B02869" w:rsidRDefault="009D5277" w:rsidP="00525B80">
            <w:pPr>
              <w:rPr>
                <w:rFonts w:ascii="Arial" w:eastAsia="SymbolMT" w:hAnsi="Arial" w:cs="Arial"/>
              </w:rPr>
            </w:pPr>
            <w:r w:rsidRPr="00B02869">
              <w:rPr>
                <w:rFonts w:ascii="Arial" w:eastAsia="SymbolMT" w:hAnsi="Arial" w:cs="Arial"/>
              </w:rPr>
              <w:t>Guide pupils to reflect on the progress they have made and their emerging needs.</w:t>
            </w:r>
          </w:p>
          <w:p w14:paraId="7D438F50" w14:textId="77777777" w:rsidR="009D5277" w:rsidRPr="00B02869" w:rsidRDefault="009D5277" w:rsidP="00525B80">
            <w:pPr>
              <w:rPr>
                <w:rFonts w:ascii="Arial" w:eastAsia="SymbolMT" w:hAnsi="Arial" w:cs="Arial"/>
              </w:rPr>
            </w:pPr>
            <w:r w:rsidRPr="00B02869">
              <w:rPr>
                <w:rFonts w:ascii="Arial" w:eastAsia="SymbolMT" w:hAnsi="Arial" w:cs="Arial"/>
              </w:rPr>
              <w:t>Demonstrate knowledge and understanding of how pupils learn and how this impacts on teaching.</w:t>
            </w:r>
          </w:p>
          <w:p w14:paraId="23DDEE52" w14:textId="77777777" w:rsidR="009D5277" w:rsidRPr="00B02869" w:rsidRDefault="009D5277" w:rsidP="00525B80">
            <w:pPr>
              <w:rPr>
                <w:rFonts w:ascii="Arial" w:eastAsia="SymbolMT" w:hAnsi="Arial" w:cs="Arial"/>
              </w:rPr>
            </w:pPr>
            <w:r w:rsidRPr="00B02869">
              <w:rPr>
                <w:rFonts w:ascii="Arial" w:eastAsia="SymbolMT" w:hAnsi="Arial" w:cs="Arial"/>
              </w:rPr>
              <w:t>Encourage pupils to take a responsible and conscientious attitude to their own work and study.</w:t>
            </w:r>
          </w:p>
        </w:tc>
      </w:tr>
    </w:tbl>
    <w:p w14:paraId="5BCE8B8B" w14:textId="77777777" w:rsidR="0093641B" w:rsidRDefault="0093641B"/>
    <w:tbl>
      <w:tblPr>
        <w:tblStyle w:val="TableGrid"/>
        <w:tblW w:w="0" w:type="auto"/>
        <w:tblLook w:val="04A0" w:firstRow="1" w:lastRow="0" w:firstColumn="1" w:lastColumn="0" w:noHBand="0" w:noVBand="1"/>
      </w:tblPr>
      <w:tblGrid>
        <w:gridCol w:w="4815"/>
        <w:gridCol w:w="4961"/>
        <w:gridCol w:w="5216"/>
      </w:tblGrid>
      <w:tr w:rsidR="009D5277" w:rsidRPr="00B02869" w14:paraId="16E6DDE3" w14:textId="77777777" w:rsidTr="0093641B">
        <w:tc>
          <w:tcPr>
            <w:tcW w:w="4815" w:type="dxa"/>
          </w:tcPr>
          <w:p w14:paraId="3DCA518C" w14:textId="77777777" w:rsidR="009D5277" w:rsidRPr="00B02869" w:rsidRDefault="009D5277" w:rsidP="00525B80">
            <w:pPr>
              <w:rPr>
                <w:rFonts w:ascii="Arial" w:hAnsi="Arial" w:cs="Arial"/>
              </w:rPr>
            </w:pPr>
            <w:r w:rsidRPr="00B02869">
              <w:rPr>
                <w:rFonts w:ascii="Arial" w:hAnsi="Arial" w:cs="Arial"/>
              </w:rPr>
              <w:lastRenderedPageBreak/>
              <w:t xml:space="preserve">Create appropriate learning objectives with support. </w:t>
            </w:r>
          </w:p>
          <w:p w14:paraId="15A742D3" w14:textId="77777777" w:rsidR="009D5277" w:rsidRPr="00B02869" w:rsidRDefault="009D5277" w:rsidP="00525B80">
            <w:pPr>
              <w:rPr>
                <w:rFonts w:ascii="Arial" w:hAnsi="Arial" w:cs="Arial"/>
              </w:rPr>
            </w:pPr>
            <w:r w:rsidRPr="00B02869">
              <w:rPr>
                <w:rFonts w:ascii="Arial" w:hAnsi="Arial" w:cs="Arial"/>
              </w:rPr>
              <w:t>Show awareness of sequencing of learning for progression and set appropriate lesson timing</w:t>
            </w:r>
          </w:p>
          <w:p w14:paraId="4CBB5FC2" w14:textId="77777777" w:rsidR="009D5277" w:rsidRPr="00B02869" w:rsidRDefault="009D5277" w:rsidP="00525B80">
            <w:pPr>
              <w:rPr>
                <w:rFonts w:ascii="Arial" w:hAnsi="Arial" w:cs="Arial"/>
              </w:rPr>
            </w:pPr>
            <w:r w:rsidRPr="00B02869">
              <w:rPr>
                <w:rFonts w:ascii="Arial" w:hAnsi="Arial" w:cs="Arial"/>
              </w:rPr>
              <w:t xml:space="preserve">Demonstrate an emerging ability to use modelling, explanations and scaffolding to support learning. </w:t>
            </w:r>
          </w:p>
          <w:p w14:paraId="4B557DC7" w14:textId="77777777" w:rsidR="009D5277" w:rsidRPr="00B02869" w:rsidRDefault="009D5277" w:rsidP="00525B80">
            <w:pPr>
              <w:rPr>
                <w:rFonts w:ascii="Arial" w:hAnsi="Arial" w:cs="Arial"/>
              </w:rPr>
            </w:pPr>
            <w:r w:rsidRPr="00B02869">
              <w:rPr>
                <w:rFonts w:ascii="Arial" w:hAnsi="Arial" w:cs="Arial"/>
              </w:rPr>
              <w:t>Use questions to check understanding.</w:t>
            </w:r>
          </w:p>
          <w:p w14:paraId="29C70F24" w14:textId="77777777" w:rsidR="009D5277" w:rsidRPr="00B02869" w:rsidRDefault="009D5277" w:rsidP="00525B80">
            <w:pPr>
              <w:rPr>
                <w:rFonts w:ascii="Arial" w:hAnsi="Arial" w:cs="Arial"/>
              </w:rPr>
            </w:pPr>
          </w:p>
        </w:tc>
        <w:tc>
          <w:tcPr>
            <w:tcW w:w="4961" w:type="dxa"/>
          </w:tcPr>
          <w:p w14:paraId="549C955E" w14:textId="77777777" w:rsidR="009D5277" w:rsidRPr="00B02869" w:rsidRDefault="009D5277" w:rsidP="00525B80">
            <w:pPr>
              <w:pStyle w:val="Default"/>
              <w:rPr>
                <w:rFonts w:ascii="Arial" w:hAnsi="Arial" w:cs="Arial"/>
                <w:sz w:val="22"/>
                <w:szCs w:val="22"/>
              </w:rPr>
            </w:pPr>
            <w:r w:rsidRPr="00B02869">
              <w:rPr>
                <w:rFonts w:ascii="Arial" w:hAnsi="Arial" w:cs="Arial"/>
                <w:sz w:val="22"/>
                <w:szCs w:val="22"/>
              </w:rPr>
              <w:t>Create appropriate learning objectives</w:t>
            </w:r>
            <w:r w:rsidRPr="00B02869">
              <w:rPr>
                <w:rFonts w:ascii="Arial" w:hAnsi="Arial" w:cs="Arial"/>
                <w:iCs/>
                <w:sz w:val="22"/>
                <w:szCs w:val="22"/>
              </w:rPr>
              <w:t xml:space="preserve"> that build on prior knowledge.</w:t>
            </w:r>
          </w:p>
          <w:p w14:paraId="161B2752" w14:textId="77777777" w:rsidR="009D5277" w:rsidRPr="00B02869" w:rsidRDefault="009D5277" w:rsidP="00525B80">
            <w:pPr>
              <w:rPr>
                <w:rFonts w:ascii="Arial" w:hAnsi="Arial" w:cs="Arial"/>
              </w:rPr>
            </w:pPr>
            <w:r w:rsidRPr="00B02869">
              <w:rPr>
                <w:rFonts w:ascii="Arial" w:hAnsi="Arial" w:cs="Arial"/>
              </w:rPr>
              <w:t>Plan activities which enable pupils to make progress towards the learning objectives.</w:t>
            </w:r>
          </w:p>
          <w:p w14:paraId="2AC0250B" w14:textId="77777777" w:rsidR="009D5277" w:rsidRPr="00B02869" w:rsidRDefault="009D5277" w:rsidP="00525B80">
            <w:pPr>
              <w:rPr>
                <w:rFonts w:ascii="Arial" w:hAnsi="Arial" w:cs="Arial"/>
              </w:rPr>
            </w:pPr>
            <w:r w:rsidRPr="00B02869">
              <w:rPr>
                <w:rFonts w:ascii="Arial" w:hAnsi="Arial" w:cs="Arial"/>
              </w:rPr>
              <w:t>Use modelling, explanations and scaffolding to support pupils’ progress with increasing success.</w:t>
            </w:r>
          </w:p>
          <w:p w14:paraId="2859EFF0" w14:textId="77777777" w:rsidR="009D5277" w:rsidRPr="00B02869" w:rsidRDefault="009D5277" w:rsidP="00525B80">
            <w:pPr>
              <w:rPr>
                <w:rFonts w:ascii="Arial" w:hAnsi="Arial" w:cs="Arial"/>
                <w:iCs/>
              </w:rPr>
            </w:pPr>
            <w:r w:rsidRPr="00B02869">
              <w:rPr>
                <w:rFonts w:ascii="Arial" w:hAnsi="Arial" w:cs="Arial"/>
                <w:iCs/>
              </w:rPr>
              <w:t xml:space="preserve">Include a range of types of questions in class discussions to stimulate thinking, extend understanding and challenge pupils. </w:t>
            </w:r>
          </w:p>
          <w:p w14:paraId="1D5694F8" w14:textId="77777777" w:rsidR="009D5277" w:rsidRPr="00B02869" w:rsidRDefault="009D5277" w:rsidP="00525B80">
            <w:pPr>
              <w:rPr>
                <w:rFonts w:ascii="Arial" w:hAnsi="Arial" w:cs="Arial"/>
                <w:iCs/>
              </w:rPr>
            </w:pPr>
            <w:r w:rsidRPr="00B02869">
              <w:rPr>
                <w:rFonts w:ascii="Arial" w:hAnsi="Arial" w:cs="Arial"/>
                <w:iCs/>
              </w:rPr>
              <w:t>Provide appropriate wait time between question and response where more developed responses are required.</w:t>
            </w:r>
          </w:p>
        </w:tc>
        <w:tc>
          <w:tcPr>
            <w:tcW w:w="5216" w:type="dxa"/>
          </w:tcPr>
          <w:p w14:paraId="27ACD069" w14:textId="6A149EA1" w:rsidR="009D5277" w:rsidRDefault="009D5277" w:rsidP="00525B80">
            <w:pPr>
              <w:rPr>
                <w:rFonts w:ascii="Arial" w:eastAsia="SimSun" w:hAnsi="Arial" w:cs="Arial"/>
              </w:rPr>
            </w:pPr>
            <w:r w:rsidRPr="00B02869">
              <w:rPr>
                <w:rFonts w:ascii="Arial" w:eastAsia="SimSun" w:hAnsi="Arial" w:cs="Arial"/>
                <w:b/>
              </w:rPr>
              <w:t>TS4:  Plan and teach well-structured lessons</w:t>
            </w:r>
            <w:r w:rsidRPr="00B02869">
              <w:rPr>
                <w:rFonts w:ascii="Arial" w:eastAsia="SimSun" w:hAnsi="Arial" w:cs="Arial"/>
              </w:rPr>
              <w:t xml:space="preserve"> </w:t>
            </w:r>
          </w:p>
          <w:p w14:paraId="1D9DAC36" w14:textId="07E9995A" w:rsidR="009D5277" w:rsidRPr="00B02869" w:rsidRDefault="009D5277" w:rsidP="00525B80">
            <w:pPr>
              <w:rPr>
                <w:rFonts w:ascii="Arial" w:eastAsia="SimSun" w:hAnsi="Arial" w:cs="Arial"/>
              </w:rPr>
            </w:pPr>
            <w:r w:rsidRPr="00B02869">
              <w:rPr>
                <w:rFonts w:ascii="Arial" w:eastAsia="SimSun" w:hAnsi="Arial" w:cs="Arial"/>
              </w:rPr>
              <w:t>Impart knowledge and develop understanding through effective use of lesson time.</w:t>
            </w:r>
          </w:p>
          <w:p w14:paraId="44E45D59" w14:textId="77777777" w:rsidR="009D5277" w:rsidRPr="00B02869" w:rsidRDefault="009D5277" w:rsidP="00525B80">
            <w:pPr>
              <w:rPr>
                <w:rFonts w:ascii="Arial" w:eastAsia="SimSun" w:hAnsi="Arial" w:cs="Arial"/>
              </w:rPr>
            </w:pPr>
            <w:r w:rsidRPr="00B02869">
              <w:rPr>
                <w:rFonts w:ascii="Arial" w:eastAsia="SimSun" w:hAnsi="Arial" w:cs="Arial"/>
              </w:rPr>
              <w:t>Promote a love of learning and children’s intellectual curiosity.</w:t>
            </w:r>
          </w:p>
          <w:p w14:paraId="07DDEEFC" w14:textId="77777777" w:rsidR="009D5277" w:rsidRPr="00B02869" w:rsidRDefault="009D5277" w:rsidP="00525B80">
            <w:pPr>
              <w:rPr>
                <w:rFonts w:ascii="Arial" w:eastAsia="SimSun" w:hAnsi="Arial" w:cs="Arial"/>
              </w:rPr>
            </w:pPr>
            <w:r w:rsidRPr="00B02869">
              <w:rPr>
                <w:rFonts w:ascii="Arial" w:eastAsia="SymbolMT" w:hAnsi="Arial" w:cs="Arial"/>
              </w:rPr>
              <w:t>S</w:t>
            </w:r>
            <w:r w:rsidRPr="00B02869">
              <w:rPr>
                <w:rFonts w:ascii="Arial" w:eastAsia="SimSun" w:hAnsi="Arial" w:cs="Arial"/>
              </w:rPr>
              <w:t>et homework and plan other out-of-class activities to consolidate and extend the knowledge and understanding pupils have acquired.</w:t>
            </w:r>
          </w:p>
          <w:p w14:paraId="6825F03E" w14:textId="77777777" w:rsidR="009D5277" w:rsidRPr="00B02869" w:rsidRDefault="009D5277" w:rsidP="00525B80">
            <w:pPr>
              <w:rPr>
                <w:rFonts w:ascii="Arial" w:eastAsia="SimSun" w:hAnsi="Arial" w:cs="Arial"/>
              </w:rPr>
            </w:pPr>
            <w:r w:rsidRPr="00B02869">
              <w:rPr>
                <w:rFonts w:ascii="Arial" w:eastAsia="SymbolMT" w:hAnsi="Arial" w:cs="Arial"/>
              </w:rPr>
              <w:t>R</w:t>
            </w:r>
            <w:r w:rsidRPr="00B02869">
              <w:rPr>
                <w:rFonts w:ascii="Arial" w:eastAsia="SimSun" w:hAnsi="Arial" w:cs="Arial"/>
              </w:rPr>
              <w:t>eflect systematically on the effectiveness of lessons and approaches to teaching.</w:t>
            </w:r>
          </w:p>
          <w:p w14:paraId="4A683FB1" w14:textId="77777777" w:rsidR="009D5277" w:rsidRDefault="009D5277" w:rsidP="00525B80">
            <w:pPr>
              <w:rPr>
                <w:rFonts w:ascii="Arial" w:eastAsia="SimSun" w:hAnsi="Arial" w:cs="Arial"/>
              </w:rPr>
            </w:pPr>
            <w:r w:rsidRPr="00B02869">
              <w:rPr>
                <w:rFonts w:ascii="Arial" w:eastAsia="SimSun" w:hAnsi="Arial" w:cs="Arial"/>
              </w:rPr>
              <w:t>Contribute to the design and provision of an engaging curriculum within the relevant subject area(s).</w:t>
            </w:r>
          </w:p>
          <w:p w14:paraId="127E6B4B" w14:textId="37BF8BF0" w:rsidR="00AF5D79" w:rsidRPr="00B02869" w:rsidRDefault="00AF5D79" w:rsidP="00525B80">
            <w:pPr>
              <w:rPr>
                <w:rFonts w:ascii="Arial" w:eastAsia="SimSun" w:hAnsi="Arial" w:cs="Arial"/>
              </w:rPr>
            </w:pPr>
          </w:p>
        </w:tc>
      </w:tr>
      <w:tr w:rsidR="009D5277" w:rsidRPr="00B02869" w14:paraId="040C99FE" w14:textId="77777777" w:rsidTr="0093641B">
        <w:tc>
          <w:tcPr>
            <w:tcW w:w="4815" w:type="dxa"/>
          </w:tcPr>
          <w:p w14:paraId="3A6C6777" w14:textId="77777777" w:rsidR="009D5277" w:rsidRPr="00B02869" w:rsidRDefault="009D5277" w:rsidP="00525B80">
            <w:pPr>
              <w:rPr>
                <w:rFonts w:ascii="Arial" w:hAnsi="Arial" w:cs="Arial"/>
              </w:rPr>
            </w:pPr>
            <w:r w:rsidRPr="00B02869">
              <w:rPr>
                <w:rFonts w:ascii="Arial" w:hAnsi="Arial" w:cs="Arial"/>
              </w:rPr>
              <w:t>Act on the advice and guidance given by experienced teachers to support different pupil needs.</w:t>
            </w:r>
          </w:p>
          <w:p w14:paraId="6BCA0889" w14:textId="77777777" w:rsidR="009D5277" w:rsidRPr="00B02869" w:rsidRDefault="009D5277" w:rsidP="00525B80">
            <w:pPr>
              <w:pStyle w:val="Default"/>
              <w:rPr>
                <w:rFonts w:ascii="Arial" w:hAnsi="Arial" w:cs="Arial"/>
                <w:sz w:val="22"/>
                <w:szCs w:val="22"/>
              </w:rPr>
            </w:pPr>
            <w:r w:rsidRPr="00B02869">
              <w:rPr>
                <w:rFonts w:ascii="Arial" w:hAnsi="Arial" w:cs="Arial"/>
                <w:iCs/>
                <w:sz w:val="22"/>
                <w:szCs w:val="22"/>
              </w:rPr>
              <w:t xml:space="preserve">Identify pupils who need new content further broken down, making use of formative assessment. </w:t>
            </w:r>
          </w:p>
          <w:p w14:paraId="40B65479" w14:textId="77777777" w:rsidR="009D5277" w:rsidRPr="00B02869" w:rsidRDefault="009D5277" w:rsidP="00525B80">
            <w:pPr>
              <w:rPr>
                <w:rFonts w:ascii="Arial" w:hAnsi="Arial" w:cs="Arial"/>
              </w:rPr>
            </w:pPr>
          </w:p>
        </w:tc>
        <w:tc>
          <w:tcPr>
            <w:tcW w:w="4961" w:type="dxa"/>
          </w:tcPr>
          <w:p w14:paraId="2DD38498" w14:textId="77777777" w:rsidR="009D5277" w:rsidRPr="00B02869" w:rsidRDefault="009D5277" w:rsidP="00525B80">
            <w:pPr>
              <w:rPr>
                <w:rFonts w:ascii="Arial" w:hAnsi="Arial" w:cs="Arial"/>
              </w:rPr>
            </w:pPr>
            <w:r w:rsidRPr="00B02869">
              <w:rPr>
                <w:rFonts w:ascii="Arial" w:hAnsi="Arial" w:cs="Arial"/>
              </w:rPr>
              <w:t xml:space="preserve">Plan teaching and learning which increasingly enables </w:t>
            </w:r>
            <w:r w:rsidRPr="00B02869">
              <w:rPr>
                <w:rFonts w:ascii="Arial" w:hAnsi="Arial" w:cs="Arial"/>
                <w:i/>
              </w:rPr>
              <w:t>all</w:t>
            </w:r>
            <w:r w:rsidRPr="00B02869">
              <w:rPr>
                <w:rFonts w:ascii="Arial" w:hAnsi="Arial" w:cs="Arial"/>
              </w:rPr>
              <w:t xml:space="preserve"> pupils to make progress, using a range of strategies such as:</w:t>
            </w:r>
          </w:p>
          <w:p w14:paraId="26927E82" w14:textId="77777777" w:rsidR="009D5277" w:rsidRPr="00B02869" w:rsidRDefault="009D5277" w:rsidP="00525B80">
            <w:pPr>
              <w:pStyle w:val="Default"/>
              <w:numPr>
                <w:ilvl w:val="0"/>
                <w:numId w:val="1"/>
              </w:numPr>
              <w:ind w:left="252" w:hanging="180"/>
              <w:rPr>
                <w:rFonts w:ascii="Arial" w:hAnsi="Arial" w:cs="Arial"/>
                <w:iCs/>
                <w:sz w:val="22"/>
                <w:szCs w:val="22"/>
              </w:rPr>
            </w:pPr>
            <w:r w:rsidRPr="00B02869">
              <w:rPr>
                <w:rFonts w:ascii="Arial" w:hAnsi="Arial" w:cs="Arial"/>
                <w:iCs/>
                <w:sz w:val="22"/>
                <w:szCs w:val="22"/>
              </w:rPr>
              <w:t>Making use of well-designed resources to support pupils’ learning;</w:t>
            </w:r>
          </w:p>
          <w:p w14:paraId="5D0BF90C" w14:textId="77777777" w:rsidR="009D5277" w:rsidRPr="00B02869" w:rsidRDefault="009D5277" w:rsidP="00525B80">
            <w:pPr>
              <w:pStyle w:val="Default"/>
              <w:numPr>
                <w:ilvl w:val="0"/>
                <w:numId w:val="1"/>
              </w:numPr>
              <w:ind w:left="252" w:hanging="180"/>
              <w:rPr>
                <w:rFonts w:ascii="Arial" w:hAnsi="Arial" w:cs="Arial"/>
                <w:iCs/>
                <w:sz w:val="22"/>
                <w:szCs w:val="22"/>
              </w:rPr>
            </w:pPr>
            <w:r w:rsidRPr="00B02869">
              <w:rPr>
                <w:rFonts w:ascii="Arial" w:hAnsi="Arial" w:cs="Arial"/>
                <w:iCs/>
                <w:sz w:val="22"/>
                <w:szCs w:val="22"/>
              </w:rPr>
              <w:t>Planning to connect new content with pupils' existing knowledge;</w:t>
            </w:r>
          </w:p>
          <w:p w14:paraId="2F5E2790" w14:textId="77777777" w:rsidR="009D5277" w:rsidRPr="00B02869" w:rsidRDefault="009D5277" w:rsidP="00525B80">
            <w:pPr>
              <w:pStyle w:val="Default"/>
              <w:numPr>
                <w:ilvl w:val="0"/>
                <w:numId w:val="1"/>
              </w:numPr>
              <w:ind w:left="252" w:hanging="180"/>
              <w:rPr>
                <w:rFonts w:ascii="Arial" w:hAnsi="Arial" w:cs="Arial"/>
                <w:sz w:val="22"/>
                <w:szCs w:val="22"/>
              </w:rPr>
            </w:pPr>
            <w:r w:rsidRPr="00B02869">
              <w:rPr>
                <w:rFonts w:ascii="Arial" w:hAnsi="Arial" w:cs="Arial"/>
                <w:iCs/>
                <w:sz w:val="22"/>
                <w:szCs w:val="22"/>
              </w:rPr>
              <w:t>Providing additional pre-teaching or practice;</w:t>
            </w:r>
          </w:p>
          <w:p w14:paraId="4A208FDC" w14:textId="77777777" w:rsidR="009D5277" w:rsidRPr="00B02869" w:rsidRDefault="009D5277" w:rsidP="00525B80">
            <w:pPr>
              <w:pStyle w:val="Default"/>
              <w:numPr>
                <w:ilvl w:val="0"/>
                <w:numId w:val="1"/>
              </w:numPr>
              <w:ind w:left="252" w:hanging="180"/>
              <w:rPr>
                <w:rFonts w:ascii="Arial" w:hAnsi="Arial" w:cs="Arial"/>
                <w:iCs/>
                <w:sz w:val="22"/>
                <w:szCs w:val="22"/>
              </w:rPr>
            </w:pPr>
            <w:r w:rsidRPr="00B02869">
              <w:rPr>
                <w:rFonts w:ascii="Arial" w:hAnsi="Arial" w:cs="Arial"/>
                <w:iCs/>
                <w:sz w:val="22"/>
                <w:szCs w:val="22"/>
              </w:rPr>
              <w:t xml:space="preserve">Reframing questions to provide greater scaffolding; </w:t>
            </w:r>
          </w:p>
          <w:p w14:paraId="5E3BCEE0" w14:textId="77777777" w:rsidR="009D5277" w:rsidRPr="00B02869" w:rsidRDefault="009D5277" w:rsidP="00525B80">
            <w:pPr>
              <w:pStyle w:val="Default"/>
              <w:numPr>
                <w:ilvl w:val="0"/>
                <w:numId w:val="1"/>
              </w:numPr>
              <w:ind w:left="252" w:hanging="180"/>
              <w:rPr>
                <w:rFonts w:ascii="Arial" w:hAnsi="Arial" w:cs="Arial"/>
                <w:iCs/>
                <w:sz w:val="22"/>
                <w:szCs w:val="22"/>
              </w:rPr>
            </w:pPr>
            <w:r w:rsidRPr="00B02869">
              <w:rPr>
                <w:rFonts w:ascii="Arial" w:hAnsi="Arial" w:cs="Arial"/>
                <w:iCs/>
                <w:sz w:val="22"/>
                <w:szCs w:val="22"/>
              </w:rPr>
              <w:t>Removing unnecessary exposition;</w:t>
            </w:r>
          </w:p>
          <w:p w14:paraId="377C4D0E" w14:textId="77777777" w:rsidR="009D5277" w:rsidRPr="00B02869" w:rsidRDefault="009D5277" w:rsidP="00525B80">
            <w:pPr>
              <w:pStyle w:val="Default"/>
              <w:numPr>
                <w:ilvl w:val="0"/>
                <w:numId w:val="1"/>
              </w:numPr>
              <w:ind w:left="252" w:hanging="180"/>
              <w:rPr>
                <w:rFonts w:ascii="Arial" w:hAnsi="Arial" w:cs="Arial"/>
                <w:sz w:val="22"/>
                <w:szCs w:val="22"/>
              </w:rPr>
            </w:pPr>
            <w:r w:rsidRPr="00B02869">
              <w:rPr>
                <w:rFonts w:ascii="Arial" w:hAnsi="Arial" w:cs="Arial"/>
                <w:iCs/>
                <w:sz w:val="22"/>
                <w:szCs w:val="22"/>
              </w:rPr>
              <w:t xml:space="preserve">Making effective use of teaching assistants and other adults in the classroom under supervision; </w:t>
            </w:r>
          </w:p>
          <w:p w14:paraId="36A4D838" w14:textId="77777777" w:rsidR="009D5277" w:rsidRPr="00B02869" w:rsidRDefault="009D5277" w:rsidP="00525B80">
            <w:pPr>
              <w:pStyle w:val="Default"/>
              <w:numPr>
                <w:ilvl w:val="0"/>
                <w:numId w:val="1"/>
              </w:numPr>
              <w:ind w:left="252" w:hanging="180"/>
              <w:rPr>
                <w:rFonts w:ascii="Arial" w:hAnsi="Arial" w:cs="Arial"/>
                <w:sz w:val="22"/>
                <w:szCs w:val="22"/>
              </w:rPr>
            </w:pPr>
            <w:r w:rsidRPr="00B02869">
              <w:rPr>
                <w:rFonts w:ascii="Arial" w:hAnsi="Arial" w:cs="Arial"/>
                <w:iCs/>
                <w:sz w:val="22"/>
                <w:szCs w:val="22"/>
              </w:rPr>
              <w:t>Grouping pupils effectively;</w:t>
            </w:r>
          </w:p>
          <w:p w14:paraId="6D07B6C8" w14:textId="77777777" w:rsidR="009D5277" w:rsidRPr="00B02869" w:rsidRDefault="009D5277" w:rsidP="00525B80">
            <w:pPr>
              <w:pStyle w:val="Default"/>
              <w:numPr>
                <w:ilvl w:val="0"/>
                <w:numId w:val="1"/>
              </w:numPr>
              <w:ind w:left="252" w:hanging="180"/>
              <w:rPr>
                <w:rFonts w:ascii="Arial" w:hAnsi="Arial" w:cs="Arial"/>
                <w:sz w:val="22"/>
                <w:szCs w:val="22"/>
              </w:rPr>
            </w:pPr>
            <w:r w:rsidRPr="00B02869">
              <w:rPr>
                <w:rFonts w:ascii="Arial" w:hAnsi="Arial" w:cs="Arial"/>
                <w:iCs/>
                <w:sz w:val="22"/>
                <w:szCs w:val="22"/>
              </w:rPr>
              <w:t xml:space="preserve">Applying high expectations to all groups, and ensuring all pupils have access to a rich curriculum. </w:t>
            </w:r>
          </w:p>
        </w:tc>
        <w:tc>
          <w:tcPr>
            <w:tcW w:w="5216" w:type="dxa"/>
          </w:tcPr>
          <w:p w14:paraId="5584FE17" w14:textId="77777777" w:rsidR="009D5277" w:rsidRDefault="009D5277" w:rsidP="00525B80">
            <w:pPr>
              <w:rPr>
                <w:rFonts w:ascii="Arial" w:eastAsia="SymbolMT" w:hAnsi="Arial" w:cs="Arial"/>
              </w:rPr>
            </w:pPr>
            <w:r w:rsidRPr="00B02869">
              <w:rPr>
                <w:rFonts w:ascii="Arial" w:eastAsia="SimSun" w:hAnsi="Arial" w:cs="Arial"/>
                <w:b/>
              </w:rPr>
              <w:t>TS5: Adapt teaching to respond to the strengths and needs of all pupils</w:t>
            </w:r>
            <w:r w:rsidRPr="00B02869">
              <w:rPr>
                <w:rFonts w:ascii="Arial" w:eastAsia="SymbolMT" w:hAnsi="Arial" w:cs="Arial"/>
              </w:rPr>
              <w:t xml:space="preserve"> </w:t>
            </w:r>
          </w:p>
          <w:p w14:paraId="5BFBF9B6" w14:textId="0E93C1F8" w:rsidR="009D5277" w:rsidRPr="00B02869" w:rsidRDefault="009D5277" w:rsidP="00525B80">
            <w:pPr>
              <w:rPr>
                <w:rFonts w:ascii="Arial" w:eastAsia="SimSun" w:hAnsi="Arial" w:cs="Arial"/>
              </w:rPr>
            </w:pPr>
            <w:r w:rsidRPr="00B02869">
              <w:rPr>
                <w:rFonts w:ascii="Arial" w:eastAsia="SymbolMT" w:hAnsi="Arial" w:cs="Arial"/>
              </w:rPr>
              <w:t>K</w:t>
            </w:r>
            <w:r w:rsidRPr="00B02869">
              <w:rPr>
                <w:rFonts w:ascii="Arial" w:eastAsia="SimSun" w:hAnsi="Arial" w:cs="Arial"/>
              </w:rPr>
              <w:t>now when and how to differentiate appropriately, using approaches which enable pupils to be taught effectively.</w:t>
            </w:r>
          </w:p>
          <w:p w14:paraId="6CA79A0D" w14:textId="77777777" w:rsidR="009D5277" w:rsidRPr="00B02869" w:rsidRDefault="009D5277" w:rsidP="00525B80">
            <w:pPr>
              <w:rPr>
                <w:rFonts w:ascii="Arial" w:eastAsia="SimSun" w:hAnsi="Arial" w:cs="Arial"/>
              </w:rPr>
            </w:pPr>
            <w:r w:rsidRPr="00B02869">
              <w:rPr>
                <w:rFonts w:ascii="Arial" w:eastAsia="SymbolMT" w:hAnsi="Arial" w:cs="Arial"/>
              </w:rPr>
              <w:t>H</w:t>
            </w:r>
            <w:r w:rsidRPr="00B02869">
              <w:rPr>
                <w:rFonts w:ascii="Arial" w:eastAsia="SimSun" w:hAnsi="Arial" w:cs="Arial"/>
              </w:rPr>
              <w:t>ave a secure understanding of how a range of factors can inhibit pupils’ ability to learn, and how best to overcome these.</w:t>
            </w:r>
          </w:p>
          <w:p w14:paraId="74CDC3E1" w14:textId="77777777" w:rsidR="009D5277" w:rsidRPr="00B02869" w:rsidRDefault="009D5277" w:rsidP="00525B80">
            <w:pPr>
              <w:rPr>
                <w:rFonts w:ascii="Arial" w:eastAsia="SimSun" w:hAnsi="Arial" w:cs="Arial"/>
              </w:rPr>
            </w:pPr>
            <w:r w:rsidRPr="00B02869">
              <w:rPr>
                <w:rFonts w:ascii="Arial" w:eastAsia="SymbolMT" w:hAnsi="Arial" w:cs="Arial"/>
              </w:rPr>
              <w:t>D</w:t>
            </w:r>
            <w:r w:rsidRPr="00B02869">
              <w:rPr>
                <w:rFonts w:ascii="Arial" w:eastAsia="SimSun" w:hAnsi="Arial" w:cs="Arial"/>
              </w:rPr>
              <w:t>emonstrate an awareness of the physical, social and intellectual development of children, and know how to adapt teaching to support pupils’ education at different stages of development.</w:t>
            </w:r>
          </w:p>
          <w:p w14:paraId="14E082F4" w14:textId="77777777" w:rsidR="009D5277" w:rsidRPr="00B02869" w:rsidRDefault="009D5277" w:rsidP="00525B80">
            <w:pPr>
              <w:rPr>
                <w:rFonts w:ascii="Arial" w:eastAsia="SymbolMT" w:hAnsi="Arial" w:cs="Arial"/>
              </w:rPr>
            </w:pPr>
            <w:r w:rsidRPr="00B02869">
              <w:rPr>
                <w:rFonts w:ascii="Arial" w:eastAsia="SimSun" w:hAnsi="Arial" w:cs="Arial"/>
              </w:rP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tc>
      </w:tr>
    </w:tbl>
    <w:p w14:paraId="727C6675" w14:textId="77777777" w:rsidR="000F174C" w:rsidRPr="00B02869" w:rsidRDefault="000F174C" w:rsidP="00525B80">
      <w:pPr>
        <w:spacing w:line="240" w:lineRule="auto"/>
        <w:rPr>
          <w:rFonts w:ascii="Arial" w:hAnsi="Arial" w:cs="Arial"/>
        </w:rPr>
      </w:pPr>
    </w:p>
    <w:tbl>
      <w:tblPr>
        <w:tblStyle w:val="TableGrid"/>
        <w:tblW w:w="0" w:type="auto"/>
        <w:tblLook w:val="04A0" w:firstRow="1" w:lastRow="0" w:firstColumn="1" w:lastColumn="0" w:noHBand="0" w:noVBand="1"/>
      </w:tblPr>
      <w:tblGrid>
        <w:gridCol w:w="4815"/>
        <w:gridCol w:w="4961"/>
        <w:gridCol w:w="5216"/>
      </w:tblGrid>
      <w:tr w:rsidR="00EF7C2D" w:rsidRPr="00B02869" w14:paraId="0B1667EC" w14:textId="77777777" w:rsidTr="00EF7C2D">
        <w:tc>
          <w:tcPr>
            <w:tcW w:w="14992" w:type="dxa"/>
            <w:gridSpan w:val="3"/>
            <w:shd w:val="clear" w:color="auto" w:fill="C6D9F1" w:themeFill="text2" w:themeFillTint="33"/>
          </w:tcPr>
          <w:p w14:paraId="7D24E29C" w14:textId="3EB6DA68" w:rsidR="00EF7C2D" w:rsidRPr="00EF7C2D" w:rsidRDefault="00EF7C2D" w:rsidP="00EF7C2D">
            <w:pPr>
              <w:jc w:val="center"/>
              <w:rPr>
                <w:rFonts w:ascii="Arial" w:hAnsi="Arial" w:cs="Arial"/>
                <w:b/>
                <w:sz w:val="28"/>
                <w:szCs w:val="28"/>
              </w:rPr>
            </w:pPr>
            <w:bookmarkStart w:id="1" w:name="_GoBack" w:colFirst="0" w:colLast="0"/>
            <w:r w:rsidRPr="00EF7C2D">
              <w:rPr>
                <w:rFonts w:ascii="Arial" w:hAnsi="Arial" w:cs="Arial"/>
                <w:b/>
                <w:sz w:val="28"/>
                <w:szCs w:val="28"/>
              </w:rPr>
              <w:t>Assessment</w:t>
            </w:r>
          </w:p>
        </w:tc>
      </w:tr>
      <w:bookmarkEnd w:id="1"/>
      <w:tr w:rsidR="00EF7C2D" w:rsidRPr="00B02869" w14:paraId="028D42D7" w14:textId="77777777" w:rsidTr="00AF5D79">
        <w:tc>
          <w:tcPr>
            <w:tcW w:w="4815" w:type="dxa"/>
            <w:shd w:val="clear" w:color="auto" w:fill="C6D9F1" w:themeFill="text2" w:themeFillTint="33"/>
          </w:tcPr>
          <w:p w14:paraId="5291ADB0" w14:textId="77777777" w:rsidR="00EF7C2D" w:rsidRPr="00B02869" w:rsidRDefault="00EF7C2D" w:rsidP="00525B80">
            <w:pPr>
              <w:rPr>
                <w:rFonts w:ascii="Arial" w:hAnsi="Arial" w:cs="Arial"/>
                <w:b/>
              </w:rPr>
            </w:pPr>
            <w:r w:rsidRPr="00B02869">
              <w:rPr>
                <w:rFonts w:ascii="Arial" w:hAnsi="Arial" w:cs="Arial"/>
                <w:b/>
              </w:rPr>
              <w:t>Review Point 1: Trainees can</w:t>
            </w:r>
            <w:proofErr w:type="gramStart"/>
            <w:r w:rsidRPr="00B02869">
              <w:rPr>
                <w:rFonts w:ascii="Arial" w:hAnsi="Arial" w:cs="Arial"/>
                <w:b/>
              </w:rPr>
              <w:t>…..</w:t>
            </w:r>
            <w:proofErr w:type="gramEnd"/>
          </w:p>
        </w:tc>
        <w:tc>
          <w:tcPr>
            <w:tcW w:w="4961" w:type="dxa"/>
            <w:shd w:val="clear" w:color="auto" w:fill="C6D9F1" w:themeFill="text2" w:themeFillTint="33"/>
          </w:tcPr>
          <w:p w14:paraId="39C12C54" w14:textId="77777777" w:rsidR="00EF7C2D" w:rsidRPr="00B02869" w:rsidRDefault="00EF7C2D" w:rsidP="00525B80">
            <w:pPr>
              <w:rPr>
                <w:rFonts w:ascii="Arial" w:hAnsi="Arial" w:cs="Arial"/>
                <w:b/>
              </w:rPr>
            </w:pPr>
            <w:r w:rsidRPr="00B02869">
              <w:rPr>
                <w:rFonts w:ascii="Arial" w:hAnsi="Arial" w:cs="Arial"/>
                <w:b/>
              </w:rPr>
              <w:t>Review Point 2: Trainees can…..</w:t>
            </w:r>
          </w:p>
        </w:tc>
        <w:tc>
          <w:tcPr>
            <w:tcW w:w="5216" w:type="dxa"/>
            <w:shd w:val="clear" w:color="auto" w:fill="C6D9F1" w:themeFill="text2" w:themeFillTint="33"/>
          </w:tcPr>
          <w:p w14:paraId="42CE61DD" w14:textId="77777777" w:rsidR="00EF7C2D" w:rsidRPr="00B02869" w:rsidRDefault="00EF7C2D" w:rsidP="00525B80">
            <w:pPr>
              <w:rPr>
                <w:rFonts w:ascii="Arial" w:hAnsi="Arial" w:cs="Arial"/>
                <w:b/>
              </w:rPr>
            </w:pPr>
            <w:r w:rsidRPr="00B02869">
              <w:rPr>
                <w:rFonts w:ascii="Arial" w:hAnsi="Arial" w:cs="Arial"/>
                <w:b/>
              </w:rPr>
              <w:t>Review Point 3: Trainees can…..</w:t>
            </w:r>
          </w:p>
        </w:tc>
      </w:tr>
      <w:tr w:rsidR="00EF7C2D" w:rsidRPr="00B02869" w14:paraId="6F278F33" w14:textId="77777777" w:rsidTr="00AF5D79">
        <w:tc>
          <w:tcPr>
            <w:tcW w:w="4815" w:type="dxa"/>
          </w:tcPr>
          <w:p w14:paraId="2E2194FE" w14:textId="77777777" w:rsidR="00EF7C2D" w:rsidRPr="00B02869" w:rsidRDefault="00EF7C2D" w:rsidP="00525B80">
            <w:pPr>
              <w:rPr>
                <w:rFonts w:ascii="Arial" w:hAnsi="Arial" w:cs="Arial"/>
                <w:iCs/>
              </w:rPr>
            </w:pPr>
            <w:r w:rsidRPr="00B02869">
              <w:rPr>
                <w:rFonts w:ascii="Arial" w:hAnsi="Arial" w:cs="Arial"/>
                <w:iCs/>
              </w:rPr>
              <w:t>Plan formative assessment tasks linked to lesson objectives with support, and think ahead about what would indicate understanding.</w:t>
            </w:r>
          </w:p>
          <w:p w14:paraId="595DB154" w14:textId="77777777" w:rsidR="00EF7C2D" w:rsidRPr="00B02869" w:rsidRDefault="00EF7C2D" w:rsidP="00525B80">
            <w:pPr>
              <w:rPr>
                <w:rFonts w:ascii="Arial" w:hAnsi="Arial" w:cs="Arial"/>
                <w:iCs/>
              </w:rPr>
            </w:pPr>
            <w:r w:rsidRPr="00B02869">
              <w:rPr>
                <w:rFonts w:ascii="Arial" w:hAnsi="Arial" w:cs="Arial"/>
                <w:iCs/>
              </w:rPr>
              <w:lastRenderedPageBreak/>
              <w:t>Use assessments to check for prior knowledge and pre-existing misconceptions.</w:t>
            </w:r>
          </w:p>
          <w:p w14:paraId="7A68C405" w14:textId="77777777" w:rsidR="00EF7C2D" w:rsidRPr="00B02869" w:rsidRDefault="00EF7C2D" w:rsidP="00525B80">
            <w:pPr>
              <w:rPr>
                <w:rFonts w:ascii="Arial" w:hAnsi="Arial" w:cs="Arial"/>
                <w:iCs/>
              </w:rPr>
            </w:pPr>
          </w:p>
          <w:p w14:paraId="2034F239" w14:textId="77777777" w:rsidR="00EF7C2D" w:rsidRPr="00B02869" w:rsidRDefault="00EF7C2D" w:rsidP="00525B80">
            <w:pPr>
              <w:rPr>
                <w:rFonts w:ascii="Arial" w:hAnsi="Arial" w:cs="Arial"/>
              </w:rPr>
            </w:pPr>
          </w:p>
        </w:tc>
        <w:tc>
          <w:tcPr>
            <w:tcW w:w="4961" w:type="dxa"/>
          </w:tcPr>
          <w:p w14:paraId="2A3D38AB" w14:textId="77777777" w:rsidR="00EF7C2D" w:rsidRPr="00B02869" w:rsidRDefault="00EF7C2D" w:rsidP="00525B80">
            <w:pPr>
              <w:pStyle w:val="Default"/>
              <w:rPr>
                <w:rFonts w:ascii="Arial" w:hAnsi="Arial" w:cs="Arial"/>
                <w:iCs/>
                <w:sz w:val="22"/>
                <w:szCs w:val="22"/>
              </w:rPr>
            </w:pPr>
            <w:r w:rsidRPr="00B02869">
              <w:rPr>
                <w:rFonts w:ascii="Arial" w:hAnsi="Arial" w:cs="Arial"/>
                <w:iCs/>
                <w:sz w:val="22"/>
                <w:szCs w:val="22"/>
              </w:rPr>
              <w:lastRenderedPageBreak/>
              <w:t xml:space="preserve">Monitor pupil work during lessons, including checking for misconceptions. </w:t>
            </w:r>
          </w:p>
          <w:p w14:paraId="09B3C84C" w14:textId="77777777" w:rsidR="00EF7C2D" w:rsidRPr="00B02869" w:rsidRDefault="00EF7C2D" w:rsidP="00525B80">
            <w:pPr>
              <w:rPr>
                <w:rFonts w:ascii="Arial" w:hAnsi="Arial" w:cs="Arial"/>
                <w:iCs/>
              </w:rPr>
            </w:pPr>
            <w:r w:rsidRPr="00B02869">
              <w:rPr>
                <w:rFonts w:ascii="Arial" w:hAnsi="Arial" w:cs="Arial"/>
              </w:rPr>
              <w:t>Scaffold</w:t>
            </w:r>
            <w:r w:rsidRPr="00B02869">
              <w:rPr>
                <w:rFonts w:ascii="Arial" w:hAnsi="Arial" w:cs="Arial"/>
                <w:iCs/>
              </w:rPr>
              <w:t xml:space="preserve"> self-assessment by sharing model work with pupils, highlighting key details.</w:t>
            </w:r>
          </w:p>
          <w:p w14:paraId="5117CCB9" w14:textId="77777777" w:rsidR="00EF7C2D" w:rsidRPr="00B02869" w:rsidRDefault="00EF7C2D" w:rsidP="00525B80">
            <w:pPr>
              <w:rPr>
                <w:rFonts w:ascii="Arial" w:hAnsi="Arial" w:cs="Arial"/>
                <w:iCs/>
              </w:rPr>
            </w:pPr>
            <w:r w:rsidRPr="00B02869">
              <w:rPr>
                <w:rFonts w:ascii="Arial" w:hAnsi="Arial" w:cs="Arial"/>
                <w:iCs/>
              </w:rPr>
              <w:lastRenderedPageBreak/>
              <w:t>Prompt pupils to elaborate when responding to questioning to check that a correct answer stems from secure understanding.</w:t>
            </w:r>
          </w:p>
          <w:p w14:paraId="1915A921" w14:textId="77777777" w:rsidR="00EF7C2D" w:rsidRPr="00B02869" w:rsidRDefault="00EF7C2D" w:rsidP="00525B80">
            <w:pPr>
              <w:pStyle w:val="Default"/>
              <w:rPr>
                <w:rFonts w:ascii="Arial" w:hAnsi="Arial" w:cs="Arial"/>
                <w:iCs/>
                <w:sz w:val="22"/>
                <w:szCs w:val="22"/>
              </w:rPr>
            </w:pPr>
            <w:r w:rsidRPr="00B02869">
              <w:rPr>
                <w:rFonts w:ascii="Arial" w:hAnsi="Arial" w:cs="Arial"/>
                <w:iCs/>
                <w:sz w:val="22"/>
                <w:szCs w:val="22"/>
              </w:rPr>
              <w:t>Focus on specific actions for pupils and provide time for pupils to respond to feedback.</w:t>
            </w:r>
          </w:p>
          <w:p w14:paraId="6F061B3F" w14:textId="77777777" w:rsidR="00EF7C2D" w:rsidRPr="00B02869" w:rsidRDefault="00EF7C2D" w:rsidP="00525B80">
            <w:pPr>
              <w:pStyle w:val="Default"/>
              <w:rPr>
                <w:rFonts w:ascii="Arial" w:hAnsi="Arial" w:cs="Arial"/>
                <w:sz w:val="22"/>
                <w:szCs w:val="22"/>
              </w:rPr>
            </w:pPr>
            <w:r w:rsidRPr="00B02869">
              <w:rPr>
                <w:rFonts w:ascii="Arial" w:hAnsi="Arial" w:cs="Arial"/>
                <w:iCs/>
                <w:sz w:val="22"/>
                <w:szCs w:val="22"/>
              </w:rPr>
              <w:t xml:space="preserve">Draw conclusions about what pupils have learned by looking at patterns of performance over a number of assessments. </w:t>
            </w:r>
          </w:p>
          <w:p w14:paraId="58502BEF" w14:textId="77777777" w:rsidR="00EF7C2D" w:rsidRPr="00B02869" w:rsidRDefault="00EF7C2D" w:rsidP="00525B80">
            <w:pPr>
              <w:rPr>
                <w:rFonts w:ascii="Arial" w:hAnsi="Arial" w:cs="Arial"/>
              </w:rPr>
            </w:pPr>
            <w:r w:rsidRPr="00B02869">
              <w:rPr>
                <w:rFonts w:ascii="Arial" w:hAnsi="Arial" w:cs="Arial"/>
                <w:iCs/>
              </w:rPr>
              <w:t>Identify efficient approaches to marking and alternative approaches to providing feedback.</w:t>
            </w:r>
          </w:p>
        </w:tc>
        <w:tc>
          <w:tcPr>
            <w:tcW w:w="5216" w:type="dxa"/>
          </w:tcPr>
          <w:p w14:paraId="35B19C89" w14:textId="77777777" w:rsidR="00EF7C2D" w:rsidRDefault="00EF7C2D" w:rsidP="00525B80">
            <w:pPr>
              <w:rPr>
                <w:rFonts w:ascii="Arial" w:eastAsia="SymbolMT" w:hAnsi="Arial" w:cs="Arial"/>
              </w:rPr>
            </w:pPr>
            <w:r w:rsidRPr="00B02869">
              <w:rPr>
                <w:rFonts w:ascii="Arial" w:eastAsia="SimSun" w:hAnsi="Arial" w:cs="Arial"/>
                <w:b/>
              </w:rPr>
              <w:lastRenderedPageBreak/>
              <w:t>TS6: Make accurate and productive use of assessment</w:t>
            </w:r>
            <w:r w:rsidRPr="00B02869">
              <w:rPr>
                <w:rFonts w:ascii="Arial" w:eastAsia="SymbolMT" w:hAnsi="Arial" w:cs="Arial"/>
              </w:rPr>
              <w:t xml:space="preserve"> </w:t>
            </w:r>
          </w:p>
          <w:p w14:paraId="16B246F8" w14:textId="73FFC190" w:rsidR="00EF7C2D" w:rsidRPr="00B02869" w:rsidRDefault="00EF7C2D" w:rsidP="00525B80">
            <w:pPr>
              <w:rPr>
                <w:rFonts w:ascii="Arial" w:eastAsia="SimSun" w:hAnsi="Arial" w:cs="Arial"/>
              </w:rPr>
            </w:pPr>
            <w:r w:rsidRPr="00B02869">
              <w:rPr>
                <w:rFonts w:ascii="Arial" w:eastAsia="SymbolMT" w:hAnsi="Arial" w:cs="Arial"/>
              </w:rPr>
              <w:lastRenderedPageBreak/>
              <w:t>K</w:t>
            </w:r>
            <w:r w:rsidRPr="00B02869">
              <w:rPr>
                <w:rFonts w:ascii="Arial" w:eastAsia="SimSun" w:hAnsi="Arial" w:cs="Arial"/>
              </w:rPr>
              <w:t>now and understand how to assess the relevant subject and curriculum areas, including statutory assessment requirements.</w:t>
            </w:r>
          </w:p>
          <w:p w14:paraId="50595516" w14:textId="77777777" w:rsidR="00EF7C2D" w:rsidRPr="00B02869" w:rsidRDefault="00EF7C2D" w:rsidP="00525B80">
            <w:pPr>
              <w:rPr>
                <w:rFonts w:ascii="Arial" w:eastAsia="SimSun" w:hAnsi="Arial" w:cs="Arial"/>
              </w:rPr>
            </w:pPr>
            <w:r w:rsidRPr="00B02869">
              <w:rPr>
                <w:rFonts w:ascii="Arial" w:eastAsia="SimSun" w:hAnsi="Arial" w:cs="Arial"/>
              </w:rPr>
              <w:t>Make use of formative and summative assessment to secure pupils’ progress.</w:t>
            </w:r>
          </w:p>
          <w:p w14:paraId="0E22014A" w14:textId="77777777" w:rsidR="00EF7C2D" w:rsidRPr="00B02869" w:rsidRDefault="00EF7C2D" w:rsidP="00525B80">
            <w:pPr>
              <w:rPr>
                <w:rFonts w:ascii="Arial" w:eastAsia="SimSun" w:hAnsi="Arial" w:cs="Arial"/>
              </w:rPr>
            </w:pPr>
            <w:r w:rsidRPr="00B02869">
              <w:rPr>
                <w:rFonts w:ascii="Arial" w:eastAsia="SymbolMT" w:hAnsi="Arial" w:cs="Arial"/>
              </w:rPr>
              <w:t>U</w:t>
            </w:r>
            <w:r w:rsidRPr="00B02869">
              <w:rPr>
                <w:rFonts w:ascii="Arial" w:eastAsia="SimSun" w:hAnsi="Arial" w:cs="Arial"/>
              </w:rPr>
              <w:t>se relevant data to monitor progress, set targets, and plan subsequent lessons.</w:t>
            </w:r>
          </w:p>
          <w:p w14:paraId="4998349F" w14:textId="77777777" w:rsidR="00EF7C2D" w:rsidRPr="00B02869" w:rsidRDefault="00EF7C2D" w:rsidP="00525B80">
            <w:pPr>
              <w:rPr>
                <w:rFonts w:ascii="Arial" w:eastAsia="SymbolMT" w:hAnsi="Arial" w:cs="Arial"/>
              </w:rPr>
            </w:pPr>
            <w:r w:rsidRPr="00B02869">
              <w:rPr>
                <w:rFonts w:ascii="Arial" w:eastAsia="SimSun" w:hAnsi="Arial" w:cs="Arial"/>
              </w:rPr>
              <w:t>Give pupils regular feedback, both orally and through accurate marking, and encourage pupils to respond to the feedback.</w:t>
            </w:r>
          </w:p>
        </w:tc>
      </w:tr>
    </w:tbl>
    <w:p w14:paraId="2D7D5470" w14:textId="77777777" w:rsidR="000F174C" w:rsidRPr="00B02869" w:rsidRDefault="000F174C" w:rsidP="00525B80">
      <w:pPr>
        <w:spacing w:line="240" w:lineRule="auto"/>
        <w:rPr>
          <w:rFonts w:ascii="Arial" w:hAnsi="Arial" w:cs="Arial"/>
        </w:rPr>
      </w:pPr>
    </w:p>
    <w:tbl>
      <w:tblPr>
        <w:tblStyle w:val="TableGrid"/>
        <w:tblW w:w="0" w:type="auto"/>
        <w:tblLook w:val="04A0" w:firstRow="1" w:lastRow="0" w:firstColumn="1" w:lastColumn="0" w:noHBand="0" w:noVBand="1"/>
      </w:tblPr>
      <w:tblGrid>
        <w:gridCol w:w="4815"/>
        <w:gridCol w:w="4961"/>
        <w:gridCol w:w="5216"/>
      </w:tblGrid>
      <w:tr w:rsidR="00EF7C2D" w:rsidRPr="00B02869" w14:paraId="7A02AFBF" w14:textId="77777777" w:rsidTr="00836525">
        <w:trPr>
          <w:cantSplit/>
          <w:tblHeader/>
        </w:trPr>
        <w:tc>
          <w:tcPr>
            <w:tcW w:w="14992" w:type="dxa"/>
            <w:gridSpan w:val="3"/>
            <w:shd w:val="clear" w:color="auto" w:fill="C6D9F1" w:themeFill="text2" w:themeFillTint="33"/>
          </w:tcPr>
          <w:p w14:paraId="77FE835E" w14:textId="754A8F5E" w:rsidR="00EF7C2D" w:rsidRPr="00EF7C2D" w:rsidRDefault="00EF7C2D" w:rsidP="00EF7C2D">
            <w:pPr>
              <w:jc w:val="center"/>
              <w:rPr>
                <w:rFonts w:ascii="Arial" w:hAnsi="Arial" w:cs="Arial"/>
                <w:b/>
                <w:sz w:val="28"/>
                <w:szCs w:val="28"/>
              </w:rPr>
            </w:pPr>
            <w:r w:rsidRPr="00EF7C2D">
              <w:rPr>
                <w:rFonts w:ascii="Arial" w:hAnsi="Arial" w:cs="Arial"/>
                <w:b/>
                <w:sz w:val="28"/>
                <w:szCs w:val="28"/>
              </w:rPr>
              <w:t>Professional Behaviours</w:t>
            </w:r>
          </w:p>
        </w:tc>
      </w:tr>
      <w:tr w:rsidR="00EF7C2D" w:rsidRPr="00B02869" w14:paraId="53F48D50" w14:textId="77777777" w:rsidTr="00AF5D79">
        <w:tc>
          <w:tcPr>
            <w:tcW w:w="4815" w:type="dxa"/>
            <w:shd w:val="clear" w:color="auto" w:fill="C6D9F1" w:themeFill="text2" w:themeFillTint="33"/>
          </w:tcPr>
          <w:p w14:paraId="43E90B66" w14:textId="77777777" w:rsidR="00EF7C2D" w:rsidRPr="00B02869" w:rsidRDefault="00EF7C2D" w:rsidP="00525B80">
            <w:pPr>
              <w:rPr>
                <w:rFonts w:ascii="Arial" w:hAnsi="Arial" w:cs="Arial"/>
                <w:b/>
              </w:rPr>
            </w:pPr>
            <w:r w:rsidRPr="00B02869">
              <w:rPr>
                <w:rFonts w:ascii="Arial" w:hAnsi="Arial" w:cs="Arial"/>
                <w:b/>
              </w:rPr>
              <w:t>Review Point 1: Trainees can</w:t>
            </w:r>
            <w:proofErr w:type="gramStart"/>
            <w:r w:rsidRPr="00B02869">
              <w:rPr>
                <w:rFonts w:ascii="Arial" w:hAnsi="Arial" w:cs="Arial"/>
                <w:b/>
              </w:rPr>
              <w:t>…..</w:t>
            </w:r>
            <w:proofErr w:type="gramEnd"/>
          </w:p>
        </w:tc>
        <w:tc>
          <w:tcPr>
            <w:tcW w:w="4961" w:type="dxa"/>
            <w:shd w:val="clear" w:color="auto" w:fill="C6D9F1" w:themeFill="text2" w:themeFillTint="33"/>
          </w:tcPr>
          <w:p w14:paraId="5E671BF9" w14:textId="77777777" w:rsidR="00EF7C2D" w:rsidRPr="00B02869" w:rsidRDefault="00EF7C2D" w:rsidP="00525B80">
            <w:pPr>
              <w:rPr>
                <w:rFonts w:ascii="Arial" w:hAnsi="Arial" w:cs="Arial"/>
                <w:b/>
              </w:rPr>
            </w:pPr>
            <w:r w:rsidRPr="00B02869">
              <w:rPr>
                <w:rFonts w:ascii="Arial" w:hAnsi="Arial" w:cs="Arial"/>
                <w:b/>
              </w:rPr>
              <w:t>Review Point 2: Trainees can…..</w:t>
            </w:r>
          </w:p>
        </w:tc>
        <w:tc>
          <w:tcPr>
            <w:tcW w:w="5216" w:type="dxa"/>
            <w:shd w:val="clear" w:color="auto" w:fill="C6D9F1" w:themeFill="text2" w:themeFillTint="33"/>
          </w:tcPr>
          <w:p w14:paraId="34A90A15" w14:textId="77777777" w:rsidR="00EF7C2D" w:rsidRPr="00B02869" w:rsidRDefault="00EF7C2D" w:rsidP="00525B80">
            <w:pPr>
              <w:rPr>
                <w:rFonts w:ascii="Arial" w:hAnsi="Arial" w:cs="Arial"/>
                <w:b/>
              </w:rPr>
            </w:pPr>
            <w:r w:rsidRPr="00B02869">
              <w:rPr>
                <w:rFonts w:ascii="Arial" w:hAnsi="Arial" w:cs="Arial"/>
                <w:b/>
              </w:rPr>
              <w:t>Review Point 3: Trainees can…..</w:t>
            </w:r>
          </w:p>
        </w:tc>
      </w:tr>
      <w:tr w:rsidR="00EF7C2D" w:rsidRPr="00B02869" w14:paraId="0C9D278C" w14:textId="77777777" w:rsidTr="00AF5D79">
        <w:tc>
          <w:tcPr>
            <w:tcW w:w="4815" w:type="dxa"/>
          </w:tcPr>
          <w:p w14:paraId="4CA7A781" w14:textId="77777777" w:rsidR="00EF7C2D" w:rsidRPr="00B02869" w:rsidRDefault="00EF7C2D" w:rsidP="00525B80">
            <w:pPr>
              <w:pStyle w:val="Default"/>
              <w:rPr>
                <w:rFonts w:ascii="Arial" w:hAnsi="Arial" w:cs="Arial"/>
                <w:sz w:val="22"/>
                <w:szCs w:val="22"/>
              </w:rPr>
            </w:pPr>
            <w:r w:rsidRPr="00B02869">
              <w:rPr>
                <w:rFonts w:ascii="Arial" w:hAnsi="Arial" w:cs="Arial"/>
                <w:iCs/>
                <w:sz w:val="22"/>
                <w:szCs w:val="22"/>
              </w:rPr>
              <w:t xml:space="preserve">Extend subject and pedagogic knowledge as part of the lesson preparation process. </w:t>
            </w:r>
          </w:p>
          <w:p w14:paraId="56D1DC66" w14:textId="77777777" w:rsidR="00EF7C2D" w:rsidRPr="00B02869" w:rsidRDefault="00EF7C2D" w:rsidP="00525B80">
            <w:pPr>
              <w:pStyle w:val="Default"/>
              <w:rPr>
                <w:rFonts w:ascii="Arial" w:hAnsi="Arial" w:cs="Arial"/>
                <w:sz w:val="22"/>
                <w:szCs w:val="22"/>
              </w:rPr>
            </w:pPr>
            <w:r w:rsidRPr="00B02869">
              <w:rPr>
                <w:rFonts w:ascii="Arial" w:hAnsi="Arial" w:cs="Arial"/>
                <w:iCs/>
                <w:sz w:val="22"/>
                <w:szCs w:val="22"/>
              </w:rPr>
              <w:t xml:space="preserve">Respond positively to challenge, feedback and critique from mentors. </w:t>
            </w:r>
          </w:p>
          <w:p w14:paraId="4C011B68" w14:textId="77777777" w:rsidR="00EF7C2D" w:rsidRPr="00B02869" w:rsidRDefault="00EF7C2D" w:rsidP="00525B80">
            <w:pPr>
              <w:pStyle w:val="Default"/>
              <w:rPr>
                <w:rFonts w:ascii="Arial" w:hAnsi="Arial" w:cs="Arial"/>
                <w:iCs/>
                <w:sz w:val="22"/>
                <w:szCs w:val="22"/>
              </w:rPr>
            </w:pPr>
            <w:r w:rsidRPr="00B02869">
              <w:rPr>
                <w:rFonts w:ascii="Arial" w:hAnsi="Arial" w:cs="Arial"/>
                <w:iCs/>
                <w:sz w:val="22"/>
                <w:szCs w:val="22"/>
              </w:rPr>
              <w:t xml:space="preserve">Reflect on progress made, and with support recognise strengths and weaknesses and identify next steps for further improvement. </w:t>
            </w:r>
          </w:p>
          <w:p w14:paraId="61854344" w14:textId="77777777" w:rsidR="00EF7C2D" w:rsidRPr="00B02869" w:rsidRDefault="00EF7C2D" w:rsidP="00525B80">
            <w:pPr>
              <w:pStyle w:val="Default"/>
              <w:rPr>
                <w:rFonts w:ascii="Arial" w:hAnsi="Arial" w:cs="Arial"/>
                <w:iCs/>
                <w:sz w:val="22"/>
                <w:szCs w:val="22"/>
              </w:rPr>
            </w:pPr>
            <w:r w:rsidRPr="00B02869">
              <w:rPr>
                <w:rFonts w:ascii="Arial" w:hAnsi="Arial" w:cs="Arial"/>
                <w:iCs/>
                <w:sz w:val="22"/>
                <w:szCs w:val="22"/>
              </w:rPr>
              <w:t xml:space="preserve">Know who to contact with any safeguarding concerns and having a clear understanding of what sorts of behaviour, disclosures and incidents to report. </w:t>
            </w:r>
          </w:p>
          <w:p w14:paraId="5072636A" w14:textId="77777777" w:rsidR="00EF7C2D" w:rsidRPr="00B02869" w:rsidRDefault="00EF7C2D" w:rsidP="00525B80">
            <w:pPr>
              <w:pStyle w:val="Default"/>
              <w:rPr>
                <w:rFonts w:ascii="Arial" w:hAnsi="Arial" w:cs="Arial"/>
                <w:sz w:val="22"/>
                <w:szCs w:val="22"/>
              </w:rPr>
            </w:pPr>
            <w:r w:rsidRPr="00B02869">
              <w:rPr>
                <w:rFonts w:ascii="Arial" w:hAnsi="Arial" w:cs="Arial"/>
                <w:iCs/>
                <w:sz w:val="22"/>
                <w:szCs w:val="22"/>
              </w:rPr>
              <w:t>Share learning objectives with teaching assistants ahead of lessons.</w:t>
            </w:r>
          </w:p>
        </w:tc>
        <w:tc>
          <w:tcPr>
            <w:tcW w:w="4961" w:type="dxa"/>
          </w:tcPr>
          <w:p w14:paraId="4F5CBFEF" w14:textId="77777777" w:rsidR="00EF7C2D" w:rsidRPr="00B02869" w:rsidRDefault="00EF7C2D" w:rsidP="00525B80">
            <w:pPr>
              <w:pStyle w:val="Default"/>
              <w:rPr>
                <w:rFonts w:ascii="Arial" w:hAnsi="Arial" w:cs="Arial"/>
                <w:sz w:val="22"/>
                <w:szCs w:val="22"/>
              </w:rPr>
            </w:pPr>
            <w:r w:rsidRPr="00B02869">
              <w:rPr>
                <w:rFonts w:ascii="Arial" w:hAnsi="Arial" w:cs="Arial"/>
                <w:iCs/>
                <w:sz w:val="22"/>
                <w:szCs w:val="22"/>
              </w:rPr>
              <w:t xml:space="preserve">Be proactive to strengthen pedagogical and subject knowledge. </w:t>
            </w:r>
          </w:p>
          <w:p w14:paraId="343C1947" w14:textId="77777777" w:rsidR="00EF7C2D" w:rsidRPr="00B02869" w:rsidRDefault="00EF7C2D" w:rsidP="00525B80">
            <w:pPr>
              <w:pStyle w:val="Default"/>
              <w:rPr>
                <w:rFonts w:ascii="Arial" w:hAnsi="Arial" w:cs="Arial"/>
                <w:sz w:val="22"/>
                <w:szCs w:val="22"/>
              </w:rPr>
            </w:pPr>
            <w:r w:rsidRPr="00B02869">
              <w:rPr>
                <w:rFonts w:ascii="Arial" w:hAnsi="Arial" w:cs="Arial"/>
                <w:iCs/>
                <w:sz w:val="22"/>
                <w:szCs w:val="22"/>
              </w:rPr>
              <w:t>Engage critically with research and use evidence to critique practice.</w:t>
            </w:r>
          </w:p>
          <w:p w14:paraId="00A29063" w14:textId="77777777" w:rsidR="00EF7C2D" w:rsidRPr="00B02869" w:rsidRDefault="00EF7C2D" w:rsidP="00525B80">
            <w:pPr>
              <w:pStyle w:val="Default"/>
              <w:rPr>
                <w:rFonts w:ascii="Arial" w:hAnsi="Arial" w:cs="Arial"/>
                <w:iCs/>
                <w:sz w:val="22"/>
                <w:szCs w:val="22"/>
              </w:rPr>
            </w:pPr>
            <w:r w:rsidRPr="00B02869">
              <w:rPr>
                <w:rFonts w:ascii="Arial" w:hAnsi="Arial" w:cs="Arial"/>
                <w:iCs/>
                <w:sz w:val="22"/>
                <w:szCs w:val="22"/>
              </w:rPr>
              <w:t xml:space="preserve">Demonstrate the ability to work with the SENCO and other professionals to support pupils with additional needs including making explicit links between interventions delivered outside of lessons with classroom teaching. </w:t>
            </w:r>
          </w:p>
          <w:p w14:paraId="7789E666" w14:textId="77777777" w:rsidR="00EF7C2D" w:rsidRPr="00B02869" w:rsidRDefault="00EF7C2D" w:rsidP="00525B80">
            <w:pPr>
              <w:pStyle w:val="Default"/>
              <w:rPr>
                <w:rFonts w:ascii="Arial" w:hAnsi="Arial" w:cs="Arial"/>
                <w:iCs/>
                <w:sz w:val="22"/>
                <w:szCs w:val="22"/>
              </w:rPr>
            </w:pPr>
            <w:r w:rsidRPr="00B02869">
              <w:rPr>
                <w:rFonts w:ascii="Arial" w:hAnsi="Arial" w:cs="Arial"/>
                <w:iCs/>
                <w:sz w:val="22"/>
                <w:szCs w:val="22"/>
              </w:rPr>
              <w:t>Prepare teaching assistants for lessons with increasing independence.</w:t>
            </w:r>
          </w:p>
          <w:p w14:paraId="0058DF5B" w14:textId="77777777" w:rsidR="00EF7C2D" w:rsidRPr="00B02869" w:rsidRDefault="00EF7C2D" w:rsidP="00525B80">
            <w:pPr>
              <w:pStyle w:val="Default"/>
              <w:rPr>
                <w:rFonts w:ascii="Arial" w:hAnsi="Arial" w:cs="Arial"/>
                <w:iCs/>
                <w:sz w:val="22"/>
                <w:szCs w:val="22"/>
              </w:rPr>
            </w:pPr>
            <w:r w:rsidRPr="00B02869">
              <w:rPr>
                <w:rFonts w:ascii="Arial" w:hAnsi="Arial" w:cs="Arial"/>
                <w:iCs/>
                <w:sz w:val="22"/>
                <w:szCs w:val="22"/>
              </w:rPr>
              <w:t xml:space="preserve">Personalise systems and routines to support efficient time and task management. </w:t>
            </w:r>
          </w:p>
        </w:tc>
        <w:tc>
          <w:tcPr>
            <w:tcW w:w="5216" w:type="dxa"/>
          </w:tcPr>
          <w:p w14:paraId="086B0CA3" w14:textId="77777777" w:rsidR="00EF7C2D" w:rsidRDefault="00EF7C2D" w:rsidP="00525B80">
            <w:pPr>
              <w:rPr>
                <w:rFonts w:ascii="Arial" w:eastAsia="SimSun" w:hAnsi="Arial" w:cs="Arial"/>
              </w:rPr>
            </w:pPr>
            <w:r w:rsidRPr="00B02869">
              <w:rPr>
                <w:rFonts w:ascii="Arial" w:eastAsia="SimSun" w:hAnsi="Arial" w:cs="Arial"/>
                <w:b/>
              </w:rPr>
              <w:t>TS8: Fulfil wider professional responsibilities</w:t>
            </w:r>
            <w:r w:rsidRPr="00B02869">
              <w:rPr>
                <w:rFonts w:ascii="Arial" w:eastAsia="SimSun" w:hAnsi="Arial" w:cs="Arial"/>
              </w:rPr>
              <w:t xml:space="preserve"> </w:t>
            </w:r>
          </w:p>
          <w:p w14:paraId="6C7D4E4B" w14:textId="1298BBD8" w:rsidR="00EF7C2D" w:rsidRPr="00B02869" w:rsidRDefault="00EF7C2D" w:rsidP="00525B80">
            <w:pPr>
              <w:rPr>
                <w:rFonts w:ascii="Arial" w:eastAsia="SimSun" w:hAnsi="Arial" w:cs="Arial"/>
              </w:rPr>
            </w:pPr>
            <w:r w:rsidRPr="00B02869">
              <w:rPr>
                <w:rFonts w:ascii="Arial" w:eastAsia="SimSun" w:hAnsi="Arial" w:cs="Arial"/>
              </w:rPr>
              <w:t>Make a positive contribution to the wider life and ethos of the school.</w:t>
            </w:r>
          </w:p>
          <w:p w14:paraId="1E3181D8" w14:textId="77777777" w:rsidR="00EF7C2D" w:rsidRPr="00B02869" w:rsidRDefault="00EF7C2D" w:rsidP="00525B80">
            <w:pPr>
              <w:rPr>
                <w:rFonts w:ascii="Arial" w:eastAsia="SimSun" w:hAnsi="Arial" w:cs="Arial"/>
              </w:rPr>
            </w:pPr>
            <w:r w:rsidRPr="00B02869">
              <w:rPr>
                <w:rFonts w:ascii="Arial" w:eastAsia="SymbolMT" w:hAnsi="Arial" w:cs="Arial"/>
              </w:rPr>
              <w:t>D</w:t>
            </w:r>
            <w:r w:rsidRPr="00B02869">
              <w:rPr>
                <w:rFonts w:ascii="Arial" w:eastAsia="SimSun" w:hAnsi="Arial" w:cs="Arial"/>
              </w:rPr>
              <w:t>evelop effective professional relationships with colleagues, knowing how and when to draw on advice and specialist support.</w:t>
            </w:r>
          </w:p>
          <w:p w14:paraId="6C4F013A" w14:textId="77777777" w:rsidR="00EF7C2D" w:rsidRPr="00B02869" w:rsidRDefault="00EF7C2D" w:rsidP="00525B80">
            <w:pPr>
              <w:rPr>
                <w:rFonts w:ascii="Arial" w:eastAsia="SimSun" w:hAnsi="Arial" w:cs="Arial"/>
              </w:rPr>
            </w:pPr>
            <w:r w:rsidRPr="00B02869">
              <w:rPr>
                <w:rFonts w:ascii="Arial" w:eastAsia="SimSun" w:hAnsi="Arial" w:cs="Arial"/>
              </w:rPr>
              <w:t>Deploy support staff effectively.</w:t>
            </w:r>
          </w:p>
          <w:p w14:paraId="2DEEEC08" w14:textId="77777777" w:rsidR="00EF7C2D" w:rsidRPr="00B02869" w:rsidRDefault="00EF7C2D" w:rsidP="00525B80">
            <w:pPr>
              <w:rPr>
                <w:rFonts w:ascii="Arial" w:eastAsia="SimSun" w:hAnsi="Arial" w:cs="Arial"/>
              </w:rPr>
            </w:pPr>
            <w:r w:rsidRPr="00B02869">
              <w:rPr>
                <w:rFonts w:ascii="Arial" w:eastAsia="SymbolMT" w:hAnsi="Arial" w:cs="Arial"/>
              </w:rPr>
              <w:t>T</w:t>
            </w:r>
            <w:r w:rsidRPr="00B02869">
              <w:rPr>
                <w:rFonts w:ascii="Arial" w:eastAsia="SimSun" w:hAnsi="Arial" w:cs="Arial"/>
              </w:rPr>
              <w:t>ake responsibility for improving teaching through appropriate professional development, responding to advice and feedback from colleagues.</w:t>
            </w:r>
          </w:p>
          <w:p w14:paraId="41E1C05A" w14:textId="77777777" w:rsidR="00EF7C2D" w:rsidRPr="00B02869" w:rsidRDefault="00EF7C2D" w:rsidP="00525B80">
            <w:pPr>
              <w:rPr>
                <w:rFonts w:ascii="Arial" w:eastAsia="SymbolMT" w:hAnsi="Arial" w:cs="Arial"/>
              </w:rPr>
            </w:pPr>
            <w:r w:rsidRPr="00B02869">
              <w:rPr>
                <w:rFonts w:ascii="Arial" w:eastAsia="SymbolMT" w:hAnsi="Arial" w:cs="Arial"/>
              </w:rPr>
              <w:t>C</w:t>
            </w:r>
            <w:r w:rsidRPr="00B02869">
              <w:rPr>
                <w:rFonts w:ascii="Arial" w:eastAsia="SimSun" w:hAnsi="Arial" w:cs="Arial"/>
              </w:rPr>
              <w:t>ommunicate effectively with parents with regard to pupils’ achievements and well-being.</w:t>
            </w:r>
          </w:p>
        </w:tc>
      </w:tr>
      <w:tr w:rsidR="00EF7C2D" w:rsidRPr="00B02869" w14:paraId="1D38C319" w14:textId="77777777" w:rsidTr="00EF7C2D">
        <w:tc>
          <w:tcPr>
            <w:tcW w:w="14992" w:type="dxa"/>
            <w:gridSpan w:val="3"/>
          </w:tcPr>
          <w:p w14:paraId="4569D7F9" w14:textId="77777777" w:rsidR="00EF7C2D" w:rsidRDefault="00EF7C2D" w:rsidP="005255F3">
            <w:pPr>
              <w:rPr>
                <w:rFonts w:ascii="Arial" w:eastAsia="SimSun" w:hAnsi="Arial" w:cs="Arial"/>
                <w:b/>
              </w:rPr>
            </w:pPr>
            <w:r w:rsidRPr="00B02869">
              <w:rPr>
                <w:rFonts w:ascii="Arial" w:eastAsia="SimSun" w:hAnsi="Arial" w:cs="Arial"/>
                <w:b/>
              </w:rPr>
              <w:t>Part 2:</w:t>
            </w:r>
          </w:p>
          <w:p w14:paraId="7C75489E" w14:textId="71EA5272" w:rsidR="00EF7C2D" w:rsidRPr="00B02869" w:rsidRDefault="00EF7C2D" w:rsidP="005255F3">
            <w:pPr>
              <w:rPr>
                <w:rFonts w:ascii="Arial" w:eastAsia="SimSun" w:hAnsi="Arial" w:cs="Arial"/>
              </w:rPr>
            </w:pPr>
            <w:r w:rsidRPr="00B02869">
              <w:rPr>
                <w:rFonts w:ascii="Arial" w:eastAsia="SimSun" w:hAnsi="Arial" w:cs="Arial"/>
              </w:rPr>
              <w:t>Teachers uphold public trust in the profession and maintain high standards of ethics and behaviour, within and outside school, by:</w:t>
            </w:r>
          </w:p>
          <w:p w14:paraId="3A6FD24E" w14:textId="77777777" w:rsidR="00EF7C2D" w:rsidRPr="00B02869" w:rsidRDefault="00EF7C2D" w:rsidP="00AF5D79">
            <w:pPr>
              <w:pStyle w:val="ListParagraph"/>
              <w:numPr>
                <w:ilvl w:val="0"/>
                <w:numId w:val="3"/>
              </w:numPr>
              <w:spacing w:after="0" w:line="240" w:lineRule="auto"/>
              <w:ind w:left="447" w:hanging="141"/>
              <w:rPr>
                <w:rFonts w:ascii="Arial" w:eastAsia="SimSun" w:hAnsi="Arial" w:cs="Arial"/>
              </w:rPr>
            </w:pPr>
            <w:r w:rsidRPr="00B02869">
              <w:rPr>
                <w:rFonts w:ascii="Arial" w:eastAsia="SimSun" w:hAnsi="Arial" w:cs="Arial"/>
              </w:rPr>
              <w:t>Treating pupils with dignity, building relationships rooted in mutual respect, and at all times observing proper boundaries appropriate to a teacher’s professional position;</w:t>
            </w:r>
          </w:p>
          <w:p w14:paraId="6EE3CC61" w14:textId="77777777" w:rsidR="00EF7C2D" w:rsidRPr="00B02869" w:rsidRDefault="00EF7C2D" w:rsidP="00AF5D79">
            <w:pPr>
              <w:pStyle w:val="ListParagraph"/>
              <w:numPr>
                <w:ilvl w:val="0"/>
                <w:numId w:val="3"/>
              </w:numPr>
              <w:spacing w:after="0" w:line="240" w:lineRule="auto"/>
              <w:ind w:left="447" w:hanging="141"/>
              <w:rPr>
                <w:rFonts w:ascii="Arial" w:eastAsia="SimSun" w:hAnsi="Arial" w:cs="Arial"/>
              </w:rPr>
            </w:pPr>
            <w:r w:rsidRPr="00B02869">
              <w:rPr>
                <w:rFonts w:ascii="Arial" w:eastAsia="SimSun" w:hAnsi="Arial" w:cs="Arial"/>
              </w:rPr>
              <w:t>Having regard for the need to safeguard pupils’ well-being, in accordance with statutory provisions;</w:t>
            </w:r>
          </w:p>
          <w:p w14:paraId="3424A178" w14:textId="77777777" w:rsidR="00EF7C2D" w:rsidRPr="00B02869" w:rsidRDefault="00EF7C2D" w:rsidP="00AF5D79">
            <w:pPr>
              <w:pStyle w:val="ListParagraph"/>
              <w:numPr>
                <w:ilvl w:val="0"/>
                <w:numId w:val="3"/>
              </w:numPr>
              <w:spacing w:after="0" w:line="240" w:lineRule="auto"/>
              <w:ind w:left="447" w:hanging="141"/>
              <w:rPr>
                <w:rFonts w:ascii="Arial" w:eastAsia="SimSun" w:hAnsi="Arial" w:cs="Arial"/>
              </w:rPr>
            </w:pPr>
            <w:r w:rsidRPr="00B02869">
              <w:rPr>
                <w:rFonts w:ascii="Arial" w:eastAsia="SimSun" w:hAnsi="Arial" w:cs="Arial"/>
              </w:rPr>
              <w:t>Showing tolerance of and respect for the rights of others;</w:t>
            </w:r>
          </w:p>
          <w:p w14:paraId="7C5358B9" w14:textId="77777777" w:rsidR="00EF7C2D" w:rsidRPr="00B02869" w:rsidRDefault="00EF7C2D" w:rsidP="00AF5D79">
            <w:pPr>
              <w:pStyle w:val="ListParagraph"/>
              <w:numPr>
                <w:ilvl w:val="0"/>
                <w:numId w:val="3"/>
              </w:numPr>
              <w:spacing w:after="0" w:line="240" w:lineRule="auto"/>
              <w:ind w:left="447" w:hanging="141"/>
              <w:rPr>
                <w:rFonts w:ascii="Arial" w:eastAsia="SimSun" w:hAnsi="Arial" w:cs="Arial"/>
              </w:rPr>
            </w:pPr>
            <w:r w:rsidRPr="00B02869">
              <w:rPr>
                <w:rFonts w:ascii="Arial" w:eastAsia="SimSun" w:hAnsi="Arial" w:cs="Arial"/>
              </w:rPr>
              <w:t>Not undermining fundamental British values, including democracy, the rule of law, individual liberty and mutual respect, and tolerance of those with different faiths and beliefs;</w:t>
            </w:r>
          </w:p>
          <w:p w14:paraId="247FB322" w14:textId="77777777" w:rsidR="00EF7C2D" w:rsidRPr="00B02869" w:rsidRDefault="00EF7C2D" w:rsidP="00AF5D79">
            <w:pPr>
              <w:pStyle w:val="ListParagraph"/>
              <w:numPr>
                <w:ilvl w:val="0"/>
                <w:numId w:val="3"/>
              </w:numPr>
              <w:spacing w:after="0" w:line="240" w:lineRule="auto"/>
              <w:ind w:left="447" w:hanging="141"/>
              <w:rPr>
                <w:rFonts w:ascii="Arial" w:eastAsia="SimSun" w:hAnsi="Arial" w:cs="Arial"/>
              </w:rPr>
            </w:pPr>
            <w:r w:rsidRPr="00B02869">
              <w:rPr>
                <w:rFonts w:ascii="Arial" w:eastAsia="SimSun" w:hAnsi="Arial" w:cs="Arial"/>
              </w:rPr>
              <w:t>Ensuring that personal beliefs are not expressed in ways which exploit pupils’ vulnerability or might lead them to break the law.</w:t>
            </w:r>
          </w:p>
          <w:p w14:paraId="5207F7FE" w14:textId="77777777" w:rsidR="00EF7C2D" w:rsidRPr="00B02869" w:rsidRDefault="00EF7C2D" w:rsidP="005255F3">
            <w:pPr>
              <w:rPr>
                <w:rFonts w:ascii="Arial" w:eastAsia="SymbolMT" w:hAnsi="Arial" w:cs="Arial"/>
              </w:rPr>
            </w:pPr>
            <w:r w:rsidRPr="00B02869">
              <w:rPr>
                <w:rFonts w:ascii="Arial" w:eastAsia="SymbolMT" w:hAnsi="Arial" w:cs="Arial"/>
              </w:rPr>
              <w:t>Teachers must have proper and professional regard for the ethos, policies and practices of the school in which they teach, and maintain high standards in their own attendance and punctuality.</w:t>
            </w:r>
          </w:p>
          <w:p w14:paraId="16C1A08B" w14:textId="1F61F168" w:rsidR="00EF7C2D" w:rsidRPr="00B02869" w:rsidRDefault="00EF7C2D" w:rsidP="005255F3">
            <w:pPr>
              <w:rPr>
                <w:rFonts w:ascii="Arial" w:eastAsia="SimSun" w:hAnsi="Arial" w:cs="Arial"/>
              </w:rPr>
            </w:pPr>
            <w:r w:rsidRPr="00B02869">
              <w:rPr>
                <w:rFonts w:ascii="Arial" w:eastAsia="SimSun" w:hAnsi="Arial" w:cs="Arial"/>
              </w:rPr>
              <w:t xml:space="preserve">Teachers must </w:t>
            </w:r>
            <w:proofErr w:type="gramStart"/>
            <w:r w:rsidRPr="00B02869">
              <w:rPr>
                <w:rFonts w:ascii="Arial" w:eastAsia="SimSun" w:hAnsi="Arial" w:cs="Arial"/>
              </w:rPr>
              <w:t>have an understanding o</w:t>
            </w:r>
            <w:r w:rsidR="00AF5D79">
              <w:rPr>
                <w:rFonts w:ascii="Arial" w:eastAsia="SimSun" w:hAnsi="Arial" w:cs="Arial"/>
              </w:rPr>
              <w:t>f</w:t>
            </w:r>
            <w:proofErr w:type="gramEnd"/>
            <w:r w:rsidRPr="00B02869">
              <w:rPr>
                <w:rFonts w:ascii="Arial" w:eastAsia="SimSun" w:hAnsi="Arial" w:cs="Arial"/>
              </w:rPr>
              <w:t xml:space="preserve"> and always act within, the statutory frameworks which set out their professional duties and responsibilities.</w:t>
            </w:r>
          </w:p>
        </w:tc>
      </w:tr>
    </w:tbl>
    <w:p w14:paraId="25A15E51" w14:textId="77777777" w:rsidR="000F174C" w:rsidRPr="00B02869" w:rsidRDefault="000F174C" w:rsidP="00525B80">
      <w:pPr>
        <w:spacing w:line="240" w:lineRule="auto"/>
        <w:rPr>
          <w:rFonts w:ascii="Arial" w:hAnsi="Arial" w:cs="Arial"/>
        </w:rPr>
      </w:pPr>
    </w:p>
    <w:sectPr w:rsidR="000F174C" w:rsidRPr="00B02869" w:rsidSect="00525B80">
      <w:headerReference w:type="default" r:id="rId11"/>
      <w:pgSz w:w="16838" w:h="11906" w:orient="landscape"/>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1B718" w14:textId="77777777" w:rsidR="00165D68" w:rsidRDefault="00165D68" w:rsidP="000F174C">
      <w:pPr>
        <w:spacing w:after="0" w:line="240" w:lineRule="auto"/>
      </w:pPr>
      <w:r>
        <w:separator/>
      </w:r>
    </w:p>
  </w:endnote>
  <w:endnote w:type="continuationSeparator" w:id="0">
    <w:p w14:paraId="5BA62A23" w14:textId="77777777" w:rsidR="00165D68" w:rsidRDefault="00165D68" w:rsidP="000F1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07B13" w14:textId="77777777" w:rsidR="00165D68" w:rsidRDefault="00165D68" w:rsidP="000F174C">
      <w:pPr>
        <w:spacing w:after="0" w:line="240" w:lineRule="auto"/>
      </w:pPr>
      <w:r>
        <w:separator/>
      </w:r>
    </w:p>
  </w:footnote>
  <w:footnote w:type="continuationSeparator" w:id="0">
    <w:p w14:paraId="02F7848A" w14:textId="77777777" w:rsidR="00165D68" w:rsidRDefault="00165D68" w:rsidP="000F1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B2B8E" w14:textId="77777777" w:rsidR="000F174C" w:rsidRDefault="000F17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C3C0A"/>
    <w:multiLevelType w:val="hybridMultilevel"/>
    <w:tmpl w:val="16ECD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7B5243"/>
    <w:multiLevelType w:val="hybridMultilevel"/>
    <w:tmpl w:val="1C52FDC6"/>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2" w15:restartNumberingAfterBreak="0">
    <w:nsid w:val="707B71B5"/>
    <w:multiLevelType w:val="hybridMultilevel"/>
    <w:tmpl w:val="1638C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74C"/>
    <w:rsid w:val="00001D75"/>
    <w:rsid w:val="000175F7"/>
    <w:rsid w:val="00022469"/>
    <w:rsid w:val="00093926"/>
    <w:rsid w:val="000F174C"/>
    <w:rsid w:val="00165D68"/>
    <w:rsid w:val="001C4D5D"/>
    <w:rsid w:val="002D1539"/>
    <w:rsid w:val="00340F1B"/>
    <w:rsid w:val="003843C5"/>
    <w:rsid w:val="003C7FC1"/>
    <w:rsid w:val="00490993"/>
    <w:rsid w:val="004B1023"/>
    <w:rsid w:val="00525B80"/>
    <w:rsid w:val="005A6081"/>
    <w:rsid w:val="006E6E0E"/>
    <w:rsid w:val="007536B3"/>
    <w:rsid w:val="00836525"/>
    <w:rsid w:val="0093641B"/>
    <w:rsid w:val="009C5CB1"/>
    <w:rsid w:val="009D5277"/>
    <w:rsid w:val="00AF5D79"/>
    <w:rsid w:val="00B02869"/>
    <w:rsid w:val="00B07A00"/>
    <w:rsid w:val="00B218CC"/>
    <w:rsid w:val="00BC1772"/>
    <w:rsid w:val="00C2421C"/>
    <w:rsid w:val="00CC5EB9"/>
    <w:rsid w:val="00D52D8D"/>
    <w:rsid w:val="00D83312"/>
    <w:rsid w:val="00DC1AA0"/>
    <w:rsid w:val="00DE36A7"/>
    <w:rsid w:val="00DF0BA9"/>
    <w:rsid w:val="00E520B2"/>
    <w:rsid w:val="00EA3FBA"/>
    <w:rsid w:val="00EF7C2D"/>
    <w:rsid w:val="00F03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84AE6"/>
  <w15:docId w15:val="{D586017D-E66C-470A-93CA-A3A9FF419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17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1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174C"/>
    <w:pPr>
      <w:autoSpaceDE w:val="0"/>
      <w:autoSpaceDN w:val="0"/>
      <w:adjustRightInd w:val="0"/>
      <w:spacing w:after="0" w:line="240" w:lineRule="auto"/>
    </w:pPr>
    <w:rPr>
      <w:rFonts w:ascii="Arial MT" w:hAnsi="Arial MT" w:cs="Arial MT"/>
      <w:color w:val="000000"/>
      <w:sz w:val="24"/>
      <w:szCs w:val="24"/>
    </w:rPr>
  </w:style>
  <w:style w:type="paragraph" w:styleId="BalloonText">
    <w:name w:val="Balloon Text"/>
    <w:basedOn w:val="Normal"/>
    <w:link w:val="BalloonTextChar"/>
    <w:uiPriority w:val="99"/>
    <w:semiHidden/>
    <w:unhideWhenUsed/>
    <w:rsid w:val="000F17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4C"/>
    <w:rPr>
      <w:rFonts w:ascii="Tahoma" w:hAnsi="Tahoma" w:cs="Tahoma"/>
      <w:sz w:val="16"/>
      <w:szCs w:val="16"/>
    </w:rPr>
  </w:style>
  <w:style w:type="paragraph" w:styleId="Header">
    <w:name w:val="header"/>
    <w:basedOn w:val="Normal"/>
    <w:link w:val="HeaderChar"/>
    <w:uiPriority w:val="99"/>
    <w:unhideWhenUsed/>
    <w:rsid w:val="000F17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74C"/>
  </w:style>
  <w:style w:type="paragraph" w:styleId="Footer">
    <w:name w:val="footer"/>
    <w:basedOn w:val="Normal"/>
    <w:link w:val="FooterChar"/>
    <w:uiPriority w:val="99"/>
    <w:unhideWhenUsed/>
    <w:rsid w:val="000F17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74C"/>
  </w:style>
  <w:style w:type="paragraph" w:styleId="ListParagraph">
    <w:name w:val="List Paragraph"/>
    <w:basedOn w:val="Normal"/>
    <w:uiPriority w:val="34"/>
    <w:qFormat/>
    <w:rsid w:val="003843C5"/>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6A4F3A1DD4EB4ABFA07DF56D163C8D" ma:contentTypeVersion="12" ma:contentTypeDescription="Create a new document." ma:contentTypeScope="" ma:versionID="32a118d068daad1f9b2a51fc63c4a2de">
  <xsd:schema xmlns:xsd="http://www.w3.org/2001/XMLSchema" xmlns:xs="http://www.w3.org/2001/XMLSchema" xmlns:p="http://schemas.microsoft.com/office/2006/metadata/properties" xmlns:ns2="aaa9c101-bad9-4c50-887c-91a0931b40c0" xmlns:ns3="c621ebae-a04b-4ad0-aaa2-c595c2829de0" targetNamespace="http://schemas.microsoft.com/office/2006/metadata/properties" ma:root="true" ma:fieldsID="28ccf244cc9234afa8aabbd1060f66f0" ns2:_="" ns3:_="">
    <xsd:import namespace="aaa9c101-bad9-4c50-887c-91a0931b40c0"/>
    <xsd:import namespace="c621ebae-a04b-4ad0-aaa2-c595c2829d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9c101-bad9-4c50-887c-91a0931b4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21ebae-a04b-4ad0-aaa2-c595c2829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CAABE4-56F6-465A-B3EE-E2BA271CAE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3F1274-B2B9-4A4B-B3B0-ABB6AF7E0670}">
  <ds:schemaRefs>
    <ds:schemaRef ds:uri="http://schemas.microsoft.com/sharepoint/v3/contenttype/forms"/>
  </ds:schemaRefs>
</ds:datastoreItem>
</file>

<file path=customXml/itemProps3.xml><?xml version="1.0" encoding="utf-8"?>
<ds:datastoreItem xmlns:ds="http://schemas.openxmlformats.org/officeDocument/2006/customXml" ds:itemID="{AFA27B7B-2F8B-4349-8331-3544E8FC1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9c101-bad9-4c50-887c-91a0931b40c0"/>
    <ds:schemaRef ds:uri="c621ebae-a04b-4ad0-aaa2-c595c2829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1923</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dc:creator>
  <cp:lastModifiedBy>Jayne Price</cp:lastModifiedBy>
  <cp:revision>2</cp:revision>
  <cp:lastPrinted>2020-05-23T16:28:00Z</cp:lastPrinted>
  <dcterms:created xsi:type="dcterms:W3CDTF">2021-08-30T09:47:00Z</dcterms:created>
  <dcterms:modified xsi:type="dcterms:W3CDTF">2021-08-30T09:47:00Z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0x0101000F6A4F3A1DD4EB4ABFA07DF56D163C8D</vt:lpwstr>
  </property>
</Properties>
</file>