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1A" w14:textId="2AB818E1" w:rsidR="00F85ED8" w:rsidRPr="00202B66" w:rsidRDefault="000D420D" w:rsidP="000D420D">
      <w:pPr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39F30EC" wp14:editId="2E0F6652">
            <wp:extent cx="1828800" cy="830580"/>
            <wp:effectExtent l="0" t="0" r="0" b="7620"/>
            <wp:docPr id="1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huddersfiel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C98">
        <w:rPr>
          <w:rFonts w:ascii="Arial" w:hAnsi="Arial"/>
          <w:b/>
          <w:sz w:val="24"/>
        </w:rPr>
        <w:t xml:space="preserve"> </w:t>
      </w:r>
    </w:p>
    <w:p w14:paraId="30FD8062" w14:textId="04DA54CF" w:rsidR="003F6F6F" w:rsidRPr="00F22854" w:rsidRDefault="003F6F6F" w:rsidP="000D420D">
      <w:pPr>
        <w:jc w:val="center"/>
        <w:rPr>
          <w:rFonts w:ascii="Arial" w:hAnsi="Arial"/>
          <w:b/>
          <w:sz w:val="24"/>
          <w:szCs w:val="24"/>
        </w:rPr>
      </w:pPr>
      <w:r w:rsidRPr="00F22854">
        <w:rPr>
          <w:rFonts w:ascii="Arial" w:hAnsi="Arial"/>
          <w:b/>
          <w:sz w:val="24"/>
          <w:szCs w:val="24"/>
        </w:rPr>
        <w:t>Primary ITE Programmes</w:t>
      </w:r>
      <w:r w:rsidR="000D420D">
        <w:rPr>
          <w:rFonts w:ascii="Arial" w:hAnsi="Arial"/>
          <w:b/>
          <w:sz w:val="24"/>
          <w:szCs w:val="24"/>
        </w:rPr>
        <w:t xml:space="preserve"> </w:t>
      </w:r>
      <w:r w:rsidRPr="00F22854">
        <w:rPr>
          <w:rFonts w:ascii="Arial" w:hAnsi="Arial"/>
          <w:b/>
          <w:sz w:val="24"/>
          <w:szCs w:val="24"/>
        </w:rPr>
        <w:t>School Based Training</w:t>
      </w:r>
    </w:p>
    <w:p w14:paraId="08330A7E" w14:textId="6CC54A11" w:rsidR="003F6F6F" w:rsidRPr="00F22854" w:rsidRDefault="00F1117F" w:rsidP="00EC0C94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Intervention Group</w:t>
      </w:r>
      <w:r w:rsidR="003F6F6F" w:rsidRPr="00F22854">
        <w:rPr>
          <w:rFonts w:ascii="Arial" w:hAnsi="Arial"/>
          <w:b/>
          <w:sz w:val="24"/>
          <w:szCs w:val="24"/>
        </w:rPr>
        <w:t xml:space="preserve"> Planning</w:t>
      </w:r>
    </w:p>
    <w:p w14:paraId="292643EA" w14:textId="77777777" w:rsidR="004C72C6" w:rsidRDefault="004C72C6" w:rsidP="00053BF3">
      <w:pPr>
        <w:rPr>
          <w:rFonts w:ascii="Arial" w:hAnsi="Arial"/>
        </w:rPr>
      </w:pPr>
    </w:p>
    <w:p w14:paraId="3C082E11" w14:textId="20CC0A1E" w:rsidR="00053BF3" w:rsidRPr="0028558B" w:rsidRDefault="00053BF3" w:rsidP="00053BF3">
      <w:pPr>
        <w:rPr>
          <w:rFonts w:ascii="Arial" w:hAnsi="Arial"/>
          <w:b/>
          <w:bCs/>
        </w:rPr>
      </w:pPr>
      <w:r w:rsidRPr="00F43E27">
        <w:rPr>
          <w:rFonts w:ascii="Arial" w:hAnsi="Arial"/>
        </w:rPr>
        <w:t xml:space="preserve">This </w:t>
      </w:r>
      <w:r w:rsidR="00430872">
        <w:rPr>
          <w:rFonts w:ascii="Arial" w:hAnsi="Arial"/>
        </w:rPr>
        <w:t xml:space="preserve">optional </w:t>
      </w:r>
      <w:r w:rsidRPr="00F43E27">
        <w:rPr>
          <w:rFonts w:ascii="Arial" w:hAnsi="Arial"/>
        </w:rPr>
        <w:t xml:space="preserve">proforma is for planning </w:t>
      </w:r>
      <w:r w:rsidR="00430872">
        <w:rPr>
          <w:rFonts w:ascii="Arial" w:hAnsi="Arial"/>
        </w:rPr>
        <w:t>and recording your intervention group activity.</w:t>
      </w:r>
      <w:r w:rsidR="004C72C6">
        <w:rPr>
          <w:rFonts w:ascii="Arial" w:hAnsi="Arial"/>
        </w:rPr>
        <w:t xml:space="preserve"> The boxes will expand as you type.</w:t>
      </w:r>
      <w:r w:rsidR="000E3516">
        <w:rPr>
          <w:rFonts w:ascii="Arial" w:hAnsi="Arial"/>
        </w:rPr>
        <w:t xml:space="preserve"> </w:t>
      </w:r>
      <w:r w:rsidR="00216D0A">
        <w:rPr>
          <w:rFonts w:ascii="Arial" w:hAnsi="Arial"/>
        </w:rPr>
        <w:t xml:space="preserve">Please add extra rows or adapt the proforma as needed. </w:t>
      </w:r>
      <w:r w:rsidR="000E3516">
        <w:rPr>
          <w:rFonts w:ascii="Arial" w:hAnsi="Arial"/>
        </w:rPr>
        <w:t xml:space="preserve">NB although this proforma suggests a three part lesson plan, lessons can be structured in many different ways and you may want to adapt the proforma to suit the needs of your </w:t>
      </w:r>
      <w:r w:rsidR="00430872">
        <w:rPr>
          <w:rFonts w:ascii="Arial" w:hAnsi="Arial"/>
        </w:rPr>
        <w:t>group</w:t>
      </w:r>
      <w:r w:rsidR="000E3516">
        <w:rPr>
          <w:rFonts w:ascii="Arial" w:hAnsi="Arial"/>
        </w:rPr>
        <w:t>.</w:t>
      </w:r>
      <w:r w:rsidR="00A3637F">
        <w:rPr>
          <w:rFonts w:ascii="Arial" w:hAnsi="Arial"/>
        </w:rPr>
        <w:t xml:space="preserve"> You may supplement this with individual session plans, resources, records of children’s work, annotations and </w:t>
      </w:r>
      <w:r w:rsidR="00F91287">
        <w:rPr>
          <w:rFonts w:ascii="Arial" w:hAnsi="Arial"/>
        </w:rPr>
        <w:t>records of assessment</w:t>
      </w:r>
      <w:r w:rsidR="00A164CD">
        <w:rPr>
          <w:rFonts w:ascii="Arial" w:hAnsi="Arial"/>
        </w:rPr>
        <w:t xml:space="preserve"> to demonstrate progress</w:t>
      </w:r>
      <w:r w:rsidR="00F91287">
        <w:rPr>
          <w:rFonts w:ascii="Arial" w:hAnsi="Arial"/>
        </w:rPr>
        <w:t>.</w:t>
      </w:r>
      <w:r w:rsidR="003D5875">
        <w:rPr>
          <w:rFonts w:ascii="Arial" w:hAnsi="Arial"/>
        </w:rPr>
        <w:t xml:space="preserve"> </w:t>
      </w:r>
      <w:r w:rsidR="003D5875" w:rsidRPr="0028558B">
        <w:rPr>
          <w:rFonts w:ascii="Arial" w:hAnsi="Arial"/>
          <w:b/>
          <w:bCs/>
        </w:rPr>
        <w:t>When you submit this work to PebblePad, please use pseudonyms</w:t>
      </w:r>
      <w:r w:rsidR="0028558B" w:rsidRPr="0028558B">
        <w:rPr>
          <w:rFonts w:ascii="Arial" w:hAnsi="Arial"/>
          <w:b/>
          <w:bCs/>
        </w:rPr>
        <w:t>/initials</w:t>
      </w:r>
      <w:r w:rsidR="001E0B56">
        <w:rPr>
          <w:rFonts w:ascii="Arial" w:hAnsi="Arial"/>
          <w:b/>
          <w:bCs/>
        </w:rPr>
        <w:t>/blackouts</w:t>
      </w:r>
      <w:r w:rsidR="0028558B" w:rsidRPr="0028558B">
        <w:rPr>
          <w:rFonts w:ascii="Arial" w:hAnsi="Arial"/>
          <w:b/>
          <w:bCs/>
        </w:rPr>
        <w:t xml:space="preserve"> – it should not be possible to identify the individuals involved.</w:t>
      </w:r>
    </w:p>
    <w:p w14:paraId="20DC15A6" w14:textId="77777777" w:rsidR="00B0004B" w:rsidRDefault="00B0004B" w:rsidP="00053BF3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125"/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S1 &amp; 2 weekly planning"/>
        <w:tblDescription w:val="general lesson information"/>
      </w:tblPr>
      <w:tblGrid>
        <w:gridCol w:w="3540"/>
        <w:gridCol w:w="4251"/>
        <w:gridCol w:w="7667"/>
      </w:tblGrid>
      <w:tr w:rsidR="000E3516" w:rsidRPr="00C46E94" w14:paraId="7278A929" w14:textId="77777777" w:rsidTr="001E0B56">
        <w:trPr>
          <w:cantSplit/>
          <w:trHeight w:val="480"/>
          <w:tblHeader/>
        </w:trPr>
        <w:tc>
          <w:tcPr>
            <w:tcW w:w="1145" w:type="pct"/>
            <w:shd w:val="clear" w:color="auto" w:fill="auto"/>
          </w:tcPr>
          <w:p w14:paraId="777E45FD" w14:textId="77777777" w:rsidR="000E3516" w:rsidRDefault="00F91287" w:rsidP="003F6F6F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Group</w:t>
            </w:r>
            <w:r w:rsidR="00196CEB">
              <w:rPr>
                <w:rFonts w:ascii="Arial" w:eastAsia="Calibri" w:hAnsi="Arial" w:cs="Arial"/>
                <w:b/>
              </w:rPr>
              <w:t xml:space="preserve"> (children’s names</w:t>
            </w:r>
            <w:r w:rsidR="003D5875">
              <w:rPr>
                <w:rFonts w:ascii="Arial" w:eastAsia="Calibri" w:hAnsi="Arial" w:cs="Arial"/>
                <w:b/>
              </w:rPr>
              <w:t>)</w:t>
            </w:r>
            <w:r w:rsidR="001E0B56">
              <w:rPr>
                <w:rFonts w:ascii="Arial" w:eastAsia="Calibri" w:hAnsi="Arial" w:cs="Arial"/>
                <w:b/>
              </w:rPr>
              <w:t>:</w:t>
            </w:r>
          </w:p>
          <w:p w14:paraId="3637421E" w14:textId="7A2BA5A3" w:rsidR="00923E11" w:rsidRPr="00923E11" w:rsidRDefault="00923E11" w:rsidP="003F6F6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375" w:type="pct"/>
            <w:shd w:val="clear" w:color="auto" w:fill="auto"/>
          </w:tcPr>
          <w:p w14:paraId="00F05750" w14:textId="77777777" w:rsidR="000E3516" w:rsidRDefault="000E3516" w:rsidP="003F6F6F">
            <w:pPr>
              <w:rPr>
                <w:rFonts w:ascii="Arial" w:eastAsia="Calibri" w:hAnsi="Arial" w:cs="Arial"/>
                <w:bCs/>
              </w:rPr>
            </w:pPr>
            <w:r w:rsidRPr="00C46E94">
              <w:rPr>
                <w:rFonts w:ascii="Arial" w:eastAsia="Calibri" w:hAnsi="Arial" w:cs="Arial"/>
                <w:b/>
              </w:rPr>
              <w:t xml:space="preserve">Subject: </w:t>
            </w:r>
          </w:p>
          <w:p w14:paraId="1F524672" w14:textId="77777777" w:rsidR="000E3516" w:rsidRPr="00923E11" w:rsidRDefault="000E3516" w:rsidP="003F6F6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2480" w:type="pct"/>
            <w:shd w:val="clear" w:color="auto" w:fill="auto"/>
          </w:tcPr>
          <w:p w14:paraId="0EEEB57A" w14:textId="77777777" w:rsidR="000E3516" w:rsidRDefault="00F91287" w:rsidP="006D7E9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Rationale </w:t>
            </w:r>
            <w:r w:rsidR="001F4D4C">
              <w:rPr>
                <w:rFonts w:ascii="Arial" w:eastAsia="Calibri" w:hAnsi="Arial" w:cs="Arial"/>
                <w:b/>
              </w:rPr>
              <w:t>for</w:t>
            </w:r>
            <w:r w:rsidR="004F2F40">
              <w:rPr>
                <w:rFonts w:ascii="Arial" w:eastAsia="Calibri" w:hAnsi="Arial" w:cs="Arial"/>
                <w:b/>
              </w:rPr>
              <w:t xml:space="preserve"> intervention group:</w:t>
            </w:r>
          </w:p>
          <w:p w14:paraId="3265479A" w14:textId="424FEAC7" w:rsidR="00923E11" w:rsidRPr="00923E11" w:rsidRDefault="00923E11" w:rsidP="006D7E91">
            <w:pPr>
              <w:rPr>
                <w:rFonts w:ascii="Arial" w:eastAsia="Calibri" w:hAnsi="Arial" w:cs="Arial"/>
                <w:bCs/>
              </w:rPr>
            </w:pPr>
          </w:p>
        </w:tc>
      </w:tr>
      <w:tr w:rsidR="000E3516" w:rsidRPr="00C46E94" w14:paraId="61174F5A" w14:textId="77777777" w:rsidTr="001E0B56">
        <w:trPr>
          <w:trHeight w:val="384"/>
        </w:trPr>
        <w:tc>
          <w:tcPr>
            <w:tcW w:w="1145" w:type="pct"/>
            <w:shd w:val="clear" w:color="auto" w:fill="auto"/>
          </w:tcPr>
          <w:p w14:paraId="19FE73A9" w14:textId="5A84064E" w:rsidR="000E3516" w:rsidRPr="00C46E94" w:rsidRDefault="001F4D4C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Timings, f</w:t>
            </w:r>
            <w:r w:rsidR="004F2F40">
              <w:rPr>
                <w:rFonts w:ascii="Arial" w:eastAsia="Calibri" w:hAnsi="Arial" w:cs="Arial"/>
                <w:b/>
              </w:rPr>
              <w:t>requency and duration:</w:t>
            </w:r>
          </w:p>
          <w:p w14:paraId="51A7C986" w14:textId="77777777" w:rsidR="000E3516" w:rsidRPr="00923E11" w:rsidRDefault="000E3516" w:rsidP="003F6F6F">
            <w:pPr>
              <w:rPr>
                <w:rFonts w:ascii="Arial" w:eastAsia="Calibri" w:hAnsi="Arial" w:cs="Arial"/>
                <w:bCs/>
              </w:rPr>
            </w:pPr>
          </w:p>
          <w:p w14:paraId="2CEAFD30" w14:textId="77777777" w:rsidR="000E3516" w:rsidRPr="00923E11" w:rsidRDefault="000E3516" w:rsidP="006D7E9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375" w:type="pct"/>
            <w:shd w:val="clear" w:color="auto" w:fill="auto"/>
          </w:tcPr>
          <w:p w14:paraId="77C2F618" w14:textId="770F72AE" w:rsidR="000E3516" w:rsidRPr="00923E11" w:rsidRDefault="00900AD4" w:rsidP="006D7E9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>O</w:t>
            </w:r>
            <w:r w:rsidR="0027537A">
              <w:rPr>
                <w:rFonts w:ascii="Arial" w:eastAsia="Calibri" w:hAnsi="Arial" w:cs="Arial"/>
                <w:b/>
              </w:rPr>
              <w:t>bjectives for group:</w:t>
            </w:r>
          </w:p>
          <w:p w14:paraId="4DFFD64E" w14:textId="56FE6058" w:rsidR="00923E11" w:rsidRPr="00923E11" w:rsidRDefault="00923E11" w:rsidP="006D7E9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2480" w:type="pct"/>
            <w:shd w:val="clear" w:color="auto" w:fill="auto"/>
          </w:tcPr>
          <w:p w14:paraId="6815787C" w14:textId="77777777" w:rsidR="000E3516" w:rsidRPr="00923E11" w:rsidRDefault="000E3516" w:rsidP="00B0004B">
            <w:pPr>
              <w:rPr>
                <w:rFonts w:ascii="Arial" w:eastAsia="Calibri" w:hAnsi="Arial" w:cs="Arial"/>
                <w:bCs/>
              </w:rPr>
            </w:pPr>
            <w:r w:rsidRPr="00C46E94">
              <w:rPr>
                <w:rFonts w:ascii="Arial" w:eastAsia="Calibri" w:hAnsi="Arial" w:cs="Arial"/>
                <w:b/>
              </w:rPr>
              <w:t xml:space="preserve">Key </w:t>
            </w:r>
            <w:r w:rsidR="001F4D4C">
              <w:rPr>
                <w:rFonts w:ascii="Arial" w:eastAsia="Calibri" w:hAnsi="Arial" w:cs="Arial"/>
                <w:b/>
              </w:rPr>
              <w:t xml:space="preserve">aims for </w:t>
            </w:r>
            <w:r w:rsidR="0027537A">
              <w:rPr>
                <w:rFonts w:ascii="Arial" w:eastAsia="Calibri" w:hAnsi="Arial" w:cs="Arial"/>
                <w:b/>
              </w:rPr>
              <w:t>group (success criteria</w:t>
            </w:r>
            <w:r w:rsidR="00196CEB">
              <w:rPr>
                <w:rFonts w:ascii="Arial" w:eastAsia="Calibri" w:hAnsi="Arial" w:cs="Arial"/>
                <w:b/>
              </w:rPr>
              <w:t xml:space="preserve"> – the intervention will have been successful if…)</w:t>
            </w:r>
            <w:r w:rsidR="0027537A">
              <w:rPr>
                <w:rFonts w:ascii="Arial" w:eastAsia="Calibri" w:hAnsi="Arial" w:cs="Arial"/>
                <w:b/>
              </w:rPr>
              <w:t>:</w:t>
            </w:r>
          </w:p>
          <w:p w14:paraId="6ACD4D31" w14:textId="7A1DE635" w:rsidR="00923E11" w:rsidRPr="00923E11" w:rsidRDefault="00923E11" w:rsidP="00B0004B">
            <w:pPr>
              <w:rPr>
                <w:rFonts w:ascii="Arial" w:eastAsia="Calibri" w:hAnsi="Arial" w:cs="Arial"/>
                <w:bCs/>
              </w:rPr>
            </w:pPr>
          </w:p>
        </w:tc>
      </w:tr>
      <w:tr w:rsidR="00F55942" w:rsidRPr="00C46E94" w14:paraId="6BD9AE23" w14:textId="77777777" w:rsidTr="00F55942">
        <w:trPr>
          <w:trHeight w:val="384"/>
        </w:trPr>
        <w:tc>
          <w:tcPr>
            <w:tcW w:w="5000" w:type="pct"/>
            <w:gridSpan w:val="3"/>
            <w:shd w:val="clear" w:color="auto" w:fill="auto"/>
          </w:tcPr>
          <w:p w14:paraId="71861CEA" w14:textId="52BE90A6" w:rsidR="00F55942" w:rsidRPr="00923E11" w:rsidRDefault="008769B2" w:rsidP="00B0004B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Baseline assessment (detail how you carried out a baseline assessment </w:t>
            </w:r>
            <w:r w:rsidR="00B823F7">
              <w:rPr>
                <w:rFonts w:ascii="Arial" w:eastAsia="Calibri" w:hAnsi="Arial" w:cs="Arial"/>
                <w:b/>
              </w:rPr>
              <w:t xml:space="preserve">and what it told you about children’s starting points </w:t>
            </w:r>
            <w:r w:rsidR="00BC7ED4">
              <w:rPr>
                <w:rFonts w:ascii="Arial" w:eastAsia="Calibri" w:hAnsi="Arial" w:cs="Arial"/>
                <w:b/>
              </w:rPr>
              <w:t>– evidence of this should be included separately):</w:t>
            </w:r>
          </w:p>
          <w:p w14:paraId="7F73D34E" w14:textId="77777777" w:rsidR="00923E11" w:rsidRPr="00923E11" w:rsidRDefault="00923E11" w:rsidP="00B0004B">
            <w:pPr>
              <w:rPr>
                <w:rFonts w:ascii="Arial" w:eastAsia="Calibri" w:hAnsi="Arial" w:cs="Arial"/>
                <w:bCs/>
              </w:rPr>
            </w:pPr>
          </w:p>
          <w:p w14:paraId="2ADC98AB" w14:textId="2A0861DA" w:rsidR="00BC7ED4" w:rsidRPr="00923E11" w:rsidRDefault="00BC7ED4" w:rsidP="00B0004B">
            <w:pPr>
              <w:rPr>
                <w:rFonts w:ascii="Arial" w:eastAsia="Calibri" w:hAnsi="Arial" w:cs="Arial"/>
                <w:bCs/>
              </w:rPr>
            </w:pPr>
          </w:p>
        </w:tc>
      </w:tr>
    </w:tbl>
    <w:p w14:paraId="46F448AA" w14:textId="77777777" w:rsidR="000D420D" w:rsidRDefault="000D420D"/>
    <w:tbl>
      <w:tblPr>
        <w:tblpPr w:leftFromText="180" w:rightFromText="180" w:vertAnchor="text" w:horzAnchor="margin" w:tblpXSpec="center" w:tblpY="125"/>
        <w:tblW w:w="5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Key stage 1 &amp; 2 weekly planning"/>
        <w:tblDescription w:val="information needed for each lesson"/>
      </w:tblPr>
      <w:tblGrid>
        <w:gridCol w:w="1271"/>
        <w:gridCol w:w="1626"/>
        <w:gridCol w:w="1676"/>
        <w:gridCol w:w="2931"/>
        <w:gridCol w:w="3070"/>
        <w:gridCol w:w="2037"/>
        <w:gridCol w:w="2847"/>
      </w:tblGrid>
      <w:tr w:rsidR="000E3516" w:rsidRPr="00C46E94" w14:paraId="700EC528" w14:textId="77777777" w:rsidTr="556EA9CE">
        <w:trPr>
          <w:cantSplit/>
          <w:tblHeader/>
        </w:trPr>
        <w:tc>
          <w:tcPr>
            <w:tcW w:w="411" w:type="pct"/>
            <w:shd w:val="clear" w:color="auto" w:fill="DBE5F1"/>
          </w:tcPr>
          <w:p w14:paraId="564C27F4" w14:textId="436C04CB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</w:t>
            </w:r>
          </w:p>
        </w:tc>
        <w:tc>
          <w:tcPr>
            <w:tcW w:w="526" w:type="pct"/>
            <w:shd w:val="clear" w:color="auto" w:fill="DBE5F1"/>
          </w:tcPr>
          <w:p w14:paraId="42A5A9EF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  <w:r w:rsidRPr="00C46E94">
              <w:rPr>
                <w:rFonts w:ascii="Arial" w:eastAsia="Calibri" w:hAnsi="Arial" w:cs="Arial"/>
                <w:b/>
              </w:rPr>
              <w:t>Specific Learning Objective</w:t>
            </w:r>
          </w:p>
        </w:tc>
        <w:tc>
          <w:tcPr>
            <w:tcW w:w="542" w:type="pct"/>
            <w:shd w:val="clear" w:color="auto" w:fill="DBE5F1"/>
          </w:tcPr>
          <w:p w14:paraId="68751E0C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  <w:r w:rsidRPr="00C46E94">
              <w:rPr>
                <w:rFonts w:ascii="Arial" w:eastAsia="Calibri" w:hAnsi="Arial" w:cs="Arial"/>
                <w:b/>
              </w:rPr>
              <w:t>Success Criteria</w:t>
            </w:r>
          </w:p>
        </w:tc>
        <w:tc>
          <w:tcPr>
            <w:tcW w:w="948" w:type="pct"/>
            <w:shd w:val="clear" w:color="auto" w:fill="DBE5F1"/>
          </w:tcPr>
          <w:p w14:paraId="700EA599" w14:textId="5297FB82" w:rsidR="006D7E91" w:rsidRPr="00C46E94" w:rsidRDefault="006D7E91" w:rsidP="556EA9CE">
            <w:pPr>
              <w:rPr>
                <w:rFonts w:ascii="Arial" w:eastAsia="Calibri" w:hAnsi="Arial" w:cs="Arial"/>
                <w:b/>
                <w:bCs/>
              </w:rPr>
            </w:pPr>
            <w:r w:rsidRPr="556EA9CE">
              <w:rPr>
                <w:rFonts w:ascii="Arial" w:eastAsia="Calibri" w:hAnsi="Arial" w:cs="Arial"/>
                <w:b/>
                <w:bCs/>
              </w:rPr>
              <w:t>Intro/</w:t>
            </w:r>
            <w:r w:rsidR="00EE665F">
              <w:rPr>
                <w:rFonts w:ascii="Arial" w:eastAsia="Calibri" w:hAnsi="Arial" w:cs="Arial"/>
                <w:b/>
                <w:bCs/>
              </w:rPr>
              <w:t>h</w:t>
            </w:r>
            <w:r w:rsidRPr="556EA9CE">
              <w:rPr>
                <w:rFonts w:ascii="Arial" w:eastAsia="Calibri" w:hAnsi="Arial" w:cs="Arial"/>
                <w:b/>
                <w:bCs/>
              </w:rPr>
              <w:t>ook/</w:t>
            </w:r>
            <w:r w:rsidR="00EE665F">
              <w:rPr>
                <w:rFonts w:ascii="Arial" w:eastAsia="Calibri" w:hAnsi="Arial" w:cs="Arial"/>
                <w:b/>
                <w:bCs/>
              </w:rPr>
              <w:t>s</w:t>
            </w:r>
            <w:r w:rsidRPr="556EA9CE">
              <w:rPr>
                <w:rFonts w:ascii="Arial" w:eastAsia="Calibri" w:hAnsi="Arial" w:cs="Arial"/>
                <w:b/>
                <w:bCs/>
              </w:rPr>
              <w:t>tarter</w:t>
            </w:r>
            <w:r w:rsidR="3C64CD37" w:rsidRPr="556EA9CE">
              <w:rPr>
                <w:rFonts w:ascii="Arial" w:eastAsia="Calibri" w:hAnsi="Arial" w:cs="Arial"/>
                <w:b/>
                <w:bCs/>
              </w:rPr>
              <w:t>/revisit</w:t>
            </w:r>
          </w:p>
        </w:tc>
        <w:tc>
          <w:tcPr>
            <w:tcW w:w="993" w:type="pct"/>
            <w:shd w:val="clear" w:color="auto" w:fill="DBE5F1"/>
          </w:tcPr>
          <w:p w14:paraId="7CF3C65B" w14:textId="13619A26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</w:t>
            </w:r>
            <w:r w:rsidR="006D7E91" w:rsidRPr="00C46E94">
              <w:rPr>
                <w:rFonts w:ascii="Arial" w:eastAsia="Calibri" w:hAnsi="Arial" w:cs="Arial"/>
                <w:b/>
              </w:rPr>
              <w:t>eaching/ modelling</w:t>
            </w:r>
            <w:r>
              <w:rPr>
                <w:rFonts w:ascii="Arial" w:eastAsia="Calibri" w:hAnsi="Arial" w:cs="Arial"/>
                <w:b/>
              </w:rPr>
              <w:t>/guided practice/independent work</w:t>
            </w:r>
          </w:p>
          <w:p w14:paraId="2F0D80EE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659" w:type="pct"/>
            <w:shd w:val="clear" w:color="auto" w:fill="DBE5F1"/>
          </w:tcPr>
          <w:p w14:paraId="3417E548" w14:textId="77777777" w:rsidR="006D7E91" w:rsidRPr="00C46E94" w:rsidRDefault="000E3516" w:rsidP="003F6F6F">
            <w:pPr>
              <w:rPr>
                <w:rFonts w:ascii="Arial" w:eastAsia="Calibri" w:hAnsi="Arial" w:cs="Arial"/>
                <w:b/>
              </w:rPr>
            </w:pPr>
            <w:r w:rsidRPr="00C46E94">
              <w:rPr>
                <w:rFonts w:ascii="Arial" w:eastAsia="Calibri" w:hAnsi="Arial" w:cs="Arial"/>
                <w:b/>
              </w:rPr>
              <w:t>Plenary</w:t>
            </w:r>
          </w:p>
          <w:p w14:paraId="13C3C530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921" w:type="pct"/>
            <w:shd w:val="clear" w:color="auto" w:fill="DBE5F1"/>
          </w:tcPr>
          <w:p w14:paraId="58708798" w14:textId="22227D7B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 a</w:t>
            </w:r>
            <w:r w:rsidR="000E3516" w:rsidRPr="00C46E94">
              <w:rPr>
                <w:rFonts w:ascii="Arial" w:eastAsia="Calibri" w:hAnsi="Arial" w:cs="Arial"/>
                <w:b/>
              </w:rPr>
              <w:t xml:space="preserve">ssessment </w:t>
            </w:r>
            <w:r w:rsidR="00216D0A">
              <w:rPr>
                <w:rFonts w:ascii="Arial" w:eastAsia="Calibri" w:hAnsi="Arial" w:cs="Arial"/>
                <w:b/>
              </w:rPr>
              <w:t>and feed forward to next session</w:t>
            </w:r>
          </w:p>
        </w:tc>
      </w:tr>
      <w:tr w:rsidR="000E3516" w:rsidRPr="00C46E94" w14:paraId="0432079B" w14:textId="77777777" w:rsidTr="556EA9CE">
        <w:tc>
          <w:tcPr>
            <w:tcW w:w="411" w:type="pct"/>
            <w:shd w:val="clear" w:color="auto" w:fill="DBE5F1"/>
          </w:tcPr>
          <w:p w14:paraId="01AE81CD" w14:textId="39DE42A1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 1</w:t>
            </w:r>
          </w:p>
        </w:tc>
        <w:tc>
          <w:tcPr>
            <w:tcW w:w="526" w:type="pct"/>
            <w:shd w:val="clear" w:color="auto" w:fill="auto"/>
          </w:tcPr>
          <w:p w14:paraId="1EB6491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521F23B1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0FA92574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670E990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36124D42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772AA607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3A305E91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6CA8BC9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2058A802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</w:tr>
      <w:tr w:rsidR="000E3516" w:rsidRPr="00C46E94" w14:paraId="73C6DA4D" w14:textId="77777777" w:rsidTr="556EA9CE">
        <w:tc>
          <w:tcPr>
            <w:tcW w:w="411" w:type="pct"/>
            <w:shd w:val="clear" w:color="auto" w:fill="DBE5F1"/>
          </w:tcPr>
          <w:p w14:paraId="41C41294" w14:textId="2A161383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 2</w:t>
            </w:r>
          </w:p>
          <w:p w14:paraId="1A0982FF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  <w:p w14:paraId="79F33232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14:paraId="01D9A5E6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15BE143E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381B3E08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08278988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6FD3EAF7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2FE9E74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3B5AC88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24CC3AFD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49FFC21E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</w:tr>
      <w:tr w:rsidR="000E3516" w:rsidRPr="00C46E94" w14:paraId="1C742AE7" w14:textId="77777777" w:rsidTr="556EA9CE">
        <w:tc>
          <w:tcPr>
            <w:tcW w:w="411" w:type="pct"/>
            <w:shd w:val="clear" w:color="auto" w:fill="DBE5F1"/>
          </w:tcPr>
          <w:p w14:paraId="2EB1C145" w14:textId="30D10897" w:rsidR="006D7E91" w:rsidRPr="00C46E94" w:rsidRDefault="001E0B56" w:rsidP="003F6F6F">
            <w:pPr>
              <w:rPr>
                <w:rFonts w:ascii="Arial" w:eastAsia="Calibri" w:hAnsi="Arial" w:cs="Arial"/>
                <w:b/>
                <w:sz w:val="18"/>
              </w:rPr>
            </w:pPr>
            <w:r>
              <w:rPr>
                <w:rFonts w:ascii="Arial" w:eastAsia="Calibri" w:hAnsi="Arial" w:cs="Arial"/>
                <w:b/>
                <w:sz w:val="18"/>
              </w:rPr>
              <w:t>Session 3</w:t>
            </w:r>
          </w:p>
          <w:p w14:paraId="7450534C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  <w:p w14:paraId="489885A4" w14:textId="77777777" w:rsidR="006D7E91" w:rsidRPr="00C46E94" w:rsidRDefault="006D7E91" w:rsidP="003F6F6F">
            <w:pPr>
              <w:rPr>
                <w:rFonts w:ascii="Arial" w:eastAsia="Calibri" w:hAnsi="Arial" w:cs="Arial"/>
                <w:b/>
              </w:rPr>
            </w:pPr>
          </w:p>
          <w:p w14:paraId="1E4BC84F" w14:textId="77777777" w:rsidR="00FB41D1" w:rsidRPr="00C46E94" w:rsidRDefault="00FB41D1" w:rsidP="003F6F6F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26" w:type="pct"/>
            <w:shd w:val="clear" w:color="auto" w:fill="auto"/>
          </w:tcPr>
          <w:p w14:paraId="5C504F78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1005A775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43F5E675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4B96DDC3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75C651B6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5439A515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427EFB1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</w:tr>
      <w:tr w:rsidR="000E3516" w:rsidRPr="00C46E94" w14:paraId="0A141E33" w14:textId="77777777" w:rsidTr="556EA9CE">
        <w:tc>
          <w:tcPr>
            <w:tcW w:w="411" w:type="pct"/>
            <w:shd w:val="clear" w:color="auto" w:fill="DBE5F1"/>
          </w:tcPr>
          <w:p w14:paraId="2F9EAF91" w14:textId="3CF9EE02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Session 4</w:t>
            </w:r>
          </w:p>
        </w:tc>
        <w:tc>
          <w:tcPr>
            <w:tcW w:w="526" w:type="pct"/>
            <w:shd w:val="clear" w:color="auto" w:fill="auto"/>
          </w:tcPr>
          <w:p w14:paraId="75C22AB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34EE5F11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37C1D0E4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217779C5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7F874438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03510764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5695424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371D3594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769D42AF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</w:tr>
      <w:tr w:rsidR="000E3516" w:rsidRPr="00C46E94" w14:paraId="6A314DE8" w14:textId="77777777" w:rsidTr="556EA9CE">
        <w:tc>
          <w:tcPr>
            <w:tcW w:w="411" w:type="pct"/>
            <w:shd w:val="clear" w:color="auto" w:fill="DBE5F1"/>
          </w:tcPr>
          <w:p w14:paraId="40D75049" w14:textId="272C5CEA" w:rsidR="006D7E91" w:rsidRPr="00C46E94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 5</w:t>
            </w:r>
          </w:p>
        </w:tc>
        <w:tc>
          <w:tcPr>
            <w:tcW w:w="526" w:type="pct"/>
            <w:shd w:val="clear" w:color="auto" w:fill="auto"/>
          </w:tcPr>
          <w:p w14:paraId="1F2FDE7B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0A76E5F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0E61AB19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53ED9A8C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5D4EDD1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35850C08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  <w:p w14:paraId="4C2B63B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379DA1B9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3552172A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294F81BF" w14:textId="77777777" w:rsidR="006D7E91" w:rsidRPr="00C46E94" w:rsidRDefault="006D7E91" w:rsidP="003F6F6F">
            <w:pPr>
              <w:rPr>
                <w:rFonts w:ascii="Arial" w:eastAsia="Calibri" w:hAnsi="Arial" w:cs="Arial"/>
              </w:rPr>
            </w:pPr>
          </w:p>
        </w:tc>
      </w:tr>
      <w:tr w:rsidR="001E0B56" w:rsidRPr="00C46E94" w14:paraId="4599451E" w14:textId="77777777" w:rsidTr="556EA9CE">
        <w:tc>
          <w:tcPr>
            <w:tcW w:w="411" w:type="pct"/>
            <w:shd w:val="clear" w:color="auto" w:fill="DBE5F1"/>
          </w:tcPr>
          <w:p w14:paraId="739E7C4D" w14:textId="238AB2B2" w:rsidR="001E0B56" w:rsidRDefault="001E0B56" w:rsidP="003F6F6F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Session 6</w:t>
            </w:r>
          </w:p>
        </w:tc>
        <w:tc>
          <w:tcPr>
            <w:tcW w:w="526" w:type="pct"/>
            <w:shd w:val="clear" w:color="auto" w:fill="auto"/>
          </w:tcPr>
          <w:p w14:paraId="6E513D55" w14:textId="77777777" w:rsidR="001E0B56" w:rsidRDefault="001E0B56" w:rsidP="003F6F6F">
            <w:pPr>
              <w:rPr>
                <w:rFonts w:ascii="Arial" w:eastAsia="Calibri" w:hAnsi="Arial" w:cs="Arial"/>
              </w:rPr>
            </w:pPr>
          </w:p>
          <w:p w14:paraId="5BC5F95D" w14:textId="77777777" w:rsidR="001E0B56" w:rsidRDefault="001E0B56" w:rsidP="003F6F6F">
            <w:pPr>
              <w:rPr>
                <w:rFonts w:ascii="Arial" w:eastAsia="Calibri" w:hAnsi="Arial" w:cs="Arial"/>
              </w:rPr>
            </w:pPr>
          </w:p>
          <w:p w14:paraId="221381A6" w14:textId="54FC4C2F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542" w:type="pct"/>
          </w:tcPr>
          <w:p w14:paraId="61617187" w14:textId="77777777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48" w:type="pct"/>
            <w:shd w:val="clear" w:color="auto" w:fill="auto"/>
          </w:tcPr>
          <w:p w14:paraId="724D3908" w14:textId="77777777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1791E4D1" w14:textId="77777777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659" w:type="pct"/>
            <w:shd w:val="clear" w:color="auto" w:fill="auto"/>
          </w:tcPr>
          <w:p w14:paraId="5303D19C" w14:textId="77777777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  <w:tc>
          <w:tcPr>
            <w:tcW w:w="921" w:type="pct"/>
            <w:shd w:val="clear" w:color="auto" w:fill="auto"/>
          </w:tcPr>
          <w:p w14:paraId="548D238A" w14:textId="77777777" w:rsidR="001E0B56" w:rsidRPr="00C46E94" w:rsidRDefault="001E0B56" w:rsidP="003F6F6F">
            <w:pPr>
              <w:rPr>
                <w:rFonts w:ascii="Arial" w:eastAsia="Calibri" w:hAnsi="Arial" w:cs="Arial"/>
              </w:rPr>
            </w:pPr>
          </w:p>
        </w:tc>
      </w:tr>
      <w:tr w:rsidR="00A164CD" w:rsidRPr="00C46E94" w14:paraId="359E2599" w14:textId="77777777" w:rsidTr="556EA9CE">
        <w:tc>
          <w:tcPr>
            <w:tcW w:w="5000" w:type="pct"/>
            <w:gridSpan w:val="7"/>
            <w:shd w:val="clear" w:color="auto" w:fill="FFFFFF" w:themeFill="background1"/>
          </w:tcPr>
          <w:p w14:paraId="206566E0" w14:textId="3DCAA4FA" w:rsidR="00A164CD" w:rsidRDefault="0054475C" w:rsidP="003F6F6F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Statement of impact: </w:t>
            </w:r>
            <w:r w:rsidR="00D77691" w:rsidRPr="00D77691">
              <w:rPr>
                <w:rFonts w:ascii="Arial" w:eastAsia="Calibri" w:hAnsi="Arial" w:cs="Arial"/>
                <w:b/>
                <w:bCs/>
              </w:rPr>
              <w:t>Final assessment of progress and impact of intervention</w:t>
            </w:r>
            <w:r>
              <w:rPr>
                <w:rFonts w:ascii="Arial" w:eastAsia="Calibri" w:hAnsi="Arial" w:cs="Arial"/>
                <w:b/>
                <w:bCs/>
              </w:rPr>
              <w:t xml:space="preserve"> - 300-400 words</w:t>
            </w:r>
            <w:r w:rsidR="008941D6">
              <w:rPr>
                <w:rFonts w:ascii="Arial" w:eastAsia="Calibri" w:hAnsi="Arial" w:cs="Arial"/>
                <w:b/>
                <w:bCs/>
              </w:rPr>
              <w:t xml:space="preserve"> (include evidence for the final assessment separately)</w:t>
            </w:r>
            <w:r w:rsidR="00D77691" w:rsidRPr="00D77691">
              <w:rPr>
                <w:rFonts w:ascii="Arial" w:eastAsia="Calibri" w:hAnsi="Arial" w:cs="Arial"/>
                <w:b/>
                <w:bCs/>
              </w:rPr>
              <w:t>:</w:t>
            </w:r>
          </w:p>
          <w:p w14:paraId="23778EED" w14:textId="77777777" w:rsidR="008941D6" w:rsidRPr="008941D6" w:rsidRDefault="008941D6" w:rsidP="003F6F6F">
            <w:pPr>
              <w:rPr>
                <w:rFonts w:ascii="Arial" w:eastAsia="Calibri" w:hAnsi="Arial" w:cs="Arial"/>
              </w:rPr>
            </w:pPr>
          </w:p>
          <w:p w14:paraId="402479AD" w14:textId="77777777" w:rsidR="00D77691" w:rsidRDefault="00D77691" w:rsidP="003F6F6F">
            <w:pPr>
              <w:rPr>
                <w:rFonts w:ascii="Arial" w:eastAsia="Calibri" w:hAnsi="Arial" w:cs="Arial"/>
              </w:rPr>
            </w:pPr>
          </w:p>
          <w:p w14:paraId="6C34834E" w14:textId="6D285A7E" w:rsidR="00D77691" w:rsidRPr="00C46E94" w:rsidRDefault="00D77691" w:rsidP="003F6F6F">
            <w:pPr>
              <w:rPr>
                <w:rFonts w:ascii="Arial" w:eastAsia="Calibri" w:hAnsi="Arial" w:cs="Arial"/>
              </w:rPr>
            </w:pPr>
          </w:p>
        </w:tc>
      </w:tr>
    </w:tbl>
    <w:p w14:paraId="3DD602CC" w14:textId="77777777" w:rsidR="00F22854" w:rsidRDefault="00F22854" w:rsidP="00F22854">
      <w:pPr>
        <w:rPr>
          <w:b/>
          <w:sz w:val="22"/>
          <w:szCs w:val="22"/>
        </w:rPr>
      </w:pPr>
    </w:p>
    <w:p w14:paraId="463CA84D" w14:textId="64AD85A8" w:rsidR="00771362" w:rsidRPr="00771362" w:rsidRDefault="00771362" w:rsidP="00F2285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</w:t>
      </w:r>
      <w:r w:rsidRPr="00771362">
        <w:rPr>
          <w:rFonts w:ascii="Arial" w:hAnsi="Arial" w:cs="Arial"/>
          <w:b/>
          <w:sz w:val="22"/>
          <w:szCs w:val="22"/>
        </w:rPr>
        <w:t>Add or remove lines to suit the length of your group and number of sessions.</w:t>
      </w:r>
      <w:r>
        <w:rPr>
          <w:rFonts w:ascii="Arial" w:hAnsi="Arial" w:cs="Arial"/>
          <w:b/>
          <w:sz w:val="22"/>
          <w:szCs w:val="22"/>
        </w:rPr>
        <w:t>**</w:t>
      </w:r>
    </w:p>
    <w:sectPr w:rsidR="00771362" w:rsidRPr="00771362" w:rsidSect="004C7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0FEF" w14:textId="77777777" w:rsidR="00B07BA2" w:rsidRDefault="00B07BA2" w:rsidP="00B9283A">
      <w:r>
        <w:separator/>
      </w:r>
    </w:p>
  </w:endnote>
  <w:endnote w:type="continuationSeparator" w:id="0">
    <w:p w14:paraId="6B39D381" w14:textId="77777777" w:rsidR="00B07BA2" w:rsidRDefault="00B07BA2" w:rsidP="00B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C2093" w14:textId="77777777" w:rsidR="001D64AA" w:rsidRDefault="001D6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F501" w14:textId="77777777" w:rsidR="00B9283A" w:rsidRPr="00521267" w:rsidRDefault="00B9283A" w:rsidP="00B9283A">
    <w:pPr>
      <w:pStyle w:val="Footer"/>
      <w:pBdr>
        <w:top w:val="single" w:sz="4" w:space="1" w:color="D9D9D9"/>
      </w:pBdr>
      <w:rPr>
        <w:sz w:val="16"/>
        <w:szCs w:val="16"/>
      </w:rPr>
    </w:pPr>
    <w:r w:rsidRPr="00521267">
      <w:rPr>
        <w:rFonts w:ascii="Arial" w:hAnsi="Arial" w:cs="Arial"/>
        <w:sz w:val="16"/>
        <w:szCs w:val="16"/>
      </w:rPr>
      <w:t>School of Education a</w:t>
    </w:r>
    <w:r w:rsidR="00C46E94">
      <w:rPr>
        <w:rFonts w:ascii="Arial" w:hAnsi="Arial" w:cs="Arial"/>
        <w:sz w:val="16"/>
        <w:szCs w:val="16"/>
      </w:rPr>
      <w:t>nd Professional Development</w:t>
    </w:r>
    <w:r w:rsidR="001D64AA">
      <w:rPr>
        <w:rFonts w:ascii="Arial" w:hAnsi="Arial" w:cs="Arial"/>
        <w:sz w:val="16"/>
        <w:szCs w:val="16"/>
      </w:rPr>
      <w:t xml:space="preserve"> </w:t>
    </w:r>
  </w:p>
  <w:p w14:paraId="6E1DDE0F" w14:textId="77777777" w:rsidR="00B9283A" w:rsidRDefault="00B928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0FFD" w14:textId="77777777" w:rsidR="001D64AA" w:rsidRDefault="001D6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EBED" w14:textId="77777777" w:rsidR="00B07BA2" w:rsidRDefault="00B07BA2" w:rsidP="00B9283A">
      <w:r>
        <w:separator/>
      </w:r>
    </w:p>
  </w:footnote>
  <w:footnote w:type="continuationSeparator" w:id="0">
    <w:p w14:paraId="4B4ED288" w14:textId="77777777" w:rsidR="00B07BA2" w:rsidRDefault="00B07BA2" w:rsidP="00B9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DA1F" w14:textId="77777777" w:rsidR="001D64AA" w:rsidRDefault="001D6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BE5" w14:textId="77777777" w:rsidR="001D64AA" w:rsidRDefault="001D6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2E40E" w14:textId="77777777" w:rsidR="001D64AA" w:rsidRDefault="001D64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4F"/>
    <w:rsid w:val="00023DC2"/>
    <w:rsid w:val="00053BF3"/>
    <w:rsid w:val="00081638"/>
    <w:rsid w:val="00081ACB"/>
    <w:rsid w:val="000C0BD8"/>
    <w:rsid w:val="000D420D"/>
    <w:rsid w:val="000E3516"/>
    <w:rsid w:val="00136FBE"/>
    <w:rsid w:val="00192C40"/>
    <w:rsid w:val="00196CEB"/>
    <w:rsid w:val="001A3604"/>
    <w:rsid w:val="001C5239"/>
    <w:rsid w:val="001D3121"/>
    <w:rsid w:val="001D64AA"/>
    <w:rsid w:val="001E0B56"/>
    <w:rsid w:val="001E1373"/>
    <w:rsid w:val="001F4D4C"/>
    <w:rsid w:val="00202B66"/>
    <w:rsid w:val="00216D0A"/>
    <w:rsid w:val="0027537A"/>
    <w:rsid w:val="0028558B"/>
    <w:rsid w:val="00304CA7"/>
    <w:rsid w:val="0033453D"/>
    <w:rsid w:val="003D5875"/>
    <w:rsid w:val="003F6F6F"/>
    <w:rsid w:val="004067E8"/>
    <w:rsid w:val="00430872"/>
    <w:rsid w:val="004C72C6"/>
    <w:rsid w:val="004F2F40"/>
    <w:rsid w:val="0054475C"/>
    <w:rsid w:val="00545183"/>
    <w:rsid w:val="005735A8"/>
    <w:rsid w:val="005D03F1"/>
    <w:rsid w:val="00613BF9"/>
    <w:rsid w:val="0067630C"/>
    <w:rsid w:val="006D7E91"/>
    <w:rsid w:val="00724857"/>
    <w:rsid w:val="00771362"/>
    <w:rsid w:val="008769B2"/>
    <w:rsid w:val="008941D6"/>
    <w:rsid w:val="00900AD4"/>
    <w:rsid w:val="00913C98"/>
    <w:rsid w:val="00923E11"/>
    <w:rsid w:val="009E0DFD"/>
    <w:rsid w:val="00A164CD"/>
    <w:rsid w:val="00A3637F"/>
    <w:rsid w:val="00B0004B"/>
    <w:rsid w:val="00B07BA2"/>
    <w:rsid w:val="00B42D42"/>
    <w:rsid w:val="00B823F7"/>
    <w:rsid w:val="00B9283A"/>
    <w:rsid w:val="00BA3409"/>
    <w:rsid w:val="00BC7ED4"/>
    <w:rsid w:val="00C32363"/>
    <w:rsid w:val="00C46E94"/>
    <w:rsid w:val="00CF26BB"/>
    <w:rsid w:val="00D31B8C"/>
    <w:rsid w:val="00D44B03"/>
    <w:rsid w:val="00D62AD7"/>
    <w:rsid w:val="00D77691"/>
    <w:rsid w:val="00DB0244"/>
    <w:rsid w:val="00DD614B"/>
    <w:rsid w:val="00EC0C94"/>
    <w:rsid w:val="00EE665F"/>
    <w:rsid w:val="00F06748"/>
    <w:rsid w:val="00F1117F"/>
    <w:rsid w:val="00F1294F"/>
    <w:rsid w:val="00F22854"/>
    <w:rsid w:val="00F26727"/>
    <w:rsid w:val="00F43E27"/>
    <w:rsid w:val="00F55942"/>
    <w:rsid w:val="00F85ED8"/>
    <w:rsid w:val="00F91287"/>
    <w:rsid w:val="00FB41D1"/>
    <w:rsid w:val="3C64CD37"/>
    <w:rsid w:val="556E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C9372"/>
  <w15:docId w15:val="{44422CEF-B0FF-472F-AC26-6DF67918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294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F1294F"/>
  </w:style>
  <w:style w:type="table" w:styleId="TableGrid">
    <w:name w:val="Table Grid"/>
    <w:basedOn w:val="TableNormal"/>
    <w:uiPriority w:val="39"/>
    <w:rsid w:val="0033453D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928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9283A"/>
    <w:rPr>
      <w:lang w:eastAsia="en-US"/>
    </w:rPr>
  </w:style>
  <w:style w:type="paragraph" w:styleId="Footer">
    <w:name w:val="footer"/>
    <w:basedOn w:val="Normal"/>
    <w:link w:val="FooterChar"/>
    <w:uiPriority w:val="99"/>
    <w:rsid w:val="00B928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283A"/>
    <w:rPr>
      <w:lang w:eastAsia="en-US"/>
    </w:rPr>
  </w:style>
  <w:style w:type="character" w:styleId="Hyperlink">
    <w:name w:val="Hyperlink"/>
    <w:rsid w:val="00B928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43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3E2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6" ma:contentTypeDescription="Create a new document." ma:contentTypeScope="" ma:versionID="c38199192bc346a6e990ea07edc4d56f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11072f8b3c24a4b7d48f117810780679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481be2-d6ea-49ed-b1f0-25e0f77bf78e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  <SharedWithUsers xmlns="c621ebae-a04b-4ad0-aaa2-c595c2829de0">
      <UserInfo>
        <DisplayName>Anne Poulain</DisplayName>
        <AccountId>481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CAF48B-5AD2-4E2D-980D-829847226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37992-9922-45C4-9A09-2B41904EE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4149B-91B1-423C-B01B-FA9E57197165}">
  <ds:schemaRefs>
    <ds:schemaRef ds:uri="http://schemas.microsoft.com/office/2006/metadata/properties"/>
    <ds:schemaRef ds:uri="http://schemas.microsoft.com/office/infopath/2007/PartnerControls"/>
    <ds:schemaRef ds:uri="c621ebae-a04b-4ad0-aaa2-c595c2829de0"/>
    <ds:schemaRef ds:uri="aaa9c101-bad9-4c50-887c-91a0931b40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Company>University of Huddersfield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Medium Term Plan</dc:title>
  <dc:creator>Diane Hadwen</dc:creator>
  <cp:lastModifiedBy>Liz Zsargo</cp:lastModifiedBy>
  <cp:revision>32</cp:revision>
  <cp:lastPrinted>2016-04-04T11:12:00Z</cp:lastPrinted>
  <dcterms:created xsi:type="dcterms:W3CDTF">2018-09-27T14:30:00Z</dcterms:created>
  <dcterms:modified xsi:type="dcterms:W3CDTF">2022-08-31T14:57:00Z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MediaServiceImageTags">
    <vt:lpwstr/>
  </property>
</Properties>
</file>