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768" w:type="dxa"/>
        <w:tblLook w:val="04A0" w:firstRow="1" w:lastRow="0" w:firstColumn="1" w:lastColumn="0" w:noHBand="0" w:noVBand="1"/>
      </w:tblPr>
      <w:tblGrid>
        <w:gridCol w:w="10768"/>
      </w:tblGrid>
      <w:tr w:rsidRPr="004F7E44" w:rsidR="001948A0" w:rsidTr="00B719E3" w14:paraId="56290F27" w14:textId="77777777">
        <w:trPr>
          <w:trHeight w:val="391"/>
        </w:trPr>
        <w:tc>
          <w:tcPr>
            <w:tcW w:w="10768" w:type="dxa"/>
            <w:shd w:val="clear" w:color="auto" w:fill="1F4E79" w:themeFill="accent1" w:themeFillShade="80"/>
            <w:vAlign w:val="center"/>
          </w:tcPr>
          <w:p w:rsidRPr="004F7E44" w:rsidR="001948A0" w:rsidP="001948A0" w:rsidRDefault="005041B3" w14:paraId="563F5191" w14:textId="77777777">
            <w:pPr>
              <w:jc w:val="center"/>
              <w:rPr>
                <w:rFonts w:ascii="Arial" w:hAnsi="Arial" w:cs="Arial"/>
                <w:b/>
                <w:color w:val="FFFFFF" w:themeColor="background1"/>
              </w:rPr>
            </w:pPr>
            <w:r w:rsidRPr="004F7E44">
              <w:rPr>
                <w:rFonts w:ascii="Arial" w:hAnsi="Arial" w:cs="Arial"/>
                <w:b/>
                <w:color w:val="FFFFFF" w:themeColor="background1"/>
              </w:rPr>
              <w:t xml:space="preserve">University Teaching and Learning Committee </w:t>
            </w:r>
          </w:p>
        </w:tc>
      </w:tr>
      <w:tr w:rsidRPr="004F7E44" w:rsidR="001948A0" w:rsidTr="00B719E3" w14:paraId="5DB0799D" w14:textId="77777777">
        <w:trPr>
          <w:trHeight w:val="411"/>
        </w:trPr>
        <w:tc>
          <w:tcPr>
            <w:tcW w:w="10768" w:type="dxa"/>
            <w:vAlign w:val="center"/>
          </w:tcPr>
          <w:p w:rsidRPr="004F7E44" w:rsidR="001948A0" w:rsidP="6722F2ED" w:rsidRDefault="7180A1DE" w14:paraId="00371F18" w14:textId="5AC1A70B">
            <w:pPr>
              <w:jc w:val="center"/>
              <w:rPr>
                <w:rFonts w:ascii="Arial" w:hAnsi="Arial" w:cs="Arial"/>
                <w:b/>
                <w:bCs/>
                <w:color w:val="002060"/>
              </w:rPr>
            </w:pPr>
            <w:r w:rsidRPr="004F7E44">
              <w:rPr>
                <w:rFonts w:ascii="Arial" w:hAnsi="Arial" w:cs="Arial"/>
                <w:b/>
                <w:bCs/>
                <w:color w:val="002060"/>
              </w:rPr>
              <w:t>22 May 2024</w:t>
            </w:r>
            <w:r w:rsidRPr="004F7E44" w:rsidR="007E6115">
              <w:rPr>
                <w:rFonts w:ascii="Arial" w:hAnsi="Arial" w:cs="Arial"/>
                <w:b/>
                <w:bCs/>
                <w:color w:val="002060"/>
              </w:rPr>
              <w:t>,</w:t>
            </w:r>
            <w:r w:rsidRPr="004F7E44" w:rsidR="00857319">
              <w:rPr>
                <w:rFonts w:ascii="Arial" w:hAnsi="Arial" w:cs="Arial"/>
                <w:b/>
                <w:bCs/>
                <w:color w:val="002060"/>
              </w:rPr>
              <w:t xml:space="preserve"> </w:t>
            </w:r>
            <w:r w:rsidRPr="004F7E44" w:rsidR="0EF3C787">
              <w:rPr>
                <w:rFonts w:ascii="Arial" w:hAnsi="Arial" w:cs="Arial"/>
                <w:b/>
                <w:bCs/>
                <w:color w:val="002060"/>
              </w:rPr>
              <w:t>13.0</w:t>
            </w:r>
            <w:r w:rsidRPr="004F7E44" w:rsidR="007E6115">
              <w:rPr>
                <w:rFonts w:ascii="Arial" w:hAnsi="Arial" w:cs="Arial"/>
                <w:b/>
                <w:bCs/>
                <w:color w:val="002060"/>
              </w:rPr>
              <w:t xml:space="preserve">0 – </w:t>
            </w:r>
            <w:r w:rsidRPr="004F7E44" w:rsidR="42B4F9E6">
              <w:rPr>
                <w:rFonts w:ascii="Arial" w:hAnsi="Arial" w:cs="Arial"/>
                <w:b/>
                <w:bCs/>
                <w:color w:val="002060"/>
              </w:rPr>
              <w:t>16</w:t>
            </w:r>
            <w:r w:rsidRPr="004F7E44" w:rsidR="007E6115">
              <w:rPr>
                <w:rFonts w:ascii="Arial" w:hAnsi="Arial" w:cs="Arial"/>
                <w:b/>
                <w:bCs/>
                <w:color w:val="002060"/>
              </w:rPr>
              <w:t>.</w:t>
            </w:r>
            <w:r w:rsidRPr="004F7E44" w:rsidR="105359C4">
              <w:rPr>
                <w:rFonts w:ascii="Arial" w:hAnsi="Arial" w:cs="Arial"/>
                <w:b/>
                <w:bCs/>
                <w:color w:val="002060"/>
              </w:rPr>
              <w:t>0</w:t>
            </w:r>
            <w:r w:rsidRPr="004F7E44" w:rsidR="007E6115">
              <w:rPr>
                <w:rFonts w:ascii="Arial" w:hAnsi="Arial" w:cs="Arial"/>
                <w:b/>
                <w:bCs/>
                <w:color w:val="002060"/>
              </w:rPr>
              <w:t>0</w:t>
            </w:r>
          </w:p>
        </w:tc>
      </w:tr>
    </w:tbl>
    <w:p w:rsidRPr="004F7E44" w:rsidR="001948A0" w:rsidP="001948A0" w:rsidRDefault="001948A0" w14:paraId="56366815" w14:textId="77777777">
      <w:pPr>
        <w:spacing w:after="0" w:line="240" w:lineRule="auto"/>
        <w:rPr>
          <w:sz w:val="14"/>
          <w:szCs w:val="14"/>
        </w:rPr>
      </w:pPr>
    </w:p>
    <w:tbl>
      <w:tblPr>
        <w:tblStyle w:val="TableGrid"/>
        <w:tblW w:w="10768" w:type="dxa"/>
        <w:tblLook w:val="04A0" w:firstRow="1" w:lastRow="0" w:firstColumn="1" w:lastColumn="0" w:noHBand="0" w:noVBand="1"/>
      </w:tblPr>
      <w:tblGrid>
        <w:gridCol w:w="2689"/>
        <w:gridCol w:w="8079"/>
      </w:tblGrid>
      <w:tr w:rsidRPr="004F7E44" w:rsidR="001948A0" w:rsidTr="004C5FB2" w14:paraId="4502C459" w14:textId="77777777">
        <w:trPr>
          <w:trHeight w:val="411"/>
        </w:trPr>
        <w:tc>
          <w:tcPr>
            <w:tcW w:w="10768" w:type="dxa"/>
            <w:gridSpan w:val="2"/>
            <w:shd w:val="clear" w:color="auto" w:fill="1F4E79" w:themeFill="accent1" w:themeFillShade="80"/>
            <w:vAlign w:val="center"/>
          </w:tcPr>
          <w:p w:rsidRPr="004F7E44" w:rsidR="001948A0" w:rsidP="001948A0" w:rsidRDefault="004922D6" w14:paraId="0043D303" w14:textId="194CF680">
            <w:pPr>
              <w:jc w:val="center"/>
              <w:rPr>
                <w:rFonts w:ascii="Arial" w:hAnsi="Arial" w:cs="Arial"/>
                <w:b/>
                <w:color w:val="FFFFFF" w:themeColor="background1"/>
              </w:rPr>
            </w:pPr>
            <w:r w:rsidRPr="004F7E44">
              <w:rPr>
                <w:rFonts w:ascii="Arial" w:hAnsi="Arial" w:cs="Arial"/>
                <w:b/>
                <w:color w:val="FFFFFF" w:themeColor="background1"/>
              </w:rPr>
              <w:t>MINUTES</w:t>
            </w:r>
          </w:p>
        </w:tc>
      </w:tr>
      <w:tr w:rsidRPr="004F7E44" w:rsidR="001948A0" w:rsidTr="004C5FB2" w14:paraId="06D4E5AA" w14:textId="77777777">
        <w:trPr>
          <w:trHeight w:val="411"/>
        </w:trPr>
        <w:tc>
          <w:tcPr>
            <w:tcW w:w="2689" w:type="dxa"/>
            <w:vAlign w:val="center"/>
          </w:tcPr>
          <w:p w:rsidRPr="004F7E44" w:rsidR="001948A0" w:rsidP="001948A0" w:rsidRDefault="00054A0E" w14:paraId="16337542" w14:textId="77777777">
            <w:pPr>
              <w:rPr>
                <w:rFonts w:ascii="Arial" w:hAnsi="Arial" w:cs="Arial"/>
                <w:b/>
                <w:color w:val="002060"/>
                <w:sz w:val="20"/>
                <w:szCs w:val="20"/>
              </w:rPr>
            </w:pPr>
            <w:r w:rsidRPr="004F7E44">
              <w:rPr>
                <w:rFonts w:ascii="Arial" w:hAnsi="Arial" w:cs="Arial"/>
                <w:b/>
                <w:color w:val="002060"/>
                <w:sz w:val="20"/>
                <w:szCs w:val="20"/>
              </w:rPr>
              <w:t>Venue:</w:t>
            </w:r>
          </w:p>
        </w:tc>
        <w:tc>
          <w:tcPr>
            <w:tcW w:w="8079" w:type="dxa"/>
            <w:vAlign w:val="center"/>
          </w:tcPr>
          <w:p w:rsidRPr="004F7E44" w:rsidR="001948A0" w:rsidP="00054A0E" w:rsidRDefault="006A2634" w14:paraId="4F262E8E" w14:textId="7B16E3BD">
            <w:pPr>
              <w:rPr>
                <w:rFonts w:ascii="Arial" w:hAnsi="Arial" w:cs="Arial"/>
                <w:color w:val="002060"/>
              </w:rPr>
            </w:pPr>
            <w:r w:rsidRPr="004F7E44">
              <w:rPr>
                <w:rFonts w:ascii="Arial" w:hAnsi="Arial" w:cs="Arial"/>
                <w:color w:val="002060"/>
                <w:sz w:val="20"/>
                <w:szCs w:val="20"/>
              </w:rPr>
              <w:t>McClelland Suite</w:t>
            </w:r>
          </w:p>
        </w:tc>
      </w:tr>
      <w:tr w:rsidRPr="004F7E44" w:rsidR="004F663F" w:rsidTr="004C5FB2" w14:paraId="66AC3F3C" w14:textId="77777777">
        <w:trPr>
          <w:trHeight w:val="411"/>
        </w:trPr>
        <w:tc>
          <w:tcPr>
            <w:tcW w:w="2689" w:type="dxa"/>
            <w:vAlign w:val="center"/>
          </w:tcPr>
          <w:p w:rsidRPr="004F7E44" w:rsidR="004F663F" w:rsidP="00054A0E" w:rsidRDefault="004F663F" w14:paraId="1E44E1CC" w14:textId="2E7625F7">
            <w:pPr>
              <w:rPr>
                <w:rFonts w:ascii="Arial" w:hAnsi="Arial" w:cs="Arial"/>
                <w:b/>
                <w:color w:val="002060"/>
                <w:sz w:val="20"/>
                <w:szCs w:val="20"/>
              </w:rPr>
            </w:pPr>
            <w:r w:rsidRPr="004F7E44">
              <w:rPr>
                <w:rFonts w:ascii="Arial" w:hAnsi="Arial" w:cs="Arial"/>
                <w:b/>
                <w:color w:val="002060"/>
                <w:sz w:val="20"/>
                <w:szCs w:val="20"/>
              </w:rPr>
              <w:t>Author</w:t>
            </w:r>
            <w:r w:rsidRPr="004F7E44" w:rsidR="006D4859">
              <w:rPr>
                <w:rFonts w:ascii="Arial" w:hAnsi="Arial" w:cs="Arial"/>
                <w:b/>
                <w:color w:val="002060"/>
                <w:sz w:val="20"/>
                <w:szCs w:val="20"/>
              </w:rPr>
              <w:t>s</w:t>
            </w:r>
            <w:r w:rsidRPr="004F7E44">
              <w:rPr>
                <w:rFonts w:ascii="Arial" w:hAnsi="Arial" w:cs="Arial"/>
                <w:b/>
                <w:color w:val="002060"/>
                <w:sz w:val="20"/>
                <w:szCs w:val="20"/>
              </w:rPr>
              <w:t>:</w:t>
            </w:r>
          </w:p>
        </w:tc>
        <w:tc>
          <w:tcPr>
            <w:tcW w:w="8079" w:type="dxa"/>
            <w:vAlign w:val="center"/>
          </w:tcPr>
          <w:p w:rsidRPr="004F7E44" w:rsidR="004F663F" w:rsidP="002D6C6A" w:rsidRDefault="006D4859" w14:paraId="53971923" w14:textId="78F02E99">
            <w:pPr>
              <w:rPr>
                <w:rFonts w:ascii="Arial" w:hAnsi="Arial" w:cs="Arial"/>
                <w:color w:val="002060"/>
                <w:sz w:val="20"/>
                <w:szCs w:val="20"/>
              </w:rPr>
            </w:pPr>
            <w:r w:rsidRPr="004F7E44">
              <w:rPr>
                <w:rFonts w:ascii="Arial" w:hAnsi="Arial" w:cs="Arial"/>
                <w:color w:val="002060"/>
                <w:sz w:val="20"/>
                <w:szCs w:val="20"/>
              </w:rPr>
              <w:t>Fran Hinewright</w:t>
            </w:r>
            <w:r w:rsidR="0076496E">
              <w:rPr>
                <w:rFonts w:ascii="Arial" w:hAnsi="Arial" w:cs="Arial"/>
                <w:color w:val="002060"/>
                <w:sz w:val="20"/>
                <w:szCs w:val="20"/>
              </w:rPr>
              <w:t xml:space="preserve"> (Head of Student Regulations and Casework)</w:t>
            </w:r>
          </w:p>
        </w:tc>
      </w:tr>
      <w:tr w:rsidRPr="004F7E44" w:rsidR="00A62986" w:rsidTr="004C5FB2" w14:paraId="4DC84103" w14:textId="77777777">
        <w:trPr>
          <w:trHeight w:val="411"/>
        </w:trPr>
        <w:tc>
          <w:tcPr>
            <w:tcW w:w="2689" w:type="dxa"/>
            <w:vAlign w:val="center"/>
          </w:tcPr>
          <w:p w:rsidRPr="004F7E44" w:rsidR="00A62986" w:rsidP="00054A0E" w:rsidRDefault="0076496E" w14:paraId="00CE9F4B" w14:textId="39205FA8">
            <w:pPr>
              <w:rPr>
                <w:rFonts w:ascii="Arial" w:hAnsi="Arial" w:cs="Arial"/>
                <w:b/>
                <w:color w:val="002060"/>
                <w:sz w:val="20"/>
                <w:szCs w:val="20"/>
              </w:rPr>
            </w:pPr>
            <w:r>
              <w:rPr>
                <w:rFonts w:ascii="Arial" w:hAnsi="Arial" w:cs="Arial"/>
                <w:b/>
                <w:color w:val="002060"/>
                <w:sz w:val="20"/>
                <w:szCs w:val="20"/>
              </w:rPr>
              <w:t>Members Present</w:t>
            </w:r>
            <w:r w:rsidRPr="004F7E44" w:rsidR="00A62986">
              <w:rPr>
                <w:rFonts w:ascii="Arial" w:hAnsi="Arial" w:cs="Arial"/>
                <w:b/>
                <w:color w:val="002060"/>
                <w:sz w:val="20"/>
                <w:szCs w:val="20"/>
              </w:rPr>
              <w:t>:</w:t>
            </w:r>
          </w:p>
        </w:tc>
        <w:tc>
          <w:tcPr>
            <w:tcW w:w="8079" w:type="dxa"/>
            <w:vAlign w:val="center"/>
          </w:tcPr>
          <w:p w:rsidRPr="004F7E44" w:rsidR="00A62986" w:rsidP="00B619B2" w:rsidRDefault="00F314F8" w14:paraId="11C1AAF5" w14:textId="39AECF9F">
            <w:pPr>
              <w:rPr>
                <w:rFonts w:ascii="Arial" w:hAnsi="Arial" w:cs="Arial"/>
                <w:color w:val="002060"/>
                <w:sz w:val="20"/>
                <w:szCs w:val="20"/>
              </w:rPr>
            </w:pPr>
            <w:r w:rsidRPr="00F314F8">
              <w:rPr>
                <w:rFonts w:ascii="Arial" w:hAnsi="Arial" w:cs="Arial"/>
                <w:color w:val="002060"/>
                <w:sz w:val="20"/>
                <w:szCs w:val="20"/>
              </w:rPr>
              <w:t>Jane Owen-Lynch</w:t>
            </w:r>
            <w:r>
              <w:rPr>
                <w:rFonts w:ascii="Arial" w:hAnsi="Arial" w:cs="Arial"/>
                <w:color w:val="002060"/>
                <w:sz w:val="20"/>
                <w:szCs w:val="20"/>
              </w:rPr>
              <w:t xml:space="preserve"> (Chair), </w:t>
            </w:r>
            <w:r w:rsidRPr="00F314F8">
              <w:rPr>
                <w:rFonts w:ascii="Arial" w:hAnsi="Arial" w:cs="Arial"/>
                <w:color w:val="002060"/>
                <w:sz w:val="20"/>
                <w:szCs w:val="20"/>
              </w:rPr>
              <w:t>Andrew Crampton</w:t>
            </w:r>
            <w:r>
              <w:rPr>
                <w:rFonts w:ascii="Arial" w:hAnsi="Arial" w:cs="Arial"/>
                <w:color w:val="002060"/>
                <w:sz w:val="20"/>
                <w:szCs w:val="20"/>
              </w:rPr>
              <w:t xml:space="preserve">, </w:t>
            </w:r>
            <w:r w:rsidRPr="00F314F8">
              <w:rPr>
                <w:rFonts w:ascii="Arial" w:hAnsi="Arial" w:cs="Arial"/>
                <w:color w:val="002060"/>
                <w:sz w:val="20"/>
                <w:szCs w:val="20"/>
              </w:rPr>
              <w:t>Brian Culleton</w:t>
            </w:r>
            <w:r>
              <w:rPr>
                <w:rFonts w:ascii="Arial" w:hAnsi="Arial" w:cs="Arial"/>
                <w:color w:val="002060"/>
                <w:sz w:val="20"/>
                <w:szCs w:val="20"/>
              </w:rPr>
              <w:t xml:space="preserve">, </w:t>
            </w:r>
            <w:r w:rsidRPr="00F314F8">
              <w:rPr>
                <w:rFonts w:ascii="Arial" w:hAnsi="Arial" w:cs="Arial"/>
                <w:color w:val="002060"/>
                <w:sz w:val="20"/>
                <w:szCs w:val="20"/>
              </w:rPr>
              <w:t>Claire Aydogan</w:t>
            </w:r>
            <w:r>
              <w:rPr>
                <w:rFonts w:ascii="Arial" w:hAnsi="Arial" w:cs="Arial"/>
                <w:color w:val="002060"/>
                <w:sz w:val="20"/>
                <w:szCs w:val="20"/>
              </w:rPr>
              <w:t xml:space="preserve">, </w:t>
            </w:r>
            <w:r w:rsidRPr="00F314F8">
              <w:rPr>
                <w:rFonts w:ascii="Arial" w:hAnsi="Arial" w:cs="Arial"/>
                <w:color w:val="002060"/>
                <w:sz w:val="20"/>
                <w:szCs w:val="20"/>
              </w:rPr>
              <w:t>Emma Salter</w:t>
            </w:r>
            <w:r>
              <w:rPr>
                <w:rFonts w:ascii="Arial" w:hAnsi="Arial" w:cs="Arial"/>
                <w:color w:val="002060"/>
                <w:sz w:val="20"/>
                <w:szCs w:val="20"/>
              </w:rPr>
              <w:t xml:space="preserve">, </w:t>
            </w:r>
            <w:r w:rsidRPr="00F314F8">
              <w:rPr>
                <w:rFonts w:ascii="Arial" w:hAnsi="Arial" w:cs="Arial"/>
                <w:color w:val="002060"/>
                <w:sz w:val="20"/>
                <w:szCs w:val="20"/>
              </w:rPr>
              <w:t>Georgina Blakeley</w:t>
            </w:r>
            <w:r>
              <w:rPr>
                <w:rFonts w:ascii="Arial" w:hAnsi="Arial" w:cs="Arial"/>
                <w:color w:val="002060"/>
                <w:sz w:val="20"/>
                <w:szCs w:val="20"/>
              </w:rPr>
              <w:t xml:space="preserve">, </w:t>
            </w:r>
            <w:r w:rsidRPr="00F314F8">
              <w:rPr>
                <w:rFonts w:ascii="Arial" w:hAnsi="Arial" w:cs="Arial"/>
                <w:color w:val="002060"/>
                <w:sz w:val="20"/>
                <w:szCs w:val="20"/>
              </w:rPr>
              <w:t>Jo Mitchell</w:t>
            </w:r>
            <w:r>
              <w:rPr>
                <w:rFonts w:ascii="Arial" w:hAnsi="Arial" w:cs="Arial"/>
                <w:color w:val="002060"/>
                <w:sz w:val="20"/>
                <w:szCs w:val="20"/>
              </w:rPr>
              <w:t xml:space="preserve">, </w:t>
            </w:r>
            <w:r w:rsidRPr="00F314F8">
              <w:rPr>
                <w:rFonts w:ascii="Arial" w:hAnsi="Arial" w:cs="Arial"/>
                <w:color w:val="002060"/>
                <w:sz w:val="20"/>
                <w:szCs w:val="20"/>
              </w:rPr>
              <w:t>Keith Mccabe</w:t>
            </w:r>
            <w:r>
              <w:rPr>
                <w:rFonts w:ascii="Arial" w:hAnsi="Arial" w:cs="Arial"/>
                <w:color w:val="002060"/>
                <w:sz w:val="20"/>
                <w:szCs w:val="20"/>
              </w:rPr>
              <w:t xml:space="preserve">, </w:t>
            </w:r>
            <w:r w:rsidRPr="00F314F8">
              <w:rPr>
                <w:rFonts w:ascii="Arial" w:hAnsi="Arial" w:cs="Arial"/>
                <w:color w:val="002060"/>
                <w:sz w:val="20"/>
                <w:szCs w:val="20"/>
              </w:rPr>
              <w:t>Krish Pilicudale</w:t>
            </w:r>
            <w:r>
              <w:rPr>
                <w:rFonts w:ascii="Arial" w:hAnsi="Arial" w:cs="Arial"/>
                <w:color w:val="002060"/>
                <w:sz w:val="20"/>
                <w:szCs w:val="20"/>
              </w:rPr>
              <w:t xml:space="preserve">, </w:t>
            </w:r>
            <w:r w:rsidRPr="00F314F8">
              <w:rPr>
                <w:rFonts w:ascii="Arial" w:hAnsi="Arial" w:cs="Arial"/>
                <w:color w:val="002060"/>
                <w:sz w:val="20"/>
                <w:szCs w:val="20"/>
              </w:rPr>
              <w:t>Liz Bennett</w:t>
            </w:r>
            <w:r>
              <w:rPr>
                <w:rFonts w:ascii="Arial" w:hAnsi="Arial" w:cs="Arial"/>
                <w:color w:val="002060"/>
                <w:sz w:val="20"/>
                <w:szCs w:val="20"/>
              </w:rPr>
              <w:t xml:space="preserve">, </w:t>
            </w:r>
            <w:r w:rsidRPr="00F314F8">
              <w:rPr>
                <w:rFonts w:ascii="Arial" w:hAnsi="Arial" w:cs="Arial"/>
                <w:color w:val="002060"/>
                <w:sz w:val="20"/>
                <w:szCs w:val="20"/>
              </w:rPr>
              <w:t>Peter Mather</w:t>
            </w:r>
            <w:r>
              <w:rPr>
                <w:rFonts w:ascii="Arial" w:hAnsi="Arial" w:cs="Arial"/>
                <w:color w:val="002060"/>
                <w:sz w:val="20"/>
                <w:szCs w:val="20"/>
              </w:rPr>
              <w:t xml:space="preserve">, </w:t>
            </w:r>
            <w:r w:rsidRPr="00F314F8">
              <w:rPr>
                <w:rFonts w:ascii="Arial" w:hAnsi="Arial" w:cs="Arial"/>
                <w:color w:val="002060"/>
                <w:sz w:val="20"/>
                <w:szCs w:val="20"/>
              </w:rPr>
              <w:t>Sarah Bastow</w:t>
            </w:r>
            <w:r>
              <w:rPr>
                <w:rFonts w:ascii="Arial" w:hAnsi="Arial" w:cs="Arial"/>
                <w:color w:val="002060"/>
                <w:sz w:val="20"/>
                <w:szCs w:val="20"/>
              </w:rPr>
              <w:t xml:space="preserve">, </w:t>
            </w:r>
            <w:r w:rsidRPr="00F314F8">
              <w:rPr>
                <w:rFonts w:ascii="Arial" w:hAnsi="Arial" w:cs="Arial"/>
                <w:color w:val="002060"/>
                <w:sz w:val="20"/>
                <w:szCs w:val="20"/>
              </w:rPr>
              <w:t>SU Education Officer</w:t>
            </w:r>
            <w:r>
              <w:rPr>
                <w:rFonts w:ascii="Arial" w:hAnsi="Arial" w:cs="Arial"/>
                <w:color w:val="002060"/>
                <w:sz w:val="20"/>
                <w:szCs w:val="20"/>
              </w:rPr>
              <w:t xml:space="preserve">, </w:t>
            </w:r>
            <w:r w:rsidRPr="00F314F8">
              <w:rPr>
                <w:rFonts w:ascii="Arial" w:hAnsi="Arial" w:cs="Arial"/>
                <w:color w:val="002060"/>
                <w:sz w:val="20"/>
                <w:szCs w:val="20"/>
              </w:rPr>
              <w:t>Leigh Fleming</w:t>
            </w:r>
            <w:r w:rsidR="004D1871">
              <w:rPr>
                <w:rFonts w:ascii="Arial" w:hAnsi="Arial" w:cs="Arial"/>
                <w:color w:val="002060"/>
                <w:sz w:val="20"/>
                <w:szCs w:val="20"/>
              </w:rPr>
              <w:t xml:space="preserve">, </w:t>
            </w:r>
            <w:r w:rsidRPr="00F314F8">
              <w:rPr>
                <w:rFonts w:ascii="Arial" w:hAnsi="Arial" w:cs="Arial"/>
                <w:color w:val="002060"/>
                <w:sz w:val="20"/>
                <w:szCs w:val="20"/>
              </w:rPr>
              <w:t>Lauren Coetzee</w:t>
            </w:r>
            <w:r w:rsidR="004D1871">
              <w:rPr>
                <w:rFonts w:ascii="Arial" w:hAnsi="Arial" w:cs="Arial"/>
                <w:color w:val="002060"/>
                <w:sz w:val="20"/>
                <w:szCs w:val="20"/>
              </w:rPr>
              <w:t xml:space="preserve">, </w:t>
            </w:r>
            <w:r w:rsidRPr="00F314F8">
              <w:rPr>
                <w:rFonts w:ascii="Arial" w:hAnsi="Arial" w:cs="Arial"/>
                <w:color w:val="002060"/>
                <w:sz w:val="20"/>
                <w:szCs w:val="20"/>
              </w:rPr>
              <w:t>Amanda Tinker</w:t>
            </w:r>
            <w:r w:rsidR="004D1871">
              <w:rPr>
                <w:rFonts w:ascii="Arial" w:hAnsi="Arial" w:cs="Arial"/>
                <w:color w:val="002060"/>
                <w:sz w:val="20"/>
                <w:szCs w:val="20"/>
              </w:rPr>
              <w:t xml:space="preserve">, </w:t>
            </w:r>
            <w:r w:rsidRPr="00F314F8">
              <w:rPr>
                <w:rFonts w:ascii="Arial" w:hAnsi="Arial" w:cs="Arial"/>
                <w:color w:val="002060"/>
                <w:sz w:val="20"/>
                <w:szCs w:val="20"/>
              </w:rPr>
              <w:t>Paul Riley</w:t>
            </w:r>
            <w:r w:rsidR="00B619B2">
              <w:rPr>
                <w:rFonts w:ascii="Arial" w:hAnsi="Arial" w:cs="Arial"/>
                <w:color w:val="002060"/>
                <w:sz w:val="20"/>
                <w:szCs w:val="20"/>
              </w:rPr>
              <w:t xml:space="preserve">, </w:t>
            </w:r>
            <w:r w:rsidRPr="00B619B2" w:rsidR="00B619B2">
              <w:rPr>
                <w:rFonts w:ascii="Arial" w:hAnsi="Arial" w:cs="Arial"/>
                <w:color w:val="002060"/>
                <w:sz w:val="20"/>
                <w:szCs w:val="20"/>
              </w:rPr>
              <w:t>Lydia Blundell</w:t>
            </w:r>
            <w:r w:rsidR="00B619B2">
              <w:rPr>
                <w:rFonts w:ascii="Arial" w:hAnsi="Arial" w:cs="Arial"/>
                <w:color w:val="002060"/>
                <w:sz w:val="20"/>
                <w:szCs w:val="20"/>
              </w:rPr>
              <w:t xml:space="preserve">, </w:t>
            </w:r>
            <w:r w:rsidRPr="00B619B2" w:rsidR="00B619B2">
              <w:rPr>
                <w:rFonts w:ascii="Arial" w:hAnsi="Arial" w:cs="Arial"/>
                <w:color w:val="002060"/>
                <w:sz w:val="20"/>
                <w:szCs w:val="20"/>
              </w:rPr>
              <w:t>Matt Mills</w:t>
            </w:r>
            <w:r w:rsidR="00B619B2">
              <w:rPr>
                <w:rFonts w:ascii="Arial" w:hAnsi="Arial" w:cs="Arial"/>
                <w:color w:val="002060"/>
                <w:sz w:val="20"/>
                <w:szCs w:val="20"/>
              </w:rPr>
              <w:t xml:space="preserve">, </w:t>
            </w:r>
            <w:r w:rsidRPr="00B619B2" w:rsidR="00B619B2">
              <w:rPr>
                <w:rFonts w:ascii="Arial" w:hAnsi="Arial" w:cs="Arial"/>
                <w:color w:val="002060"/>
                <w:sz w:val="20"/>
                <w:szCs w:val="20"/>
              </w:rPr>
              <w:t>Nik Taylor</w:t>
            </w:r>
            <w:r w:rsidR="00B619B2">
              <w:rPr>
                <w:rFonts w:ascii="Arial" w:hAnsi="Arial" w:cs="Arial"/>
                <w:color w:val="002060"/>
                <w:sz w:val="20"/>
                <w:szCs w:val="20"/>
              </w:rPr>
              <w:t xml:space="preserve">, </w:t>
            </w:r>
            <w:r w:rsidRPr="00B619B2" w:rsidR="00B619B2">
              <w:rPr>
                <w:rFonts w:ascii="Arial" w:hAnsi="Arial" w:cs="Arial"/>
                <w:color w:val="002060"/>
                <w:sz w:val="20"/>
                <w:szCs w:val="20"/>
              </w:rPr>
              <w:t>Ruth Stoker</w:t>
            </w:r>
            <w:r w:rsidR="00B619B2">
              <w:rPr>
                <w:rFonts w:ascii="Arial" w:hAnsi="Arial" w:cs="Arial"/>
                <w:color w:val="002060"/>
                <w:sz w:val="20"/>
                <w:szCs w:val="20"/>
              </w:rPr>
              <w:t xml:space="preserve">, </w:t>
            </w:r>
            <w:r w:rsidRPr="00B619B2" w:rsidR="00B619B2">
              <w:rPr>
                <w:rFonts w:ascii="Arial" w:hAnsi="Arial" w:cs="Arial"/>
                <w:color w:val="002060"/>
                <w:sz w:val="20"/>
                <w:szCs w:val="20"/>
              </w:rPr>
              <w:t>Joanne Donbavand</w:t>
            </w:r>
            <w:r w:rsidR="00B619B2">
              <w:rPr>
                <w:rFonts w:ascii="Arial" w:hAnsi="Arial" w:cs="Arial"/>
                <w:color w:val="002060"/>
                <w:sz w:val="20"/>
                <w:szCs w:val="20"/>
              </w:rPr>
              <w:t xml:space="preserve">, </w:t>
            </w:r>
            <w:r w:rsidRPr="00B619B2" w:rsidR="00B619B2">
              <w:rPr>
                <w:rFonts w:ascii="Arial" w:hAnsi="Arial" w:cs="Arial"/>
                <w:color w:val="002060"/>
                <w:sz w:val="20"/>
                <w:szCs w:val="20"/>
              </w:rPr>
              <w:t>Robert Allan</w:t>
            </w:r>
            <w:r w:rsidR="00B619B2">
              <w:rPr>
                <w:rFonts w:ascii="Arial" w:hAnsi="Arial" w:cs="Arial"/>
                <w:color w:val="002060"/>
                <w:sz w:val="20"/>
                <w:szCs w:val="20"/>
              </w:rPr>
              <w:t xml:space="preserve">, </w:t>
            </w:r>
            <w:r w:rsidRPr="00B619B2" w:rsidR="00B619B2">
              <w:rPr>
                <w:rFonts w:ascii="Arial" w:hAnsi="Arial" w:cs="Arial"/>
                <w:color w:val="002060"/>
                <w:sz w:val="20"/>
                <w:szCs w:val="20"/>
              </w:rPr>
              <w:t>Victoria Sala Arslan</w:t>
            </w:r>
          </w:p>
        </w:tc>
      </w:tr>
      <w:tr w:rsidRPr="004F7E44" w:rsidR="00F314F8" w:rsidTr="004C5FB2" w14:paraId="2350B475" w14:textId="77777777">
        <w:trPr>
          <w:trHeight w:val="411"/>
        </w:trPr>
        <w:tc>
          <w:tcPr>
            <w:tcW w:w="2689" w:type="dxa"/>
            <w:vAlign w:val="center"/>
          </w:tcPr>
          <w:p w:rsidRPr="004F7E44" w:rsidR="00F314F8" w:rsidP="00054A0E" w:rsidRDefault="00F314F8" w14:paraId="6714DA3A" w14:textId="62AAF771">
            <w:pPr>
              <w:rPr>
                <w:rFonts w:ascii="Arial" w:hAnsi="Arial" w:cs="Arial"/>
                <w:b/>
                <w:color w:val="002060"/>
                <w:sz w:val="20"/>
                <w:szCs w:val="20"/>
              </w:rPr>
            </w:pPr>
            <w:r>
              <w:rPr>
                <w:rFonts w:ascii="Arial" w:hAnsi="Arial" w:cs="Arial"/>
                <w:b/>
                <w:color w:val="002060"/>
                <w:sz w:val="20"/>
                <w:szCs w:val="20"/>
              </w:rPr>
              <w:t xml:space="preserve">In Attendance: </w:t>
            </w:r>
          </w:p>
        </w:tc>
        <w:tc>
          <w:tcPr>
            <w:tcW w:w="8079" w:type="dxa"/>
            <w:vAlign w:val="center"/>
          </w:tcPr>
          <w:p w:rsidRPr="004F7E44" w:rsidR="00F314F8" w:rsidP="73B468B3" w:rsidRDefault="00F314F8" w14:paraId="2604DAF5" w14:textId="10E3F561">
            <w:pPr>
              <w:rPr>
                <w:rFonts w:ascii="Arial" w:hAnsi="Arial" w:cs="Arial"/>
                <w:color w:val="002060"/>
                <w:sz w:val="20"/>
                <w:szCs w:val="20"/>
              </w:rPr>
            </w:pPr>
            <w:r>
              <w:rPr>
                <w:rFonts w:ascii="Arial" w:hAnsi="Arial" w:cs="Arial"/>
                <w:color w:val="002060"/>
                <w:sz w:val="20"/>
                <w:szCs w:val="20"/>
              </w:rPr>
              <w:t>Fran Hinewright, Jason Smith</w:t>
            </w:r>
            <w:r w:rsidR="004D1871">
              <w:rPr>
                <w:rFonts w:ascii="Arial" w:hAnsi="Arial" w:cs="Arial"/>
                <w:color w:val="002060"/>
                <w:sz w:val="20"/>
                <w:szCs w:val="20"/>
              </w:rPr>
              <w:t>, Anju Ramesh</w:t>
            </w:r>
          </w:p>
        </w:tc>
      </w:tr>
      <w:tr w:rsidRPr="004F7E44" w:rsidR="002B1504" w:rsidTr="004C5FB2" w14:paraId="58DDAF70" w14:textId="77777777">
        <w:trPr>
          <w:trHeight w:val="411"/>
        </w:trPr>
        <w:tc>
          <w:tcPr>
            <w:tcW w:w="2689" w:type="dxa"/>
            <w:vAlign w:val="center"/>
          </w:tcPr>
          <w:p w:rsidRPr="004F7E44" w:rsidR="002B1504" w:rsidP="00054A0E" w:rsidRDefault="002B1504" w14:paraId="493F49AA" w14:textId="419B205E">
            <w:pPr>
              <w:rPr>
                <w:rFonts w:ascii="Arial" w:hAnsi="Arial" w:cs="Arial"/>
                <w:b/>
                <w:color w:val="002060"/>
                <w:sz w:val="20"/>
                <w:szCs w:val="20"/>
              </w:rPr>
            </w:pPr>
            <w:r w:rsidRPr="004F7E44">
              <w:rPr>
                <w:rFonts w:ascii="Arial" w:hAnsi="Arial" w:cs="Arial"/>
                <w:b/>
                <w:color w:val="002060"/>
                <w:sz w:val="20"/>
                <w:szCs w:val="20"/>
              </w:rPr>
              <w:t xml:space="preserve">Apologies: </w:t>
            </w:r>
          </w:p>
        </w:tc>
        <w:tc>
          <w:tcPr>
            <w:tcW w:w="8079" w:type="dxa"/>
            <w:vAlign w:val="center"/>
          </w:tcPr>
          <w:p w:rsidRPr="004F7E44" w:rsidR="002B1504" w:rsidP="73B468B3" w:rsidRDefault="008C1322" w14:paraId="1BF9CA96" w14:textId="02761D9E">
            <w:pPr>
              <w:rPr>
                <w:rFonts w:ascii="Arial" w:hAnsi="Arial" w:cs="Arial"/>
                <w:color w:val="002060"/>
                <w:sz w:val="20"/>
                <w:szCs w:val="20"/>
              </w:rPr>
            </w:pPr>
            <w:r w:rsidRPr="004F7E44">
              <w:rPr>
                <w:rFonts w:ascii="Arial" w:hAnsi="Arial" w:cs="Arial"/>
                <w:color w:val="002060"/>
                <w:sz w:val="20"/>
                <w:szCs w:val="20"/>
              </w:rPr>
              <w:t>Alison Jones</w:t>
            </w:r>
            <w:r w:rsidRPr="004F7E44" w:rsidR="00C27D47">
              <w:rPr>
                <w:rFonts w:ascii="Arial" w:hAnsi="Arial" w:cs="Arial"/>
                <w:color w:val="002060"/>
                <w:sz w:val="20"/>
                <w:szCs w:val="20"/>
              </w:rPr>
              <w:t xml:space="preserve">, </w:t>
            </w:r>
            <w:r w:rsidRPr="004F7E44">
              <w:rPr>
                <w:rFonts w:ascii="Arial" w:hAnsi="Arial" w:cs="Arial"/>
                <w:color w:val="002060"/>
                <w:sz w:val="20"/>
                <w:szCs w:val="20"/>
              </w:rPr>
              <w:t>Alistair Sambell</w:t>
            </w:r>
            <w:r w:rsidRPr="004F7E44" w:rsidR="00C27D47">
              <w:rPr>
                <w:rFonts w:ascii="Arial" w:hAnsi="Arial" w:cs="Arial"/>
                <w:color w:val="002060"/>
                <w:sz w:val="20"/>
                <w:szCs w:val="20"/>
              </w:rPr>
              <w:t xml:space="preserve">, </w:t>
            </w:r>
            <w:r w:rsidRPr="004F7E44">
              <w:rPr>
                <w:rFonts w:ascii="Arial" w:hAnsi="Arial" w:cs="Arial"/>
                <w:color w:val="002060"/>
                <w:sz w:val="20"/>
                <w:szCs w:val="20"/>
              </w:rPr>
              <w:t>Andrew Ball</w:t>
            </w:r>
            <w:r w:rsidRPr="004F7E44" w:rsidR="00C27D47">
              <w:rPr>
                <w:rFonts w:ascii="Arial" w:hAnsi="Arial" w:cs="Arial"/>
                <w:color w:val="002060"/>
                <w:sz w:val="20"/>
                <w:szCs w:val="20"/>
              </w:rPr>
              <w:t xml:space="preserve">, </w:t>
            </w:r>
            <w:r w:rsidRPr="004F7E44">
              <w:rPr>
                <w:rFonts w:ascii="Arial" w:hAnsi="Arial" w:cs="Arial"/>
                <w:color w:val="002060"/>
                <w:sz w:val="20"/>
                <w:szCs w:val="20"/>
              </w:rPr>
              <w:t>Andrew Mandebura</w:t>
            </w:r>
            <w:r w:rsidRPr="004F7E44" w:rsidR="00C27D47">
              <w:rPr>
                <w:rFonts w:ascii="Arial" w:hAnsi="Arial" w:cs="Arial"/>
                <w:color w:val="002060"/>
                <w:sz w:val="20"/>
                <w:szCs w:val="20"/>
              </w:rPr>
              <w:t xml:space="preserve">, </w:t>
            </w:r>
            <w:r w:rsidRPr="004F7E44">
              <w:rPr>
                <w:rFonts w:ascii="Arial" w:hAnsi="Arial" w:cs="Arial"/>
                <w:color w:val="002060"/>
                <w:sz w:val="20"/>
                <w:szCs w:val="20"/>
              </w:rPr>
              <w:t>Bob Cryan</w:t>
            </w:r>
            <w:r w:rsidRPr="004F7E44" w:rsidR="00C27D47">
              <w:rPr>
                <w:rFonts w:ascii="Arial" w:hAnsi="Arial" w:cs="Arial"/>
                <w:color w:val="002060"/>
                <w:sz w:val="20"/>
                <w:szCs w:val="20"/>
              </w:rPr>
              <w:t xml:space="preserve">, </w:t>
            </w:r>
            <w:r w:rsidRPr="004F7E44">
              <w:rPr>
                <w:rFonts w:ascii="Arial" w:hAnsi="Arial" w:cs="Arial"/>
                <w:color w:val="002060"/>
                <w:sz w:val="20"/>
                <w:szCs w:val="20"/>
              </w:rPr>
              <w:t>Paul Harrison</w:t>
            </w:r>
            <w:r w:rsidRPr="004F7E44" w:rsidR="00C27D47">
              <w:rPr>
                <w:rFonts w:ascii="Arial" w:hAnsi="Arial" w:cs="Arial"/>
                <w:color w:val="002060"/>
                <w:sz w:val="20"/>
                <w:szCs w:val="20"/>
              </w:rPr>
              <w:t xml:space="preserve">, </w:t>
            </w:r>
            <w:r w:rsidRPr="004F7E44">
              <w:rPr>
                <w:rFonts w:ascii="Arial" w:hAnsi="Arial" w:cs="Arial"/>
                <w:color w:val="002060"/>
                <w:sz w:val="20"/>
                <w:szCs w:val="20"/>
              </w:rPr>
              <w:t>Rachel Birds</w:t>
            </w:r>
            <w:r w:rsidRPr="004F7E44" w:rsidR="00C27D47">
              <w:rPr>
                <w:rFonts w:ascii="Arial" w:hAnsi="Arial" w:cs="Arial"/>
                <w:color w:val="002060"/>
                <w:sz w:val="20"/>
                <w:szCs w:val="20"/>
              </w:rPr>
              <w:t xml:space="preserve">, </w:t>
            </w:r>
            <w:r w:rsidRPr="004F7E44">
              <w:rPr>
                <w:rFonts w:ascii="Arial" w:hAnsi="Arial" w:cs="Arial"/>
                <w:color w:val="002060"/>
                <w:sz w:val="20"/>
                <w:szCs w:val="20"/>
              </w:rPr>
              <w:t>Sean Pryor</w:t>
            </w:r>
            <w:r w:rsidRPr="004F7E44" w:rsidR="00C27D47">
              <w:rPr>
                <w:rFonts w:ascii="Arial" w:hAnsi="Arial" w:cs="Arial"/>
                <w:color w:val="002060"/>
                <w:sz w:val="20"/>
                <w:szCs w:val="20"/>
              </w:rPr>
              <w:t xml:space="preserve">, </w:t>
            </w:r>
            <w:r w:rsidRPr="004F7E44">
              <w:rPr>
                <w:rFonts w:ascii="Arial" w:hAnsi="Arial" w:cs="Arial"/>
                <w:color w:val="002060"/>
                <w:sz w:val="20"/>
                <w:szCs w:val="20"/>
              </w:rPr>
              <w:t>Tim Hosker</w:t>
            </w:r>
            <w:r w:rsidRPr="004F7E44" w:rsidR="00C27D47">
              <w:rPr>
                <w:rFonts w:ascii="Arial" w:hAnsi="Arial" w:cs="Arial"/>
                <w:color w:val="002060"/>
                <w:sz w:val="20"/>
                <w:szCs w:val="20"/>
              </w:rPr>
              <w:t xml:space="preserve">, </w:t>
            </w:r>
            <w:r w:rsidRPr="004F7E44">
              <w:rPr>
                <w:rFonts w:ascii="Arial" w:hAnsi="Arial" w:cs="Arial"/>
                <w:color w:val="002060"/>
                <w:sz w:val="20"/>
                <w:szCs w:val="20"/>
              </w:rPr>
              <w:t>Wayne Bailey</w:t>
            </w:r>
            <w:r w:rsidRPr="004F7E44" w:rsidR="00C27D47">
              <w:rPr>
                <w:rFonts w:ascii="Arial" w:hAnsi="Arial" w:cs="Arial"/>
                <w:color w:val="002060"/>
                <w:sz w:val="20"/>
                <w:szCs w:val="20"/>
              </w:rPr>
              <w:t xml:space="preserve">, </w:t>
            </w:r>
            <w:r w:rsidRPr="004F7E44">
              <w:rPr>
                <w:rFonts w:ascii="Arial" w:hAnsi="Arial" w:cs="Arial"/>
                <w:color w:val="002060"/>
                <w:sz w:val="20"/>
                <w:szCs w:val="20"/>
              </w:rPr>
              <w:t>Peter</w:t>
            </w:r>
            <w:r w:rsidRPr="004F7E44" w:rsidR="00C27D47">
              <w:rPr>
                <w:rFonts w:ascii="Arial" w:hAnsi="Arial" w:cs="Arial"/>
                <w:color w:val="002060"/>
                <w:sz w:val="20"/>
                <w:szCs w:val="20"/>
              </w:rPr>
              <w:t xml:space="preserve"> </w:t>
            </w:r>
            <w:r w:rsidRPr="004F7E44">
              <w:rPr>
                <w:rFonts w:ascii="Arial" w:hAnsi="Arial" w:cs="Arial"/>
                <w:color w:val="002060"/>
                <w:sz w:val="20"/>
                <w:szCs w:val="20"/>
              </w:rPr>
              <w:t>Roberts</w:t>
            </w:r>
            <w:r w:rsidRPr="004F7E44" w:rsidR="000D7401">
              <w:rPr>
                <w:rFonts w:ascii="Arial" w:hAnsi="Arial" w:cs="Arial"/>
                <w:color w:val="002060"/>
                <w:sz w:val="20"/>
                <w:szCs w:val="20"/>
              </w:rPr>
              <w:t xml:space="preserve">, </w:t>
            </w:r>
            <w:r w:rsidRPr="004F7E44">
              <w:rPr>
                <w:rFonts w:ascii="Arial" w:hAnsi="Arial" w:cs="Arial"/>
                <w:color w:val="002060"/>
                <w:sz w:val="20"/>
                <w:szCs w:val="20"/>
              </w:rPr>
              <w:t>Jiajia Liu</w:t>
            </w:r>
            <w:r w:rsidRPr="004F7E44" w:rsidR="000D7401">
              <w:rPr>
                <w:rFonts w:ascii="Arial" w:hAnsi="Arial" w:cs="Arial"/>
                <w:color w:val="002060"/>
                <w:sz w:val="20"/>
                <w:szCs w:val="20"/>
              </w:rPr>
              <w:t xml:space="preserve">, </w:t>
            </w:r>
            <w:r w:rsidRPr="004F7E44">
              <w:rPr>
                <w:rFonts w:ascii="Arial" w:hAnsi="Arial" w:cs="Arial"/>
                <w:color w:val="002060"/>
                <w:sz w:val="20"/>
                <w:szCs w:val="20"/>
              </w:rPr>
              <w:t>Penny Sykes</w:t>
            </w:r>
            <w:r w:rsidRPr="004F7E44" w:rsidR="000D7401">
              <w:rPr>
                <w:rFonts w:ascii="Arial" w:hAnsi="Arial" w:cs="Arial"/>
                <w:color w:val="002060"/>
                <w:sz w:val="20"/>
                <w:szCs w:val="20"/>
              </w:rPr>
              <w:t xml:space="preserve">, </w:t>
            </w:r>
            <w:r w:rsidRPr="004F7E44">
              <w:rPr>
                <w:rFonts w:ascii="Arial" w:hAnsi="Arial" w:cs="Arial"/>
                <w:color w:val="002060"/>
                <w:sz w:val="20"/>
                <w:szCs w:val="20"/>
              </w:rPr>
              <w:t>Tim Thornton</w:t>
            </w:r>
            <w:r w:rsidRPr="004F7E44" w:rsidR="000D7401">
              <w:rPr>
                <w:rFonts w:ascii="Arial" w:hAnsi="Arial" w:cs="Arial"/>
                <w:color w:val="002060"/>
                <w:sz w:val="20"/>
                <w:szCs w:val="20"/>
              </w:rPr>
              <w:t xml:space="preserve">, </w:t>
            </w:r>
            <w:r w:rsidRPr="004F7E44" w:rsidR="4379FC7C">
              <w:rPr>
                <w:rFonts w:ascii="Arial" w:hAnsi="Arial" w:cs="Arial"/>
                <w:color w:val="002060"/>
                <w:sz w:val="20"/>
                <w:szCs w:val="20"/>
              </w:rPr>
              <w:t>Michael Ginger</w:t>
            </w:r>
          </w:p>
        </w:tc>
      </w:tr>
    </w:tbl>
    <w:p w:rsidRPr="004F7E44" w:rsidR="001948A0" w:rsidP="001948A0" w:rsidRDefault="001948A0" w14:paraId="7902D3BC" w14:textId="77777777">
      <w:pPr>
        <w:spacing w:after="0" w:line="240" w:lineRule="auto"/>
        <w:rPr>
          <w:rFonts w:ascii="Arial" w:hAnsi="Arial" w:cs="Arial"/>
          <w:sz w:val="20"/>
          <w:szCs w:val="20"/>
        </w:rPr>
      </w:pPr>
    </w:p>
    <w:tbl>
      <w:tblPr>
        <w:tblStyle w:val="TableGrid"/>
        <w:tblW w:w="10768" w:type="dxa"/>
        <w:tblLook w:val="04A0" w:firstRow="1" w:lastRow="0" w:firstColumn="1" w:lastColumn="0" w:noHBand="0" w:noVBand="1"/>
      </w:tblPr>
      <w:tblGrid>
        <w:gridCol w:w="918"/>
        <w:gridCol w:w="9850"/>
      </w:tblGrid>
      <w:tr w:rsidRPr="004F7E44" w:rsidR="00987294" w:rsidTr="08E24334" w14:paraId="1E430CA9" w14:textId="77777777">
        <w:tc>
          <w:tcPr>
            <w:tcW w:w="10768" w:type="dxa"/>
            <w:gridSpan w:val="2"/>
            <w:tcBorders>
              <w:bottom w:val="nil"/>
            </w:tcBorders>
            <w:shd w:val="clear" w:color="auto" w:fill="1F4E79" w:themeFill="accent1" w:themeFillShade="80"/>
            <w:tcMar/>
          </w:tcPr>
          <w:p w:rsidRPr="004F7E44" w:rsidR="00987294" w:rsidP="00874C67" w:rsidRDefault="00987294" w14:paraId="7C81C58F" w14:textId="1EEE57D8">
            <w:pPr>
              <w:spacing w:after="120"/>
              <w:rPr>
                <w:rFonts w:ascii="Arial" w:hAnsi="Arial" w:cs="Arial"/>
                <w:b/>
                <w:color w:val="FFFFFF" w:themeColor="background1"/>
                <w:sz w:val="20"/>
                <w:szCs w:val="20"/>
              </w:rPr>
            </w:pPr>
            <w:r w:rsidRPr="004F7E44">
              <w:rPr>
                <w:rFonts w:ascii="Arial" w:hAnsi="Arial" w:cs="Arial"/>
                <w:b/>
                <w:color w:val="FFFFFF" w:themeColor="background1"/>
                <w:sz w:val="20"/>
                <w:szCs w:val="20"/>
              </w:rPr>
              <w:t>PRELIMINARY ITEMS</w:t>
            </w:r>
          </w:p>
        </w:tc>
      </w:tr>
      <w:tr w:rsidRPr="004F7E44" w:rsidR="00987294" w:rsidTr="08E24334" w14:paraId="604A3E9B" w14:textId="77777777">
        <w:tc>
          <w:tcPr>
            <w:tcW w:w="918" w:type="dxa"/>
            <w:tcBorders>
              <w:top w:val="nil"/>
              <w:left w:val="nil"/>
              <w:bottom w:val="nil"/>
              <w:right w:val="nil"/>
            </w:tcBorders>
            <w:tcMar/>
          </w:tcPr>
          <w:p w:rsidRPr="004F7E44" w:rsidR="00987294" w:rsidP="007D67BF" w:rsidRDefault="00987294" w14:paraId="297F4D7B" w14:textId="77777777">
            <w:pPr>
              <w:pStyle w:val="ListParagraph"/>
              <w:numPr>
                <w:ilvl w:val="0"/>
                <w:numId w:val="6"/>
              </w:numPr>
              <w:rPr>
                <w:rFonts w:ascii="Arial" w:hAnsi="Arial" w:cs="Arial"/>
                <w:b/>
                <w:color w:val="002060"/>
                <w:sz w:val="20"/>
                <w:szCs w:val="20"/>
              </w:rPr>
            </w:pPr>
          </w:p>
        </w:tc>
        <w:tc>
          <w:tcPr>
            <w:tcW w:w="9850" w:type="dxa"/>
            <w:tcBorders>
              <w:top w:val="nil"/>
              <w:left w:val="nil"/>
              <w:bottom w:val="nil"/>
              <w:right w:val="nil"/>
            </w:tcBorders>
            <w:tcMar/>
          </w:tcPr>
          <w:p w:rsidRPr="004F7E44" w:rsidR="00987294" w:rsidP="001948A0" w:rsidRDefault="00987294" w14:paraId="13CC2D4C" w14:textId="77777777">
            <w:pPr>
              <w:rPr>
                <w:rFonts w:ascii="Arial" w:hAnsi="Arial" w:cs="Arial"/>
                <w:b/>
                <w:color w:val="002060"/>
                <w:sz w:val="20"/>
                <w:szCs w:val="20"/>
              </w:rPr>
            </w:pPr>
            <w:r w:rsidRPr="004F7E44">
              <w:rPr>
                <w:rFonts w:ascii="Arial" w:hAnsi="Arial" w:cs="Arial"/>
                <w:b/>
                <w:color w:val="002060"/>
                <w:sz w:val="20"/>
                <w:szCs w:val="20"/>
              </w:rPr>
              <w:t>DECLARATIONS OF INTEREST</w:t>
            </w:r>
          </w:p>
        </w:tc>
      </w:tr>
      <w:tr w:rsidRPr="004F7E44" w:rsidR="00987294" w:rsidTr="08E24334" w14:paraId="12BDA4A2" w14:textId="77777777">
        <w:tc>
          <w:tcPr>
            <w:tcW w:w="918" w:type="dxa"/>
            <w:tcBorders>
              <w:top w:val="nil"/>
              <w:left w:val="nil"/>
              <w:bottom w:val="nil"/>
              <w:right w:val="nil"/>
            </w:tcBorders>
            <w:tcMar/>
          </w:tcPr>
          <w:p w:rsidRPr="004F7E44" w:rsidR="00987294" w:rsidP="007C4A1C" w:rsidRDefault="00987294" w14:paraId="1B509C79" w14:textId="77777777">
            <w:pPr>
              <w:rPr>
                <w:rFonts w:ascii="Arial" w:hAnsi="Arial" w:cs="Arial"/>
                <w:b/>
                <w:color w:val="002060"/>
                <w:sz w:val="20"/>
                <w:szCs w:val="20"/>
              </w:rPr>
            </w:pPr>
            <w:r w:rsidRPr="004F7E44">
              <w:rPr>
                <w:rFonts w:ascii="Arial" w:hAnsi="Arial" w:cs="Arial"/>
                <w:b/>
                <w:color w:val="002060"/>
                <w:sz w:val="20"/>
                <w:szCs w:val="20"/>
              </w:rPr>
              <w:t>1.1</w:t>
            </w:r>
          </w:p>
        </w:tc>
        <w:tc>
          <w:tcPr>
            <w:tcW w:w="9850" w:type="dxa"/>
            <w:tcBorders>
              <w:top w:val="nil"/>
              <w:left w:val="nil"/>
              <w:bottom w:val="nil"/>
              <w:right w:val="nil"/>
            </w:tcBorders>
            <w:tcMar/>
          </w:tcPr>
          <w:p w:rsidRPr="004F7E44" w:rsidR="00987294" w:rsidP="001948A0" w:rsidRDefault="004C5FB2" w14:paraId="7E8F9177" w14:textId="27B87C97">
            <w:pPr>
              <w:rPr>
                <w:rFonts w:ascii="Arial" w:hAnsi="Arial" w:cs="Arial"/>
                <w:b/>
                <w:color w:val="002060"/>
                <w:sz w:val="20"/>
                <w:szCs w:val="20"/>
              </w:rPr>
            </w:pPr>
            <w:r>
              <w:rPr>
                <w:rFonts w:ascii="Arial" w:hAnsi="Arial" w:cs="Arial"/>
                <w:color w:val="002060"/>
                <w:sz w:val="20"/>
                <w:szCs w:val="20"/>
              </w:rPr>
              <w:t xml:space="preserve">None disclosed. </w:t>
            </w:r>
          </w:p>
        </w:tc>
      </w:tr>
      <w:tr w:rsidRPr="004F7E44" w:rsidR="00987294" w:rsidTr="08E24334" w14:paraId="37047D24" w14:textId="77777777">
        <w:tc>
          <w:tcPr>
            <w:tcW w:w="918" w:type="dxa"/>
            <w:tcBorders>
              <w:top w:val="nil"/>
              <w:left w:val="nil"/>
              <w:bottom w:val="nil"/>
              <w:right w:val="nil"/>
            </w:tcBorders>
            <w:tcMar/>
          </w:tcPr>
          <w:p w:rsidRPr="004F7E44" w:rsidR="00987294" w:rsidP="0062723E" w:rsidRDefault="00987294" w14:paraId="1061862A" w14:textId="77777777">
            <w:pPr>
              <w:pStyle w:val="ListParagraph"/>
              <w:ind w:left="360"/>
              <w:rPr>
                <w:rFonts w:ascii="Arial" w:hAnsi="Arial" w:cs="Arial"/>
                <w:b/>
                <w:color w:val="002060"/>
                <w:sz w:val="20"/>
                <w:szCs w:val="20"/>
              </w:rPr>
            </w:pPr>
          </w:p>
        </w:tc>
        <w:tc>
          <w:tcPr>
            <w:tcW w:w="9850" w:type="dxa"/>
            <w:tcBorders>
              <w:top w:val="nil"/>
              <w:left w:val="nil"/>
              <w:bottom w:val="nil"/>
              <w:right w:val="nil"/>
            </w:tcBorders>
            <w:tcMar/>
          </w:tcPr>
          <w:p w:rsidRPr="004F7E44" w:rsidR="00987294" w:rsidP="001948A0" w:rsidRDefault="00987294" w14:paraId="0864AC4A" w14:textId="77777777">
            <w:pPr>
              <w:rPr>
                <w:rFonts w:ascii="Arial" w:hAnsi="Arial" w:cs="Arial"/>
                <w:b/>
                <w:color w:val="002060"/>
                <w:sz w:val="20"/>
                <w:szCs w:val="20"/>
              </w:rPr>
            </w:pPr>
          </w:p>
        </w:tc>
      </w:tr>
      <w:tr w:rsidRPr="004F7E44" w:rsidR="00987294" w:rsidTr="08E24334" w14:paraId="753025AD" w14:textId="77777777">
        <w:tc>
          <w:tcPr>
            <w:tcW w:w="918" w:type="dxa"/>
            <w:tcBorders>
              <w:top w:val="nil"/>
              <w:left w:val="nil"/>
              <w:bottom w:val="nil"/>
              <w:right w:val="nil"/>
            </w:tcBorders>
            <w:tcMar/>
          </w:tcPr>
          <w:p w:rsidRPr="004F7E44" w:rsidR="00987294" w:rsidP="00F23302" w:rsidRDefault="00987294" w14:paraId="42419A0E" w14:textId="77777777">
            <w:pPr>
              <w:rPr>
                <w:rFonts w:ascii="Arial" w:hAnsi="Arial" w:cs="Arial"/>
                <w:b/>
                <w:color w:val="002060"/>
                <w:sz w:val="20"/>
                <w:szCs w:val="20"/>
              </w:rPr>
            </w:pPr>
            <w:r w:rsidRPr="004F7E44">
              <w:rPr>
                <w:rFonts w:ascii="Arial" w:hAnsi="Arial" w:cs="Arial"/>
                <w:b/>
                <w:color w:val="002060"/>
                <w:sz w:val="20"/>
                <w:szCs w:val="20"/>
              </w:rPr>
              <w:t>2.</w:t>
            </w:r>
          </w:p>
        </w:tc>
        <w:tc>
          <w:tcPr>
            <w:tcW w:w="9850" w:type="dxa"/>
            <w:tcBorders>
              <w:top w:val="nil"/>
              <w:left w:val="nil"/>
              <w:bottom w:val="nil"/>
              <w:right w:val="nil"/>
            </w:tcBorders>
            <w:tcMar/>
          </w:tcPr>
          <w:p w:rsidRPr="004F7E44" w:rsidR="00987294" w:rsidP="00F23302" w:rsidRDefault="00987294" w14:paraId="6EB04420" w14:textId="4FB74863">
            <w:pPr>
              <w:rPr>
                <w:rFonts w:ascii="Arial" w:hAnsi="Arial" w:cs="Arial"/>
                <w:b/>
                <w:bCs/>
                <w:color w:val="002060"/>
                <w:sz w:val="20"/>
                <w:szCs w:val="20"/>
              </w:rPr>
            </w:pPr>
            <w:r w:rsidRPr="004F7E44">
              <w:rPr>
                <w:rFonts w:ascii="Arial" w:hAnsi="Arial" w:cs="Arial"/>
                <w:b/>
                <w:bCs/>
                <w:color w:val="002060"/>
                <w:sz w:val="20"/>
                <w:szCs w:val="20"/>
              </w:rPr>
              <w:t xml:space="preserve">MINUTES </w:t>
            </w:r>
          </w:p>
          <w:p w:rsidRPr="004F7E44" w:rsidR="00987294" w:rsidP="00F23302" w:rsidRDefault="00987294" w14:paraId="69BFEBF7" w14:textId="3E0F5EAF">
            <w:pPr>
              <w:rPr>
                <w:rFonts w:ascii="Arial" w:hAnsi="Arial" w:cs="Arial"/>
                <w:b/>
                <w:color w:val="002060"/>
                <w:sz w:val="20"/>
                <w:szCs w:val="20"/>
              </w:rPr>
            </w:pPr>
            <w:r w:rsidRPr="004F7E44">
              <w:rPr>
                <w:rFonts w:ascii="Arial" w:hAnsi="Arial" w:cs="Arial"/>
                <w:color w:val="002060"/>
                <w:sz w:val="20"/>
                <w:szCs w:val="20"/>
              </w:rPr>
              <w:t>UTLC_2024_05_22_P2.1</w:t>
            </w:r>
          </w:p>
        </w:tc>
      </w:tr>
      <w:tr w:rsidRPr="004F7E44" w:rsidR="00987294" w:rsidTr="08E24334" w14:paraId="1307E83D" w14:textId="77777777">
        <w:tc>
          <w:tcPr>
            <w:tcW w:w="918" w:type="dxa"/>
            <w:tcBorders>
              <w:top w:val="nil"/>
              <w:left w:val="nil"/>
              <w:bottom w:val="nil"/>
              <w:right w:val="nil"/>
            </w:tcBorders>
            <w:tcMar/>
          </w:tcPr>
          <w:p w:rsidRPr="004F7E44" w:rsidR="00987294" w:rsidP="00F23302" w:rsidRDefault="00987294" w14:paraId="53224F4A" w14:textId="77777777">
            <w:pPr>
              <w:rPr>
                <w:rFonts w:ascii="Arial" w:hAnsi="Arial" w:cs="Arial"/>
                <w:b/>
                <w:color w:val="002060"/>
                <w:sz w:val="20"/>
                <w:szCs w:val="20"/>
              </w:rPr>
            </w:pPr>
            <w:r w:rsidRPr="004F7E44">
              <w:rPr>
                <w:rFonts w:ascii="Arial" w:hAnsi="Arial" w:cs="Arial"/>
                <w:b/>
                <w:color w:val="002060"/>
                <w:sz w:val="20"/>
                <w:szCs w:val="20"/>
              </w:rPr>
              <w:t>2.1</w:t>
            </w:r>
          </w:p>
        </w:tc>
        <w:tc>
          <w:tcPr>
            <w:tcW w:w="9850" w:type="dxa"/>
            <w:tcBorders>
              <w:top w:val="nil"/>
              <w:left w:val="nil"/>
              <w:bottom w:val="nil"/>
              <w:right w:val="nil"/>
            </w:tcBorders>
            <w:tcMar/>
          </w:tcPr>
          <w:p w:rsidRPr="004F7E44" w:rsidR="00987294" w:rsidP="00F23302" w:rsidRDefault="00987294" w14:paraId="6648BAF3" w14:textId="3CBE7A66">
            <w:pPr>
              <w:rPr>
                <w:rFonts w:ascii="Arial" w:hAnsi="Arial" w:cs="Arial"/>
                <w:color w:val="002060"/>
                <w:sz w:val="20"/>
                <w:szCs w:val="20"/>
              </w:rPr>
            </w:pPr>
            <w:r w:rsidRPr="004F7E44">
              <w:rPr>
                <w:rFonts w:ascii="Arial" w:hAnsi="Arial" w:cs="Arial"/>
                <w:color w:val="002060"/>
                <w:sz w:val="20"/>
                <w:szCs w:val="20"/>
              </w:rPr>
              <w:t>The committee APPROVED the minutes of the meeting held on 13 March 2024.</w:t>
            </w:r>
          </w:p>
        </w:tc>
      </w:tr>
      <w:tr w:rsidRPr="004F7E44" w:rsidR="00987294" w:rsidTr="08E24334" w14:paraId="342F0532" w14:textId="77777777">
        <w:tc>
          <w:tcPr>
            <w:tcW w:w="918" w:type="dxa"/>
            <w:tcBorders>
              <w:top w:val="nil"/>
              <w:left w:val="nil"/>
              <w:bottom w:val="nil"/>
              <w:right w:val="nil"/>
            </w:tcBorders>
            <w:tcMar/>
          </w:tcPr>
          <w:p w:rsidRPr="004F7E44" w:rsidR="00987294" w:rsidP="00F23302" w:rsidRDefault="00987294" w14:paraId="31651512"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0DE63420" w14:textId="77777777">
            <w:pPr>
              <w:rPr>
                <w:rFonts w:ascii="Arial" w:hAnsi="Arial" w:cs="Arial"/>
                <w:color w:val="002060"/>
                <w:sz w:val="20"/>
                <w:szCs w:val="20"/>
              </w:rPr>
            </w:pPr>
          </w:p>
        </w:tc>
      </w:tr>
      <w:tr w:rsidRPr="004F7E44" w:rsidR="00987294" w:rsidTr="08E24334" w14:paraId="30DCD49F" w14:textId="77777777">
        <w:tc>
          <w:tcPr>
            <w:tcW w:w="918" w:type="dxa"/>
            <w:tcBorders>
              <w:top w:val="nil"/>
              <w:left w:val="nil"/>
              <w:bottom w:val="nil"/>
              <w:right w:val="nil"/>
            </w:tcBorders>
            <w:tcMar/>
          </w:tcPr>
          <w:p w:rsidRPr="004F7E44" w:rsidR="00987294" w:rsidP="00F23302" w:rsidRDefault="00987294" w14:paraId="0AE718BF" w14:textId="77777777">
            <w:pPr>
              <w:rPr>
                <w:rFonts w:ascii="Arial" w:hAnsi="Arial" w:cs="Arial"/>
                <w:b/>
                <w:color w:val="002060"/>
                <w:sz w:val="20"/>
                <w:szCs w:val="20"/>
              </w:rPr>
            </w:pPr>
            <w:r w:rsidRPr="004F7E44">
              <w:rPr>
                <w:rFonts w:ascii="Arial" w:hAnsi="Arial" w:cs="Arial"/>
                <w:b/>
                <w:color w:val="002060"/>
                <w:sz w:val="20"/>
                <w:szCs w:val="20"/>
              </w:rPr>
              <w:t>3.</w:t>
            </w:r>
          </w:p>
        </w:tc>
        <w:tc>
          <w:tcPr>
            <w:tcW w:w="9850" w:type="dxa"/>
            <w:tcBorders>
              <w:top w:val="nil"/>
              <w:left w:val="nil"/>
              <w:bottom w:val="nil"/>
              <w:right w:val="nil"/>
            </w:tcBorders>
            <w:tcMar/>
          </w:tcPr>
          <w:p w:rsidRPr="004F7E44" w:rsidR="00987294" w:rsidP="00F23302" w:rsidRDefault="00987294" w14:paraId="5EAD1919" w14:textId="77777777">
            <w:pPr>
              <w:rPr>
                <w:rFonts w:ascii="Arial" w:hAnsi="Arial" w:cs="Arial"/>
                <w:b/>
                <w:color w:val="002060"/>
                <w:sz w:val="20"/>
                <w:szCs w:val="20"/>
              </w:rPr>
            </w:pPr>
            <w:r w:rsidRPr="004F7E44">
              <w:rPr>
                <w:rFonts w:ascii="Arial" w:hAnsi="Arial" w:cs="Arial"/>
                <w:b/>
                <w:color w:val="002060"/>
                <w:sz w:val="20"/>
                <w:szCs w:val="20"/>
              </w:rPr>
              <w:t>MATTERS ARISING</w:t>
            </w:r>
          </w:p>
        </w:tc>
      </w:tr>
      <w:tr w:rsidRPr="004F7E44" w:rsidR="00987294" w:rsidTr="08E24334" w14:paraId="1DC4452D" w14:textId="77777777">
        <w:tc>
          <w:tcPr>
            <w:tcW w:w="918" w:type="dxa"/>
            <w:tcBorders>
              <w:top w:val="nil"/>
              <w:left w:val="nil"/>
              <w:bottom w:val="nil"/>
              <w:right w:val="nil"/>
            </w:tcBorders>
            <w:tcMar/>
          </w:tcPr>
          <w:p w:rsidRPr="004F7E44" w:rsidR="00987294" w:rsidP="00F23302" w:rsidRDefault="00987294" w14:paraId="22D5A072" w14:textId="77777777">
            <w:pPr>
              <w:rPr>
                <w:rFonts w:ascii="Arial" w:hAnsi="Arial" w:cs="Arial"/>
                <w:b/>
                <w:color w:val="002060"/>
                <w:sz w:val="20"/>
                <w:szCs w:val="20"/>
              </w:rPr>
            </w:pPr>
            <w:r w:rsidRPr="004F7E44">
              <w:rPr>
                <w:rFonts w:ascii="Arial" w:hAnsi="Arial" w:cs="Arial"/>
                <w:b/>
                <w:color w:val="002060"/>
                <w:sz w:val="20"/>
                <w:szCs w:val="20"/>
              </w:rPr>
              <w:t>3.1</w:t>
            </w:r>
          </w:p>
        </w:tc>
        <w:tc>
          <w:tcPr>
            <w:tcW w:w="9850" w:type="dxa"/>
            <w:tcBorders>
              <w:top w:val="nil"/>
              <w:left w:val="nil"/>
              <w:bottom w:val="nil"/>
              <w:right w:val="nil"/>
            </w:tcBorders>
            <w:tcMar/>
          </w:tcPr>
          <w:p w:rsidRPr="004F7E44" w:rsidR="00987294" w:rsidP="00F23302" w:rsidRDefault="00987294" w14:paraId="1E503726" w14:textId="77777777">
            <w:pPr>
              <w:rPr>
                <w:rFonts w:ascii="Arial" w:hAnsi="Arial" w:cs="Arial"/>
                <w:b/>
                <w:bCs/>
                <w:color w:val="002060"/>
                <w:sz w:val="20"/>
                <w:szCs w:val="20"/>
              </w:rPr>
            </w:pPr>
            <w:r w:rsidRPr="004F7E44">
              <w:rPr>
                <w:rFonts w:ascii="Arial" w:hAnsi="Arial" w:cs="Arial"/>
                <w:b/>
                <w:bCs/>
                <w:color w:val="002060"/>
                <w:sz w:val="20"/>
                <w:szCs w:val="20"/>
              </w:rPr>
              <w:t>Student Naming Convention (Minute reference 6.1)</w:t>
            </w:r>
          </w:p>
          <w:p w:rsidRPr="004F7E44" w:rsidR="00987294" w:rsidP="00F23302" w:rsidRDefault="00987294" w14:paraId="7878F03B" w14:textId="4AA44EA5">
            <w:pPr>
              <w:rPr>
                <w:rFonts w:ascii="Arial" w:hAnsi="Arial" w:cs="Arial"/>
                <w:color w:val="002060"/>
                <w:sz w:val="20"/>
                <w:szCs w:val="20"/>
              </w:rPr>
            </w:pPr>
            <w:r w:rsidRPr="004F7E44">
              <w:rPr>
                <w:rFonts w:ascii="Arial" w:hAnsi="Arial" w:cs="Arial"/>
                <w:b/>
                <w:bCs/>
                <w:color w:val="002060"/>
                <w:sz w:val="20"/>
                <w:szCs w:val="20"/>
              </w:rPr>
              <w:t>ACTION:</w:t>
            </w:r>
            <w:r w:rsidRPr="004F7E44">
              <w:rPr>
                <w:rFonts w:ascii="Arial" w:hAnsi="Arial" w:cs="Arial"/>
                <w:color w:val="002060"/>
                <w:sz w:val="20"/>
                <w:szCs w:val="20"/>
              </w:rPr>
              <w:t xml:space="preserve"> ASIS Support team to provide solution to ensure preferred names are used in SRLs and School reps to inform their School colleagues of the change.</w:t>
            </w:r>
            <w:r w:rsidRPr="004F7E44">
              <w:rPr>
                <w:rFonts w:ascii="Arial" w:hAnsi="Arial" w:cs="Arial"/>
                <w:b/>
                <w:bCs/>
                <w:color w:val="002060"/>
                <w:sz w:val="20"/>
                <w:szCs w:val="20"/>
              </w:rPr>
              <w:t xml:space="preserve"> COMPLETE</w:t>
            </w:r>
          </w:p>
        </w:tc>
      </w:tr>
      <w:tr w:rsidRPr="004F7E44" w:rsidR="00987294" w:rsidTr="08E24334" w14:paraId="794095A5" w14:textId="77777777">
        <w:tc>
          <w:tcPr>
            <w:tcW w:w="918" w:type="dxa"/>
            <w:tcBorders>
              <w:top w:val="nil"/>
              <w:left w:val="nil"/>
              <w:bottom w:val="nil"/>
              <w:right w:val="nil"/>
            </w:tcBorders>
            <w:tcMar/>
          </w:tcPr>
          <w:p w:rsidRPr="004F7E44" w:rsidR="00987294" w:rsidP="00F23302" w:rsidRDefault="00987294" w14:paraId="0D9E9BEE" w14:textId="77777777">
            <w:pPr>
              <w:rPr>
                <w:rFonts w:ascii="Arial" w:hAnsi="Arial" w:cs="Arial"/>
                <w:b/>
                <w:color w:val="002060"/>
                <w:sz w:val="20"/>
                <w:szCs w:val="20"/>
              </w:rPr>
            </w:pPr>
            <w:r w:rsidRPr="004F7E44">
              <w:rPr>
                <w:rFonts w:ascii="Arial" w:hAnsi="Arial" w:cs="Arial"/>
                <w:b/>
                <w:color w:val="002060"/>
                <w:sz w:val="20"/>
                <w:szCs w:val="20"/>
              </w:rPr>
              <w:t>3.2</w:t>
            </w:r>
          </w:p>
        </w:tc>
        <w:tc>
          <w:tcPr>
            <w:tcW w:w="9850" w:type="dxa"/>
            <w:tcBorders>
              <w:top w:val="nil"/>
              <w:left w:val="nil"/>
              <w:bottom w:val="nil"/>
              <w:right w:val="nil"/>
            </w:tcBorders>
            <w:tcMar/>
          </w:tcPr>
          <w:p w:rsidRPr="004F7E44" w:rsidR="00987294" w:rsidP="00F23302" w:rsidRDefault="00987294" w14:paraId="1CF5FC5B" w14:textId="77777777">
            <w:pPr>
              <w:rPr>
                <w:rFonts w:ascii="Arial" w:hAnsi="Arial" w:eastAsia="Times New Roman" w:cs="Arial"/>
                <w:b/>
                <w:bCs/>
                <w:color w:val="002060"/>
                <w:sz w:val="20"/>
                <w:szCs w:val="20"/>
                <w:lang w:eastAsia="en-GB"/>
              </w:rPr>
            </w:pPr>
            <w:r w:rsidRPr="004F7E44">
              <w:rPr>
                <w:rFonts w:ascii="Arial" w:hAnsi="Arial" w:eastAsia="Times New Roman" w:cs="Arial"/>
                <w:b/>
                <w:bCs/>
                <w:color w:val="002060"/>
                <w:sz w:val="20"/>
                <w:szCs w:val="20"/>
                <w:lang w:eastAsia="en-GB"/>
              </w:rPr>
              <w:t>Huddersfield Student Survey and International Student Barometer Launch (Minute Reference 4.3)</w:t>
            </w:r>
          </w:p>
          <w:p w:rsidRPr="004F7E44" w:rsidR="00987294" w:rsidP="00F23302" w:rsidRDefault="00987294" w14:paraId="18D09F01" w14:textId="067FA2BC">
            <w:pPr>
              <w:rPr>
                <w:rFonts w:ascii="Arial" w:hAnsi="Arial" w:cs="Arial"/>
                <w:color w:val="002060"/>
                <w:sz w:val="20"/>
                <w:szCs w:val="20"/>
              </w:rPr>
            </w:pPr>
            <w:r w:rsidRPr="004F7E44">
              <w:rPr>
                <w:rFonts w:ascii="Arial" w:hAnsi="Arial" w:eastAsia="Times New Roman" w:cs="Arial"/>
                <w:b/>
                <w:bCs/>
                <w:color w:val="002060"/>
                <w:sz w:val="20"/>
                <w:szCs w:val="20"/>
                <w:lang w:eastAsia="en-GB"/>
              </w:rPr>
              <w:t>ACTION:</w:t>
            </w:r>
            <w:r w:rsidRPr="004F7E44">
              <w:rPr>
                <w:rFonts w:ascii="Arial" w:hAnsi="Arial" w:eastAsia="Times New Roman" w:cs="Arial"/>
                <w:color w:val="002060"/>
                <w:sz w:val="20"/>
                <w:szCs w:val="20"/>
                <w:lang w:eastAsia="en-GB"/>
              </w:rPr>
              <w:t xml:space="preserve"> </w:t>
            </w:r>
            <w:r w:rsidRPr="004F7E44">
              <w:rPr>
                <w:rFonts w:ascii="Arial" w:hAnsi="Arial" w:eastAsia="Times New Roman" w:cs="Arial"/>
                <w:color w:val="1F3864"/>
                <w:sz w:val="20"/>
                <w:szCs w:val="20"/>
                <w:lang w:eastAsia="en-GB"/>
              </w:rPr>
              <w:t>Members were asked to continue encouraging HSS participation and to remind students that if they contribute, there would be time whilst they are still at university for the actions to be addressed.</w:t>
            </w:r>
            <w:r w:rsidRPr="004F7E44">
              <w:rPr>
                <w:rFonts w:ascii="Arial" w:hAnsi="Arial" w:eastAsia="Times New Roman" w:cs="Arial"/>
                <w:b/>
                <w:bCs/>
                <w:color w:val="1F3864"/>
                <w:sz w:val="20"/>
                <w:szCs w:val="20"/>
                <w:lang w:eastAsia="en-GB"/>
              </w:rPr>
              <w:t xml:space="preserve"> </w:t>
            </w:r>
            <w:r w:rsidRPr="004F7E44" w:rsidR="003C6BA4">
              <w:rPr>
                <w:rFonts w:ascii="Arial" w:hAnsi="Arial" w:eastAsia="Times New Roman" w:cs="Arial"/>
                <w:b/>
                <w:bCs/>
                <w:color w:val="1F3864"/>
                <w:sz w:val="20"/>
                <w:szCs w:val="20"/>
                <w:lang w:eastAsia="en-GB"/>
              </w:rPr>
              <w:t>COMPLETE</w:t>
            </w:r>
          </w:p>
        </w:tc>
      </w:tr>
      <w:tr w:rsidRPr="004F7E44" w:rsidR="00987294" w:rsidTr="08E24334" w14:paraId="2CE022BD" w14:textId="77777777">
        <w:tc>
          <w:tcPr>
            <w:tcW w:w="918" w:type="dxa"/>
            <w:tcBorders>
              <w:top w:val="nil"/>
              <w:left w:val="nil"/>
              <w:bottom w:val="nil"/>
              <w:right w:val="nil"/>
            </w:tcBorders>
            <w:tcMar/>
          </w:tcPr>
          <w:p w:rsidRPr="004F7E44" w:rsidR="00987294" w:rsidP="00F23302" w:rsidRDefault="00987294" w14:paraId="3DB9D693" w14:textId="77777777">
            <w:pPr>
              <w:rPr>
                <w:rFonts w:ascii="Arial" w:hAnsi="Arial" w:cs="Arial"/>
                <w:b/>
                <w:color w:val="002060"/>
                <w:sz w:val="20"/>
                <w:szCs w:val="20"/>
              </w:rPr>
            </w:pPr>
            <w:r w:rsidRPr="004F7E44">
              <w:rPr>
                <w:rFonts w:ascii="Arial" w:hAnsi="Arial" w:cs="Arial"/>
                <w:b/>
                <w:color w:val="002060"/>
                <w:sz w:val="20"/>
                <w:szCs w:val="20"/>
              </w:rPr>
              <w:t>3.3</w:t>
            </w:r>
          </w:p>
        </w:tc>
        <w:tc>
          <w:tcPr>
            <w:tcW w:w="9850" w:type="dxa"/>
            <w:tcBorders>
              <w:top w:val="nil"/>
              <w:left w:val="nil"/>
              <w:bottom w:val="nil"/>
              <w:right w:val="nil"/>
            </w:tcBorders>
            <w:tcMar/>
          </w:tcPr>
          <w:p w:rsidRPr="004F7E44" w:rsidR="00987294" w:rsidP="00F23302" w:rsidRDefault="00987294" w14:paraId="06DDE729" w14:textId="77777777">
            <w:pPr>
              <w:pStyle w:val="NoSpacing"/>
              <w:rPr>
                <w:b/>
                <w:bCs/>
                <w:color w:val="002060"/>
                <w:sz w:val="20"/>
                <w:szCs w:val="20"/>
              </w:rPr>
            </w:pPr>
            <w:r w:rsidRPr="004F7E44">
              <w:rPr>
                <w:b/>
                <w:bCs/>
                <w:color w:val="002060"/>
                <w:sz w:val="20"/>
                <w:szCs w:val="20"/>
              </w:rPr>
              <w:t>UGT and PGT Disclaimer (Minute reference 7.1)</w:t>
            </w:r>
          </w:p>
          <w:p w:rsidRPr="004F7E44" w:rsidR="00987294" w:rsidP="00F23302" w:rsidRDefault="00987294" w14:paraId="1D699428" w14:textId="4A1590DE">
            <w:pPr>
              <w:pStyle w:val="NoSpacing"/>
              <w:rPr>
                <w:color w:val="002060"/>
                <w:sz w:val="20"/>
                <w:szCs w:val="20"/>
              </w:rPr>
            </w:pPr>
            <w:r w:rsidRPr="004F7E44">
              <w:rPr>
                <w:b/>
                <w:bCs/>
                <w:color w:val="002060"/>
                <w:sz w:val="20"/>
                <w:szCs w:val="20"/>
              </w:rPr>
              <w:t>ACTION:</w:t>
            </w:r>
            <w:r w:rsidRPr="004F7E44">
              <w:rPr>
                <w:color w:val="002060"/>
                <w:sz w:val="20"/>
                <w:szCs w:val="20"/>
              </w:rPr>
              <w:t xml:space="preserve"> Head of Regulations and Casework to liaise with Legal team on changes to Disclaimer </w:t>
            </w:r>
            <w:r w:rsidRPr="004F7E44">
              <w:rPr>
                <w:b/>
                <w:bCs/>
                <w:color w:val="002060"/>
                <w:sz w:val="20"/>
                <w:szCs w:val="20"/>
              </w:rPr>
              <w:t>COMPLETE</w:t>
            </w:r>
          </w:p>
        </w:tc>
      </w:tr>
      <w:tr w:rsidRPr="004F7E44" w:rsidR="00987294" w:rsidTr="08E24334" w14:paraId="5B092EA4" w14:textId="77777777">
        <w:tc>
          <w:tcPr>
            <w:tcW w:w="918" w:type="dxa"/>
            <w:tcBorders>
              <w:top w:val="nil"/>
              <w:left w:val="nil"/>
              <w:bottom w:val="nil"/>
              <w:right w:val="nil"/>
            </w:tcBorders>
            <w:tcMar/>
          </w:tcPr>
          <w:p w:rsidRPr="004F7E44" w:rsidR="00987294" w:rsidP="00F23302" w:rsidRDefault="00987294" w14:paraId="2DA169E1" w14:textId="77777777">
            <w:pPr>
              <w:rPr>
                <w:rFonts w:ascii="Arial" w:hAnsi="Arial" w:cs="Arial"/>
                <w:b/>
                <w:color w:val="002060"/>
                <w:sz w:val="20"/>
                <w:szCs w:val="20"/>
              </w:rPr>
            </w:pPr>
            <w:r w:rsidRPr="004F7E44">
              <w:rPr>
                <w:rFonts w:ascii="Arial" w:hAnsi="Arial" w:cs="Arial"/>
                <w:b/>
                <w:color w:val="002060"/>
                <w:sz w:val="20"/>
                <w:szCs w:val="20"/>
              </w:rPr>
              <w:t>3.4</w:t>
            </w:r>
          </w:p>
        </w:tc>
        <w:tc>
          <w:tcPr>
            <w:tcW w:w="9850" w:type="dxa"/>
            <w:tcBorders>
              <w:top w:val="nil"/>
              <w:left w:val="nil"/>
              <w:bottom w:val="nil"/>
              <w:right w:val="nil"/>
            </w:tcBorders>
            <w:tcMar/>
          </w:tcPr>
          <w:p w:rsidRPr="004F7E44" w:rsidR="00987294" w:rsidP="00F23302" w:rsidRDefault="00987294" w14:paraId="1FC240B9" w14:textId="77777777">
            <w:pPr>
              <w:rPr>
                <w:rFonts w:ascii="Arial" w:hAnsi="Arial" w:cs="Arial"/>
                <w:b/>
                <w:bCs/>
                <w:color w:val="002060"/>
                <w:sz w:val="20"/>
                <w:szCs w:val="20"/>
              </w:rPr>
            </w:pPr>
            <w:r w:rsidRPr="004F7E44">
              <w:rPr>
                <w:rFonts w:ascii="Arial" w:hAnsi="Arial" w:cs="Arial"/>
                <w:b/>
                <w:bCs/>
                <w:color w:val="002060"/>
                <w:sz w:val="20"/>
                <w:szCs w:val="20"/>
              </w:rPr>
              <w:t>QA Course and Module Handbooks on Brightspace (Minute reference 8.1)</w:t>
            </w:r>
          </w:p>
          <w:p w:rsidRPr="004F7E44" w:rsidR="00987294" w:rsidP="00F23302" w:rsidRDefault="00987294" w14:paraId="24679F94" w14:textId="380A859E">
            <w:pPr>
              <w:rPr>
                <w:rFonts w:ascii="Arial" w:hAnsi="Arial" w:cs="Arial"/>
                <w:b/>
                <w:bCs/>
                <w:color w:val="002060"/>
                <w:sz w:val="20"/>
                <w:szCs w:val="20"/>
              </w:rPr>
            </w:pPr>
            <w:r w:rsidRPr="004F7E44">
              <w:rPr>
                <w:rFonts w:ascii="Arial" w:hAnsi="Arial" w:cs="Arial"/>
                <w:b/>
                <w:color w:val="002060"/>
                <w:sz w:val="20"/>
                <w:szCs w:val="20"/>
              </w:rPr>
              <w:t>ACTION:</w:t>
            </w:r>
            <w:r w:rsidRPr="004F7E44">
              <w:rPr>
                <w:rFonts w:ascii="Arial" w:hAnsi="Arial" w:cs="Arial"/>
                <w:bCs/>
                <w:color w:val="002060"/>
                <w:sz w:val="20"/>
                <w:szCs w:val="20"/>
              </w:rPr>
              <w:t xml:space="preserve"> Schools are to update all module handbooks on Brightspace by the end of July in time for the module rollover.</w:t>
            </w:r>
            <w:r w:rsidRPr="004F7E44" w:rsidR="003C6BA4">
              <w:rPr>
                <w:rFonts w:ascii="Arial" w:hAnsi="Arial" w:cs="Arial"/>
                <w:bCs/>
                <w:color w:val="002060"/>
                <w:sz w:val="20"/>
                <w:szCs w:val="20"/>
              </w:rPr>
              <w:t xml:space="preserve"> </w:t>
            </w:r>
            <w:r w:rsidRPr="004F7E44" w:rsidR="003C6BA4">
              <w:rPr>
                <w:rFonts w:ascii="Arial" w:hAnsi="Arial" w:cs="Arial"/>
                <w:b/>
                <w:color w:val="002060"/>
                <w:sz w:val="20"/>
                <w:szCs w:val="20"/>
              </w:rPr>
              <w:t>ONGOING</w:t>
            </w:r>
          </w:p>
        </w:tc>
      </w:tr>
      <w:tr w:rsidRPr="004F7E44" w:rsidR="00987294" w:rsidTr="08E24334" w14:paraId="34D5D1F7" w14:textId="77777777">
        <w:tc>
          <w:tcPr>
            <w:tcW w:w="918" w:type="dxa"/>
            <w:tcBorders>
              <w:top w:val="nil"/>
              <w:left w:val="nil"/>
              <w:bottom w:val="nil"/>
              <w:right w:val="nil"/>
            </w:tcBorders>
            <w:tcMar/>
          </w:tcPr>
          <w:p w:rsidRPr="004F7E44" w:rsidR="00987294" w:rsidP="00F23302" w:rsidRDefault="00987294" w14:paraId="6A436727" w14:textId="1E22C183">
            <w:pPr>
              <w:rPr>
                <w:rFonts w:ascii="Arial" w:hAnsi="Arial" w:cs="Arial"/>
                <w:b/>
                <w:color w:val="002060"/>
                <w:sz w:val="20"/>
                <w:szCs w:val="20"/>
              </w:rPr>
            </w:pPr>
            <w:r w:rsidRPr="004F7E44">
              <w:rPr>
                <w:rFonts w:ascii="Arial" w:hAnsi="Arial" w:cs="Arial"/>
                <w:b/>
                <w:color w:val="002060"/>
                <w:sz w:val="20"/>
                <w:szCs w:val="20"/>
              </w:rPr>
              <w:t>3.5</w:t>
            </w:r>
          </w:p>
        </w:tc>
        <w:tc>
          <w:tcPr>
            <w:tcW w:w="9850" w:type="dxa"/>
            <w:tcBorders>
              <w:top w:val="nil"/>
              <w:left w:val="nil"/>
              <w:bottom w:val="nil"/>
              <w:right w:val="nil"/>
            </w:tcBorders>
            <w:tcMar/>
          </w:tcPr>
          <w:p w:rsidRPr="004F7E44" w:rsidR="00987294" w:rsidP="00F23302" w:rsidRDefault="00987294" w14:paraId="3FBEAA72" w14:textId="77777777">
            <w:pPr>
              <w:rPr>
                <w:rFonts w:ascii="Arial" w:hAnsi="Arial" w:cs="Arial"/>
                <w:b/>
                <w:color w:val="002060"/>
                <w:sz w:val="20"/>
                <w:szCs w:val="20"/>
              </w:rPr>
            </w:pPr>
            <w:r w:rsidRPr="004F7E44">
              <w:rPr>
                <w:rFonts w:ascii="Arial" w:hAnsi="Arial" w:cs="Arial"/>
                <w:b/>
                <w:color w:val="002060"/>
                <w:sz w:val="20"/>
                <w:szCs w:val="20"/>
              </w:rPr>
              <w:t>Thematic Review (Minute Reference 9.1)</w:t>
            </w:r>
          </w:p>
          <w:p w:rsidRPr="004F7E44" w:rsidR="00987294" w:rsidP="00F23302" w:rsidRDefault="00987294" w14:paraId="36D945C5" w14:textId="594FC037">
            <w:pPr>
              <w:rPr>
                <w:rFonts w:ascii="Arial" w:hAnsi="Arial" w:cs="Arial"/>
                <w:b/>
                <w:bCs/>
                <w:color w:val="002060"/>
                <w:sz w:val="20"/>
                <w:szCs w:val="20"/>
              </w:rPr>
            </w:pPr>
            <w:r w:rsidRPr="004F7E44">
              <w:rPr>
                <w:rFonts w:ascii="Arial" w:hAnsi="Arial" w:cs="Arial"/>
                <w:b/>
                <w:bCs/>
                <w:color w:val="002060"/>
                <w:sz w:val="20"/>
                <w:szCs w:val="20"/>
              </w:rPr>
              <w:t>ACTION:</w:t>
            </w:r>
            <w:r w:rsidRPr="004F7E44">
              <w:rPr>
                <w:rFonts w:ascii="Arial" w:hAnsi="Arial" w:cs="Arial"/>
                <w:bCs/>
                <w:color w:val="002060"/>
                <w:sz w:val="20"/>
                <w:szCs w:val="20"/>
              </w:rPr>
              <w:t xml:space="preserve"> Members were invited to submit suggestions for Thematic Reviews to Jason Smith</w:t>
            </w:r>
            <w:r w:rsidRPr="004F7E44" w:rsidR="003C6BA4">
              <w:rPr>
                <w:rStyle w:val="Hyperlink"/>
                <w:rFonts w:ascii="Arial" w:hAnsi="Arial" w:cs="Arial"/>
                <w:bCs/>
                <w:sz w:val="20"/>
                <w:szCs w:val="20"/>
              </w:rPr>
              <w:t xml:space="preserve"> </w:t>
            </w:r>
            <w:r w:rsidRPr="004F7E44" w:rsidR="003C6BA4">
              <w:rPr>
                <w:rFonts w:ascii="Arial" w:hAnsi="Arial" w:eastAsia="Times New Roman" w:cs="Arial"/>
                <w:b/>
                <w:bCs/>
                <w:color w:val="1F3864"/>
                <w:sz w:val="20"/>
                <w:szCs w:val="20"/>
                <w:lang w:eastAsia="en-GB"/>
              </w:rPr>
              <w:t>COMPLETE</w:t>
            </w:r>
          </w:p>
        </w:tc>
      </w:tr>
      <w:tr w:rsidRPr="004F7E44" w:rsidR="00987294" w:rsidTr="08E24334" w14:paraId="2BCC97FD" w14:textId="77777777">
        <w:tc>
          <w:tcPr>
            <w:tcW w:w="918" w:type="dxa"/>
            <w:tcBorders>
              <w:top w:val="nil"/>
              <w:left w:val="nil"/>
              <w:bottom w:val="nil"/>
              <w:right w:val="nil"/>
            </w:tcBorders>
            <w:tcMar/>
          </w:tcPr>
          <w:p w:rsidRPr="004F7E44" w:rsidR="00987294" w:rsidP="00F23302" w:rsidRDefault="00987294" w14:paraId="283EEFA2" w14:textId="379DECB2">
            <w:pPr>
              <w:rPr>
                <w:rFonts w:ascii="Arial" w:hAnsi="Arial" w:cs="Arial"/>
                <w:b/>
                <w:color w:val="002060"/>
                <w:sz w:val="20"/>
                <w:szCs w:val="20"/>
              </w:rPr>
            </w:pPr>
            <w:r w:rsidRPr="004F7E44">
              <w:rPr>
                <w:rFonts w:ascii="Arial" w:hAnsi="Arial" w:cs="Arial"/>
                <w:b/>
                <w:color w:val="002060"/>
                <w:sz w:val="20"/>
                <w:szCs w:val="20"/>
              </w:rPr>
              <w:t>3.6</w:t>
            </w:r>
          </w:p>
        </w:tc>
        <w:tc>
          <w:tcPr>
            <w:tcW w:w="9850" w:type="dxa"/>
            <w:tcBorders>
              <w:top w:val="nil"/>
              <w:left w:val="nil"/>
              <w:bottom w:val="nil"/>
              <w:right w:val="nil"/>
            </w:tcBorders>
            <w:tcMar/>
          </w:tcPr>
          <w:p w:rsidRPr="004F7E44" w:rsidR="00987294" w:rsidP="00F23302" w:rsidRDefault="00987294" w14:paraId="25357478" w14:textId="77777777">
            <w:pPr>
              <w:rPr>
                <w:rFonts w:ascii="Arial" w:hAnsi="Arial" w:cs="Arial"/>
                <w:b/>
                <w:bCs/>
                <w:color w:val="002060"/>
                <w:sz w:val="20"/>
                <w:szCs w:val="20"/>
              </w:rPr>
            </w:pPr>
            <w:r w:rsidRPr="004F7E44">
              <w:rPr>
                <w:rFonts w:ascii="Arial" w:hAnsi="Arial" w:cs="Arial"/>
                <w:b/>
                <w:bCs/>
                <w:color w:val="002060"/>
                <w:sz w:val="20"/>
                <w:szCs w:val="20"/>
              </w:rPr>
              <w:t>Quality Appraisal (Minute Reference 10.1)</w:t>
            </w:r>
          </w:p>
          <w:p w:rsidRPr="004F7E44" w:rsidR="00987294" w:rsidP="00F23302" w:rsidRDefault="00987294" w14:paraId="117BF4F8" w14:textId="51C86C45">
            <w:pPr>
              <w:rPr>
                <w:rFonts w:ascii="Arial" w:hAnsi="Arial" w:cs="Arial"/>
                <w:b/>
                <w:bCs/>
                <w:color w:val="002060"/>
                <w:sz w:val="20"/>
                <w:szCs w:val="20"/>
              </w:rPr>
            </w:pPr>
            <w:r w:rsidRPr="004F7E44">
              <w:rPr>
                <w:rFonts w:ascii="Arial" w:hAnsi="Arial" w:cs="Arial"/>
                <w:b/>
                <w:bCs/>
                <w:color w:val="002060"/>
                <w:sz w:val="20"/>
                <w:szCs w:val="20"/>
              </w:rPr>
              <w:t xml:space="preserve">ACTION: </w:t>
            </w:r>
            <w:r w:rsidRPr="004F7E44">
              <w:rPr>
                <w:rFonts w:ascii="Arial" w:hAnsi="Arial" w:cs="Arial"/>
                <w:bCs/>
                <w:color w:val="002060"/>
                <w:sz w:val="20"/>
                <w:szCs w:val="20"/>
              </w:rPr>
              <w:t xml:space="preserve">Members were invited to submit suggestions for Quality Appraisals to Jason Smith </w:t>
            </w:r>
            <w:r w:rsidRPr="004F7E44" w:rsidR="003C6BA4">
              <w:rPr>
                <w:rFonts w:ascii="Arial" w:hAnsi="Arial" w:eastAsia="Times New Roman" w:cs="Arial"/>
                <w:b/>
                <w:bCs/>
                <w:color w:val="1F3864"/>
                <w:sz w:val="20"/>
                <w:szCs w:val="20"/>
                <w:lang w:eastAsia="en-GB"/>
              </w:rPr>
              <w:t>COMPLETE</w:t>
            </w:r>
          </w:p>
        </w:tc>
      </w:tr>
      <w:tr w:rsidRPr="004F7E44" w:rsidR="00987294" w:rsidTr="08E24334" w14:paraId="230F459C" w14:textId="77777777">
        <w:tc>
          <w:tcPr>
            <w:tcW w:w="918" w:type="dxa"/>
            <w:tcBorders>
              <w:top w:val="nil"/>
              <w:left w:val="nil"/>
              <w:bottom w:val="nil"/>
              <w:right w:val="nil"/>
            </w:tcBorders>
            <w:tcMar/>
          </w:tcPr>
          <w:p w:rsidRPr="004F7E44" w:rsidR="00987294" w:rsidP="00F23302" w:rsidRDefault="00987294" w14:paraId="4E26CB46" w14:textId="77777777">
            <w:pPr>
              <w:rPr>
                <w:rFonts w:ascii="Arial" w:hAnsi="Arial" w:cs="Arial"/>
                <w:b/>
                <w:color w:val="1F4E79" w:themeColor="accent1" w:themeShade="80"/>
                <w:sz w:val="20"/>
                <w:szCs w:val="20"/>
              </w:rPr>
            </w:pPr>
          </w:p>
        </w:tc>
        <w:tc>
          <w:tcPr>
            <w:tcW w:w="9850" w:type="dxa"/>
            <w:tcBorders>
              <w:top w:val="nil"/>
              <w:left w:val="nil"/>
              <w:bottom w:val="nil"/>
              <w:right w:val="nil"/>
            </w:tcBorders>
            <w:tcMar/>
          </w:tcPr>
          <w:p w:rsidRPr="004F7E44" w:rsidR="00987294" w:rsidP="00F23302" w:rsidRDefault="00987294" w14:paraId="41512DDF" w14:textId="77777777">
            <w:pPr>
              <w:rPr>
                <w:rFonts w:ascii="Arial" w:hAnsi="Arial" w:cs="Arial"/>
                <w:b/>
                <w:sz w:val="20"/>
                <w:szCs w:val="20"/>
              </w:rPr>
            </w:pPr>
          </w:p>
        </w:tc>
      </w:tr>
      <w:tr w:rsidRPr="004F7E44" w:rsidR="00987294" w:rsidTr="08E24334" w14:paraId="6F37B5A3" w14:textId="77777777">
        <w:tc>
          <w:tcPr>
            <w:tcW w:w="918" w:type="dxa"/>
            <w:tcBorders>
              <w:top w:val="nil"/>
              <w:left w:val="nil"/>
              <w:bottom w:val="nil"/>
              <w:right w:val="nil"/>
            </w:tcBorders>
            <w:tcMar/>
          </w:tcPr>
          <w:p w:rsidRPr="004F7E44" w:rsidR="00987294" w:rsidP="00F23302" w:rsidRDefault="00987294" w14:paraId="1BEE42D2" w14:textId="77777777">
            <w:pPr>
              <w:rPr>
                <w:rFonts w:ascii="Arial" w:hAnsi="Arial" w:cs="Arial"/>
                <w:b/>
                <w:color w:val="002060"/>
                <w:sz w:val="20"/>
                <w:szCs w:val="20"/>
              </w:rPr>
            </w:pPr>
            <w:r w:rsidRPr="004F7E44">
              <w:rPr>
                <w:rFonts w:ascii="Arial" w:hAnsi="Arial" w:cs="Arial"/>
                <w:b/>
                <w:color w:val="002060"/>
                <w:sz w:val="20"/>
                <w:szCs w:val="20"/>
              </w:rPr>
              <w:t>4.</w:t>
            </w:r>
          </w:p>
        </w:tc>
        <w:tc>
          <w:tcPr>
            <w:tcW w:w="9850" w:type="dxa"/>
            <w:tcBorders>
              <w:top w:val="nil"/>
              <w:left w:val="nil"/>
              <w:bottom w:val="nil"/>
              <w:right w:val="nil"/>
            </w:tcBorders>
            <w:tcMar/>
          </w:tcPr>
          <w:p w:rsidRPr="004F7E44" w:rsidR="00852355" w:rsidP="00F23302" w:rsidRDefault="00987294" w14:paraId="1E864144" w14:textId="296568E2">
            <w:pPr>
              <w:rPr>
                <w:rFonts w:ascii="Arial" w:hAnsi="Arial" w:cs="Arial"/>
                <w:b/>
                <w:color w:val="002060"/>
                <w:sz w:val="20"/>
                <w:szCs w:val="20"/>
              </w:rPr>
            </w:pPr>
            <w:r w:rsidRPr="004F7E44">
              <w:rPr>
                <w:rFonts w:ascii="Arial" w:hAnsi="Arial" w:cs="Arial"/>
                <w:b/>
                <w:color w:val="002060"/>
                <w:sz w:val="20"/>
                <w:szCs w:val="20"/>
              </w:rPr>
              <w:t>CHAIRS BUSINESS</w:t>
            </w:r>
          </w:p>
        </w:tc>
      </w:tr>
      <w:tr w:rsidRPr="004F7E44" w:rsidR="00987294" w:rsidTr="08E24334" w14:paraId="5575DAF7" w14:textId="77777777">
        <w:tc>
          <w:tcPr>
            <w:tcW w:w="918" w:type="dxa"/>
            <w:tcBorders>
              <w:top w:val="nil"/>
              <w:left w:val="nil"/>
              <w:bottom w:val="nil"/>
              <w:right w:val="nil"/>
            </w:tcBorders>
            <w:tcMar/>
          </w:tcPr>
          <w:p w:rsidRPr="004F7E44" w:rsidR="00987294" w:rsidP="00F23302" w:rsidRDefault="00987294" w14:paraId="474012D8" w14:textId="77777777">
            <w:pPr>
              <w:rPr>
                <w:rFonts w:ascii="Arial" w:hAnsi="Arial" w:cs="Arial"/>
                <w:b/>
                <w:color w:val="002060"/>
                <w:sz w:val="20"/>
                <w:szCs w:val="20"/>
              </w:rPr>
            </w:pPr>
            <w:r w:rsidRPr="004F7E44">
              <w:rPr>
                <w:rFonts w:ascii="Arial" w:hAnsi="Arial" w:cs="Arial"/>
                <w:b/>
                <w:color w:val="002060"/>
                <w:sz w:val="20"/>
                <w:szCs w:val="20"/>
              </w:rPr>
              <w:t>4.1</w:t>
            </w:r>
          </w:p>
        </w:tc>
        <w:tc>
          <w:tcPr>
            <w:tcW w:w="9850" w:type="dxa"/>
            <w:tcBorders>
              <w:top w:val="nil"/>
              <w:left w:val="nil"/>
              <w:bottom w:val="nil"/>
              <w:right w:val="nil"/>
            </w:tcBorders>
            <w:tcMar/>
          </w:tcPr>
          <w:p w:rsidRPr="004F7E44" w:rsidR="00987294" w:rsidP="00F23302" w:rsidRDefault="00987294" w14:paraId="108FF3E2" w14:textId="4465F225">
            <w:pPr>
              <w:rPr>
                <w:rFonts w:ascii="Arial" w:hAnsi="Arial" w:cs="Arial"/>
                <w:b/>
                <w:color w:val="002060"/>
                <w:sz w:val="20"/>
                <w:szCs w:val="20"/>
              </w:rPr>
            </w:pPr>
            <w:proofErr w:type="spellStart"/>
            <w:r w:rsidRPr="004F7E44">
              <w:rPr>
                <w:rFonts w:ascii="Arial" w:hAnsi="Arial" w:cs="Arial"/>
                <w:b/>
                <w:color w:val="002060"/>
                <w:sz w:val="20"/>
                <w:szCs w:val="20"/>
              </w:rPr>
              <w:t>Lightcast</w:t>
            </w:r>
            <w:proofErr w:type="spellEnd"/>
            <w:r w:rsidRPr="004F7E44">
              <w:rPr>
                <w:rFonts w:ascii="Arial" w:hAnsi="Arial" w:cs="Arial"/>
                <w:b/>
                <w:color w:val="002060"/>
                <w:sz w:val="20"/>
                <w:szCs w:val="20"/>
              </w:rPr>
              <w:t xml:space="preserve"> Demonstration </w:t>
            </w:r>
          </w:p>
          <w:p w:rsidRPr="004F7E44" w:rsidR="00987294" w:rsidP="00F23302" w:rsidRDefault="00987294" w14:paraId="40D136AF" w14:textId="4AFF2673">
            <w:pPr>
              <w:rPr>
                <w:rFonts w:ascii="Arial" w:hAnsi="Arial" w:cs="Arial"/>
                <w:color w:val="002060"/>
                <w:sz w:val="20"/>
                <w:szCs w:val="20"/>
              </w:rPr>
            </w:pPr>
            <w:r w:rsidRPr="004F7E44">
              <w:rPr>
                <w:rFonts w:ascii="Arial" w:hAnsi="Arial" w:cs="Arial"/>
                <w:color w:val="002060"/>
                <w:sz w:val="20"/>
                <w:szCs w:val="20"/>
              </w:rPr>
              <w:t xml:space="preserve">Members were issued with a demonstration of the of the </w:t>
            </w:r>
            <w:proofErr w:type="spellStart"/>
            <w:r w:rsidRPr="004F7E44">
              <w:rPr>
                <w:rFonts w:ascii="Arial" w:hAnsi="Arial" w:cs="Arial"/>
                <w:color w:val="002060"/>
                <w:sz w:val="20"/>
                <w:szCs w:val="20"/>
              </w:rPr>
              <w:t>Lightcast</w:t>
            </w:r>
            <w:proofErr w:type="spellEnd"/>
            <w:r w:rsidRPr="004F7E44">
              <w:rPr>
                <w:rFonts w:ascii="Arial" w:hAnsi="Arial" w:cs="Arial"/>
                <w:color w:val="002060"/>
                <w:sz w:val="20"/>
                <w:szCs w:val="20"/>
              </w:rPr>
              <w:t xml:space="preserve"> student facing dashboard. It was discussed that the University were the only HEI to be operating this system in the UK. The committee were informed that the system provided students and recent graduates with job opportunities based on degrees, associated salaries, held example job adverts based on real adverts and had the ability to search</w:t>
            </w:r>
            <w:r w:rsidRPr="004F7E44" w:rsidR="00BD763A">
              <w:rPr>
                <w:rFonts w:ascii="Arial" w:hAnsi="Arial" w:cs="Arial"/>
                <w:color w:val="002060"/>
                <w:sz w:val="20"/>
                <w:szCs w:val="20"/>
              </w:rPr>
              <w:t xml:space="preserve"> opportunities</w:t>
            </w:r>
            <w:r w:rsidRPr="004F7E44">
              <w:rPr>
                <w:rFonts w:ascii="Arial" w:hAnsi="Arial" w:cs="Arial"/>
                <w:color w:val="002060"/>
                <w:sz w:val="20"/>
                <w:szCs w:val="20"/>
              </w:rPr>
              <w:t xml:space="preserve"> within different areas of the country. </w:t>
            </w:r>
          </w:p>
          <w:p w:rsidRPr="004F7E44" w:rsidR="00987294" w:rsidP="00F23302" w:rsidRDefault="00987294" w14:paraId="1282A6FE" w14:textId="77777777">
            <w:pPr>
              <w:rPr>
                <w:rFonts w:ascii="Arial" w:hAnsi="Arial" w:cs="Arial"/>
                <w:color w:val="002060"/>
                <w:sz w:val="20"/>
                <w:szCs w:val="20"/>
              </w:rPr>
            </w:pPr>
          </w:p>
          <w:p w:rsidR="00746F1C" w:rsidP="00F23302" w:rsidRDefault="00987294" w14:paraId="45AFE1E2" w14:textId="77777777">
            <w:pPr>
              <w:rPr>
                <w:rFonts w:ascii="Arial" w:hAnsi="Arial" w:cs="Arial"/>
                <w:color w:val="002060"/>
                <w:sz w:val="20"/>
                <w:szCs w:val="20"/>
              </w:rPr>
            </w:pPr>
            <w:r w:rsidRPr="004F7E44">
              <w:rPr>
                <w:rFonts w:ascii="Arial" w:hAnsi="Arial" w:cs="Arial"/>
                <w:color w:val="002060"/>
                <w:sz w:val="20"/>
                <w:szCs w:val="20"/>
              </w:rPr>
              <w:t>It was noted that this had been created to enhance the employment and careers toolset and would encourage students to expand their horizons. It was noted that the careers team would take a lead in supporting students with th</w:t>
            </w:r>
            <w:r w:rsidRPr="004F7E44" w:rsidR="00824875">
              <w:rPr>
                <w:rFonts w:ascii="Arial" w:hAnsi="Arial" w:cs="Arial"/>
                <w:color w:val="002060"/>
                <w:sz w:val="20"/>
                <w:szCs w:val="20"/>
              </w:rPr>
              <w:t>e</w:t>
            </w:r>
            <w:r w:rsidRPr="004F7E44">
              <w:rPr>
                <w:rFonts w:ascii="Arial" w:hAnsi="Arial" w:cs="Arial"/>
                <w:color w:val="002060"/>
                <w:sz w:val="20"/>
                <w:szCs w:val="20"/>
              </w:rPr>
              <w:t xml:space="preserve"> tool but all staff should be encouraged to share with students where appropriate.  </w:t>
            </w:r>
          </w:p>
          <w:p w:rsidR="00F57BE2" w:rsidP="00F23302" w:rsidRDefault="00F57BE2" w14:paraId="38551EFB" w14:textId="77777777">
            <w:pPr>
              <w:rPr>
                <w:rFonts w:ascii="Arial" w:hAnsi="Arial" w:cs="Arial"/>
                <w:color w:val="002060"/>
                <w:sz w:val="20"/>
                <w:szCs w:val="20"/>
              </w:rPr>
            </w:pPr>
          </w:p>
          <w:p w:rsidR="00F57BE2" w:rsidP="00F23302" w:rsidRDefault="00F57BE2" w14:paraId="6CAE905E" w14:textId="77777777">
            <w:pPr>
              <w:rPr>
                <w:rFonts w:ascii="Arial" w:hAnsi="Arial" w:cs="Arial"/>
                <w:color w:val="002060"/>
                <w:sz w:val="20"/>
                <w:szCs w:val="20"/>
              </w:rPr>
            </w:pPr>
          </w:p>
          <w:p w:rsidRPr="00F57BE2" w:rsidR="00F57BE2" w:rsidP="00F23302" w:rsidRDefault="00F57BE2" w14:paraId="001FC037" w14:textId="06834CBB">
            <w:pPr>
              <w:rPr>
                <w:rFonts w:ascii="Arial" w:hAnsi="Arial" w:cs="Arial"/>
                <w:color w:val="002060"/>
                <w:sz w:val="20"/>
                <w:szCs w:val="20"/>
              </w:rPr>
            </w:pPr>
          </w:p>
        </w:tc>
      </w:tr>
      <w:tr w:rsidRPr="004F7E44" w:rsidR="00987294" w:rsidTr="08E24334" w14:paraId="66CF5491" w14:textId="77777777">
        <w:trPr>
          <w:trHeight w:val="384"/>
        </w:trPr>
        <w:tc>
          <w:tcPr>
            <w:tcW w:w="918" w:type="dxa"/>
            <w:tcBorders>
              <w:top w:val="nil"/>
              <w:left w:val="nil"/>
              <w:bottom w:val="nil"/>
              <w:right w:val="nil"/>
            </w:tcBorders>
            <w:tcMar/>
          </w:tcPr>
          <w:p w:rsidRPr="004F7E44" w:rsidR="00987294" w:rsidP="00F23302" w:rsidRDefault="00987294" w14:paraId="255E07DB" w14:textId="77777777">
            <w:pPr>
              <w:rPr>
                <w:rFonts w:ascii="Arial" w:hAnsi="Arial" w:cs="Arial"/>
                <w:b/>
                <w:color w:val="002060"/>
                <w:sz w:val="20"/>
                <w:szCs w:val="20"/>
              </w:rPr>
            </w:pPr>
            <w:r w:rsidRPr="004F7E44">
              <w:rPr>
                <w:rFonts w:ascii="Arial" w:hAnsi="Arial" w:cs="Arial"/>
                <w:b/>
                <w:color w:val="002060"/>
                <w:sz w:val="20"/>
                <w:szCs w:val="20"/>
              </w:rPr>
              <w:lastRenderedPageBreak/>
              <w:t>4.2</w:t>
            </w:r>
          </w:p>
        </w:tc>
        <w:tc>
          <w:tcPr>
            <w:tcW w:w="9850" w:type="dxa"/>
            <w:tcBorders>
              <w:top w:val="nil"/>
              <w:left w:val="nil"/>
              <w:bottom w:val="nil"/>
              <w:right w:val="nil"/>
            </w:tcBorders>
            <w:tcMar/>
          </w:tcPr>
          <w:p w:rsidRPr="004F7E44" w:rsidR="00987294" w:rsidP="00F23302" w:rsidRDefault="00987294" w14:paraId="72FB3575" w14:textId="1DD9F1BA">
            <w:pPr>
              <w:rPr>
                <w:rFonts w:ascii="Arial" w:hAnsi="Arial" w:cs="Arial"/>
                <w:b/>
                <w:bCs/>
                <w:color w:val="002060"/>
                <w:sz w:val="20"/>
                <w:szCs w:val="20"/>
              </w:rPr>
            </w:pPr>
            <w:r w:rsidRPr="004F7E44">
              <w:rPr>
                <w:rFonts w:ascii="Arial" w:hAnsi="Arial" w:cs="Arial"/>
                <w:b/>
                <w:bCs/>
                <w:color w:val="002060"/>
                <w:sz w:val="20"/>
                <w:szCs w:val="20"/>
              </w:rPr>
              <w:t xml:space="preserve">HSS Results </w:t>
            </w:r>
          </w:p>
          <w:p w:rsidRPr="004F7E44" w:rsidR="00987294" w:rsidP="00F23302" w:rsidRDefault="00987294" w14:paraId="7CA55C5E" w14:textId="78286A12">
            <w:pPr>
              <w:rPr>
                <w:rFonts w:ascii="Arial" w:hAnsi="Arial" w:cs="Arial"/>
                <w:color w:val="002060"/>
                <w:sz w:val="20"/>
                <w:szCs w:val="20"/>
              </w:rPr>
            </w:pPr>
            <w:r w:rsidRPr="004F7E44">
              <w:rPr>
                <w:rFonts w:ascii="Arial" w:hAnsi="Arial" w:cs="Arial"/>
                <w:color w:val="002060"/>
                <w:sz w:val="20"/>
                <w:szCs w:val="20"/>
              </w:rPr>
              <w:t>It was noted that there was a slight dip in the response</w:t>
            </w:r>
            <w:r w:rsidRPr="004F7E44" w:rsidR="006F4025">
              <w:rPr>
                <w:rFonts w:ascii="Arial" w:hAnsi="Arial" w:cs="Arial"/>
                <w:color w:val="002060"/>
                <w:sz w:val="20"/>
                <w:szCs w:val="20"/>
              </w:rPr>
              <w:t xml:space="preserve"> rate</w:t>
            </w:r>
            <w:r w:rsidRPr="004F7E44">
              <w:rPr>
                <w:rFonts w:ascii="Arial" w:hAnsi="Arial" w:cs="Arial"/>
                <w:color w:val="002060"/>
                <w:sz w:val="20"/>
                <w:szCs w:val="20"/>
              </w:rPr>
              <w:t xml:space="preserve"> with 2,000 received in total. </w:t>
            </w:r>
            <w:r w:rsidRPr="004F7E44" w:rsidR="006909CF">
              <w:rPr>
                <w:rFonts w:ascii="Arial" w:hAnsi="Arial" w:cs="Arial"/>
                <w:color w:val="002060"/>
                <w:sz w:val="20"/>
                <w:szCs w:val="20"/>
              </w:rPr>
              <w:t>T</w:t>
            </w:r>
            <w:r w:rsidRPr="004F7E44">
              <w:rPr>
                <w:rFonts w:ascii="Arial" w:hAnsi="Arial" w:cs="Arial"/>
                <w:color w:val="002060"/>
                <w:sz w:val="20"/>
                <w:szCs w:val="20"/>
              </w:rPr>
              <w:t xml:space="preserve">he overall satisfaction rate had increased by 4% from 23/24 to 74.2% and the satisfaction rate within HHS had increased significantly. </w:t>
            </w:r>
            <w:r w:rsidRPr="004F7E44" w:rsidR="00973C75">
              <w:rPr>
                <w:rFonts w:ascii="Arial" w:hAnsi="Arial" w:cs="Arial"/>
                <w:color w:val="002060"/>
                <w:sz w:val="20"/>
                <w:szCs w:val="20"/>
              </w:rPr>
              <w:t>The</w:t>
            </w:r>
            <w:r w:rsidRPr="004F7E44" w:rsidR="00F17ECC">
              <w:rPr>
                <w:rFonts w:ascii="Arial" w:hAnsi="Arial" w:cs="Arial"/>
                <w:color w:val="002060"/>
                <w:sz w:val="20"/>
                <w:szCs w:val="20"/>
              </w:rPr>
              <w:t xml:space="preserve"> full</w:t>
            </w:r>
            <w:r w:rsidRPr="004F7E44" w:rsidR="00973C75">
              <w:rPr>
                <w:rFonts w:ascii="Arial" w:hAnsi="Arial" w:cs="Arial"/>
                <w:color w:val="002060"/>
                <w:sz w:val="20"/>
                <w:szCs w:val="20"/>
              </w:rPr>
              <w:t xml:space="preserve"> data </w:t>
            </w:r>
            <w:r w:rsidRPr="004F7E44" w:rsidR="00F17ECC">
              <w:rPr>
                <w:rFonts w:ascii="Arial" w:hAnsi="Arial" w:cs="Arial"/>
                <w:color w:val="002060"/>
                <w:sz w:val="20"/>
                <w:szCs w:val="20"/>
              </w:rPr>
              <w:t xml:space="preserve">set </w:t>
            </w:r>
            <w:r w:rsidRPr="004F7E44" w:rsidR="00973C75">
              <w:rPr>
                <w:rFonts w:ascii="Arial" w:hAnsi="Arial" w:cs="Arial"/>
                <w:color w:val="002060"/>
                <w:sz w:val="20"/>
                <w:szCs w:val="20"/>
              </w:rPr>
              <w:t>was reported to be released on 10 July.</w:t>
            </w:r>
          </w:p>
          <w:p w:rsidRPr="004F7E44" w:rsidR="00987294" w:rsidP="00F23302" w:rsidRDefault="00987294" w14:paraId="1459B700" w14:textId="77777777">
            <w:pPr>
              <w:rPr>
                <w:rFonts w:ascii="Arial" w:hAnsi="Arial" w:cs="Arial"/>
                <w:color w:val="002060"/>
                <w:sz w:val="20"/>
                <w:szCs w:val="20"/>
              </w:rPr>
            </w:pPr>
          </w:p>
          <w:p w:rsidRPr="004F7E44" w:rsidR="00987294" w:rsidP="00F23302" w:rsidRDefault="00987294" w14:paraId="06D6CE4F" w14:textId="58B7232E">
            <w:pPr>
              <w:rPr>
                <w:rFonts w:ascii="Arial" w:hAnsi="Arial" w:cs="Arial"/>
                <w:color w:val="002060"/>
                <w:sz w:val="20"/>
                <w:szCs w:val="20"/>
              </w:rPr>
            </w:pPr>
            <w:r w:rsidRPr="004F7E44">
              <w:rPr>
                <w:rFonts w:ascii="Arial" w:hAnsi="Arial" w:cs="Arial"/>
                <w:color w:val="002060"/>
                <w:sz w:val="20"/>
                <w:szCs w:val="20"/>
              </w:rPr>
              <w:t>It was noted that thematic splits were all over 70%; all but two</w:t>
            </w:r>
            <w:r w:rsidR="00350653">
              <w:rPr>
                <w:rFonts w:ascii="Arial" w:hAnsi="Arial" w:cs="Arial"/>
                <w:color w:val="002060"/>
                <w:sz w:val="20"/>
                <w:szCs w:val="20"/>
              </w:rPr>
              <w:t xml:space="preserve"> were</w:t>
            </w:r>
            <w:r w:rsidRPr="004F7E44">
              <w:rPr>
                <w:rFonts w:ascii="Arial" w:hAnsi="Arial" w:cs="Arial"/>
                <w:color w:val="002060"/>
                <w:sz w:val="20"/>
                <w:szCs w:val="20"/>
              </w:rPr>
              <w:t xml:space="preserve"> over 80%. The issues raised around timetabling were to be expected and were actively being discussed. IMD data was</w:t>
            </w:r>
            <w:r w:rsidRPr="004F7E44" w:rsidR="00EA5D59">
              <w:rPr>
                <w:rFonts w:ascii="Arial" w:hAnsi="Arial" w:cs="Arial"/>
                <w:color w:val="002060"/>
                <w:sz w:val="20"/>
                <w:szCs w:val="20"/>
              </w:rPr>
              <w:t xml:space="preserve"> reported to be</w:t>
            </w:r>
            <w:r w:rsidRPr="004F7E44">
              <w:rPr>
                <w:rFonts w:ascii="Arial" w:hAnsi="Arial" w:cs="Arial"/>
                <w:color w:val="002060"/>
                <w:sz w:val="20"/>
                <w:szCs w:val="20"/>
              </w:rPr>
              <w:t xml:space="preserve"> within variations of the norm but only satisfaction was</w:t>
            </w:r>
            <w:r w:rsidRPr="004F7E44" w:rsidR="00852355">
              <w:rPr>
                <w:rFonts w:ascii="Arial" w:hAnsi="Arial" w:cs="Arial"/>
                <w:color w:val="002060"/>
                <w:sz w:val="20"/>
                <w:szCs w:val="20"/>
              </w:rPr>
              <w:t xml:space="preserve"> slightly </w:t>
            </w:r>
            <w:r w:rsidRPr="004F7E44">
              <w:rPr>
                <w:rFonts w:ascii="Arial" w:hAnsi="Arial" w:cs="Arial"/>
                <w:color w:val="002060"/>
                <w:sz w:val="20"/>
                <w:szCs w:val="20"/>
              </w:rPr>
              <w:t xml:space="preserve">reduced. </w:t>
            </w:r>
            <w:r w:rsidRPr="004F7E44" w:rsidR="00852355">
              <w:rPr>
                <w:rFonts w:ascii="Arial" w:hAnsi="Arial" w:cs="Arial"/>
                <w:color w:val="002060"/>
                <w:sz w:val="20"/>
                <w:szCs w:val="20"/>
              </w:rPr>
              <w:t xml:space="preserve">A </w:t>
            </w:r>
            <w:r w:rsidRPr="004F7E44">
              <w:rPr>
                <w:rFonts w:ascii="Arial" w:hAnsi="Arial" w:cs="Arial"/>
                <w:color w:val="002060"/>
                <w:sz w:val="20"/>
                <w:szCs w:val="20"/>
              </w:rPr>
              <w:t>difference in response rate dependent on ethnicity</w:t>
            </w:r>
            <w:r w:rsidRPr="004F7E44" w:rsidR="00852355">
              <w:rPr>
                <w:rFonts w:ascii="Arial" w:hAnsi="Arial" w:cs="Arial"/>
                <w:color w:val="002060"/>
                <w:sz w:val="20"/>
                <w:szCs w:val="20"/>
              </w:rPr>
              <w:t xml:space="preserve"> was noted</w:t>
            </w:r>
            <w:r w:rsidRPr="004F7E44">
              <w:rPr>
                <w:rFonts w:ascii="Arial" w:hAnsi="Arial" w:cs="Arial"/>
                <w:color w:val="002060"/>
                <w:sz w:val="20"/>
                <w:szCs w:val="20"/>
              </w:rPr>
              <w:t xml:space="preserve"> and</w:t>
            </w:r>
            <w:r w:rsidRPr="004F7E44" w:rsidR="00852355">
              <w:rPr>
                <w:rFonts w:ascii="Arial" w:hAnsi="Arial" w:cs="Arial"/>
                <w:color w:val="002060"/>
                <w:sz w:val="20"/>
                <w:szCs w:val="20"/>
              </w:rPr>
              <w:t xml:space="preserve"> it was reported</w:t>
            </w:r>
            <w:r w:rsidRPr="004F7E44">
              <w:rPr>
                <w:rFonts w:ascii="Arial" w:hAnsi="Arial" w:cs="Arial"/>
                <w:color w:val="002060"/>
                <w:sz w:val="20"/>
                <w:szCs w:val="20"/>
              </w:rPr>
              <w:t xml:space="preserve"> that this would be investigated further.  </w:t>
            </w:r>
          </w:p>
          <w:p w:rsidRPr="004F7E44" w:rsidR="00987294" w:rsidP="00F23302" w:rsidRDefault="00987294" w14:paraId="135FBDB8" w14:textId="77777777">
            <w:pPr>
              <w:rPr>
                <w:rFonts w:ascii="Arial" w:hAnsi="Arial" w:cs="Arial"/>
                <w:color w:val="002060"/>
                <w:sz w:val="20"/>
                <w:szCs w:val="20"/>
              </w:rPr>
            </w:pPr>
          </w:p>
          <w:p w:rsidRPr="004F7E44" w:rsidR="00987294" w:rsidP="00F23302" w:rsidRDefault="00987294" w14:paraId="57F893B6" w14:textId="2B7783CB">
            <w:pPr>
              <w:rPr>
                <w:rFonts w:ascii="Arial" w:hAnsi="Arial" w:cs="Arial"/>
                <w:color w:val="002060"/>
                <w:sz w:val="20"/>
                <w:szCs w:val="20"/>
              </w:rPr>
            </w:pPr>
            <w:r w:rsidRPr="004F7E44">
              <w:rPr>
                <w:rFonts w:ascii="Arial" w:hAnsi="Arial" w:cs="Arial"/>
                <w:color w:val="002060"/>
                <w:sz w:val="20"/>
                <w:szCs w:val="20"/>
              </w:rPr>
              <w:t xml:space="preserve">It was noted that </w:t>
            </w:r>
            <w:r w:rsidRPr="004F7E44" w:rsidR="00F17ECC">
              <w:rPr>
                <w:rFonts w:ascii="Arial" w:hAnsi="Arial" w:cs="Arial"/>
                <w:color w:val="002060"/>
                <w:sz w:val="20"/>
                <w:szCs w:val="20"/>
              </w:rPr>
              <w:t>of</w:t>
            </w:r>
            <w:r w:rsidRPr="004F7E44">
              <w:rPr>
                <w:rFonts w:ascii="Arial" w:hAnsi="Arial" w:cs="Arial"/>
                <w:color w:val="002060"/>
                <w:sz w:val="20"/>
                <w:szCs w:val="20"/>
              </w:rPr>
              <w:t xml:space="preserve"> the 1700 comments submitted, there was an even split of positive and negative themes. Thanks were given to colleagues for the great results. </w:t>
            </w:r>
          </w:p>
          <w:p w:rsidRPr="004F7E44" w:rsidR="00987294" w:rsidP="00F23302" w:rsidRDefault="00987294" w14:paraId="23601309" w14:textId="6328BA86">
            <w:pPr>
              <w:rPr>
                <w:rFonts w:ascii="Arial" w:hAnsi="Arial" w:cs="Arial"/>
                <w:color w:val="002060"/>
                <w:sz w:val="20"/>
                <w:szCs w:val="20"/>
              </w:rPr>
            </w:pPr>
          </w:p>
        </w:tc>
      </w:tr>
      <w:tr w:rsidRPr="004F7E44" w:rsidR="00987294" w:rsidTr="08E24334" w14:paraId="6926EF4D" w14:textId="77777777">
        <w:tc>
          <w:tcPr>
            <w:tcW w:w="918" w:type="dxa"/>
            <w:tcBorders>
              <w:top w:val="nil"/>
              <w:left w:val="nil"/>
              <w:bottom w:val="nil"/>
              <w:right w:val="nil"/>
            </w:tcBorders>
            <w:tcMar/>
          </w:tcPr>
          <w:p w:rsidRPr="004F7E44" w:rsidR="00987294" w:rsidP="00F23302" w:rsidRDefault="00987294" w14:paraId="3AEC1BE3" w14:textId="77777777">
            <w:pPr>
              <w:rPr>
                <w:rFonts w:ascii="Arial" w:hAnsi="Arial" w:cs="Arial"/>
                <w:b/>
                <w:color w:val="002060"/>
                <w:sz w:val="20"/>
                <w:szCs w:val="20"/>
              </w:rPr>
            </w:pPr>
            <w:r w:rsidRPr="004F7E44">
              <w:rPr>
                <w:rFonts w:ascii="Arial" w:hAnsi="Arial" w:cs="Arial"/>
                <w:b/>
                <w:color w:val="002060"/>
                <w:sz w:val="20"/>
                <w:szCs w:val="20"/>
              </w:rPr>
              <w:t>4.3</w:t>
            </w:r>
          </w:p>
        </w:tc>
        <w:tc>
          <w:tcPr>
            <w:tcW w:w="9850" w:type="dxa"/>
            <w:tcBorders>
              <w:top w:val="nil"/>
              <w:left w:val="nil"/>
              <w:bottom w:val="nil"/>
              <w:right w:val="nil"/>
            </w:tcBorders>
            <w:tcMar/>
          </w:tcPr>
          <w:p w:rsidRPr="004F7E44" w:rsidR="00987294" w:rsidP="00F23302" w:rsidRDefault="00987294" w14:paraId="41864686" w14:textId="5542A768">
            <w:pPr>
              <w:rPr>
                <w:rFonts w:ascii="Arial" w:hAnsi="Arial" w:cs="Arial"/>
                <w:b/>
                <w:bCs/>
                <w:color w:val="002060"/>
                <w:sz w:val="20"/>
                <w:szCs w:val="20"/>
              </w:rPr>
            </w:pPr>
            <w:r w:rsidRPr="004F7E44">
              <w:rPr>
                <w:rFonts w:ascii="Arial" w:hAnsi="Arial" w:cs="Arial"/>
                <w:b/>
                <w:bCs/>
                <w:color w:val="002060"/>
                <w:sz w:val="20"/>
                <w:szCs w:val="20"/>
              </w:rPr>
              <w:t>Access and Participation Plan</w:t>
            </w:r>
            <w:r w:rsidRPr="004F7E44" w:rsidR="00FA4FF8">
              <w:rPr>
                <w:rFonts w:ascii="Arial" w:hAnsi="Arial" w:cs="Arial"/>
                <w:b/>
                <w:bCs/>
                <w:color w:val="002060"/>
                <w:sz w:val="20"/>
                <w:szCs w:val="20"/>
              </w:rPr>
              <w:t xml:space="preserve"> (APP)</w:t>
            </w:r>
            <w:r w:rsidRPr="004F7E44">
              <w:rPr>
                <w:rFonts w:ascii="Arial" w:hAnsi="Arial" w:cs="Arial"/>
                <w:b/>
                <w:bCs/>
                <w:color w:val="002060"/>
                <w:sz w:val="20"/>
                <w:szCs w:val="20"/>
              </w:rPr>
              <w:t xml:space="preserve"> Update </w:t>
            </w:r>
          </w:p>
          <w:p w:rsidRPr="004F7E44" w:rsidR="00987294" w:rsidP="00F23302" w:rsidRDefault="00987294" w14:paraId="2774ECC4" w14:textId="5669BAB1">
            <w:pPr>
              <w:rPr>
                <w:rFonts w:ascii="Arial" w:hAnsi="Arial" w:cs="Arial"/>
                <w:color w:val="002060"/>
                <w:sz w:val="20"/>
                <w:szCs w:val="20"/>
              </w:rPr>
            </w:pPr>
            <w:r w:rsidRPr="004F7E44">
              <w:rPr>
                <w:rFonts w:ascii="Arial" w:hAnsi="Arial" w:cs="Arial"/>
                <w:color w:val="002060"/>
                <w:sz w:val="20"/>
                <w:szCs w:val="20"/>
              </w:rPr>
              <w:t xml:space="preserve">It was noted that statistical tests had been </w:t>
            </w:r>
            <w:r w:rsidRPr="004F7E44" w:rsidR="00FA4FF8">
              <w:rPr>
                <w:rFonts w:ascii="Arial" w:hAnsi="Arial" w:cs="Arial"/>
                <w:color w:val="002060"/>
                <w:sz w:val="20"/>
                <w:szCs w:val="20"/>
              </w:rPr>
              <w:t>completed</w:t>
            </w:r>
            <w:r w:rsidRPr="004F7E44">
              <w:rPr>
                <w:rFonts w:ascii="Arial" w:hAnsi="Arial" w:cs="Arial"/>
                <w:color w:val="002060"/>
                <w:sz w:val="20"/>
                <w:szCs w:val="20"/>
              </w:rPr>
              <w:t xml:space="preserve"> </w:t>
            </w:r>
            <w:r w:rsidRPr="004F7E44" w:rsidR="009942E0">
              <w:rPr>
                <w:rFonts w:ascii="Arial" w:hAnsi="Arial" w:cs="Arial"/>
                <w:color w:val="002060"/>
                <w:sz w:val="20"/>
                <w:szCs w:val="20"/>
              </w:rPr>
              <w:t xml:space="preserve">and </w:t>
            </w:r>
            <w:r w:rsidRPr="004F7E44">
              <w:rPr>
                <w:rFonts w:ascii="Arial" w:hAnsi="Arial" w:cs="Arial"/>
                <w:color w:val="002060"/>
                <w:sz w:val="20"/>
                <w:szCs w:val="20"/>
              </w:rPr>
              <w:t xml:space="preserve">4 year indicators looked at the size of groups and gaps, for example in attainment and progression. </w:t>
            </w:r>
          </w:p>
          <w:p w:rsidRPr="004F7E44" w:rsidR="00987294" w:rsidP="00F23302" w:rsidRDefault="00987294" w14:paraId="4B88352B" w14:textId="77777777">
            <w:pPr>
              <w:rPr>
                <w:rFonts w:ascii="Arial" w:hAnsi="Arial" w:cs="Arial"/>
                <w:color w:val="002060"/>
                <w:sz w:val="20"/>
                <w:szCs w:val="20"/>
              </w:rPr>
            </w:pPr>
          </w:p>
          <w:p w:rsidRPr="004F7E44" w:rsidR="00EA5D59" w:rsidP="00EA5D59" w:rsidRDefault="00EA5D59" w14:paraId="29EEC3DC" w14:textId="77777777">
            <w:pPr>
              <w:rPr>
                <w:rFonts w:ascii="Arial" w:hAnsi="Arial" w:cs="Arial"/>
                <w:color w:val="002060"/>
                <w:sz w:val="20"/>
                <w:szCs w:val="20"/>
              </w:rPr>
            </w:pPr>
            <w:r w:rsidRPr="004F7E44">
              <w:rPr>
                <w:rFonts w:ascii="Arial" w:hAnsi="Arial" w:cs="Arial"/>
                <w:color w:val="002060"/>
                <w:sz w:val="20"/>
                <w:szCs w:val="20"/>
              </w:rPr>
              <w:t xml:space="preserve">It was noted that links between the APP and GPA were being explored. It was also noted that safeguarding the identifiable factors of those with care backgrounds etc with interventions of support was of importance.  </w:t>
            </w:r>
          </w:p>
          <w:p w:rsidRPr="004F7E44" w:rsidR="00EA5D59" w:rsidP="00F23302" w:rsidRDefault="00EA5D59" w14:paraId="1B370CB2" w14:textId="77777777">
            <w:pPr>
              <w:rPr>
                <w:rFonts w:ascii="Arial" w:hAnsi="Arial" w:cs="Arial"/>
                <w:color w:val="002060"/>
                <w:sz w:val="20"/>
                <w:szCs w:val="20"/>
              </w:rPr>
            </w:pPr>
          </w:p>
          <w:p w:rsidRPr="004F7E44" w:rsidR="00987294" w:rsidP="00F23302" w:rsidRDefault="00987294" w14:paraId="1BC3AAE8" w14:textId="7085619A">
            <w:pPr>
              <w:rPr>
                <w:rFonts w:ascii="Arial" w:hAnsi="Arial" w:cs="Arial"/>
                <w:color w:val="002060"/>
                <w:sz w:val="20"/>
                <w:szCs w:val="20"/>
              </w:rPr>
            </w:pPr>
            <w:r w:rsidRPr="004F7E44">
              <w:rPr>
                <w:rFonts w:ascii="Arial" w:hAnsi="Arial" w:cs="Arial"/>
                <w:color w:val="002060"/>
                <w:sz w:val="20"/>
                <w:szCs w:val="20"/>
              </w:rPr>
              <w:t>It was noted that the analysis had concluded and the intervention strategy with how to close any significant gaps</w:t>
            </w:r>
            <w:r w:rsidRPr="004F7E44" w:rsidR="00313C92">
              <w:rPr>
                <w:rFonts w:ascii="Arial" w:hAnsi="Arial" w:cs="Arial"/>
                <w:color w:val="002060"/>
                <w:sz w:val="20"/>
                <w:szCs w:val="20"/>
              </w:rPr>
              <w:t xml:space="preserve"> would be finalised. The</w:t>
            </w:r>
            <w:r w:rsidRPr="004F7E44">
              <w:rPr>
                <w:rFonts w:ascii="Arial" w:hAnsi="Arial" w:cs="Arial"/>
                <w:color w:val="002060"/>
                <w:sz w:val="20"/>
                <w:szCs w:val="20"/>
              </w:rPr>
              <w:t xml:space="preserve"> deadline to submit to the </w:t>
            </w:r>
            <w:proofErr w:type="spellStart"/>
            <w:r w:rsidRPr="004F7E44">
              <w:rPr>
                <w:rFonts w:ascii="Arial" w:hAnsi="Arial" w:cs="Arial"/>
                <w:color w:val="002060"/>
                <w:sz w:val="20"/>
                <w:szCs w:val="20"/>
              </w:rPr>
              <w:t>OfS</w:t>
            </w:r>
            <w:proofErr w:type="spellEnd"/>
            <w:r w:rsidRPr="004F7E44">
              <w:rPr>
                <w:rFonts w:ascii="Arial" w:hAnsi="Arial" w:cs="Arial"/>
                <w:color w:val="002060"/>
                <w:sz w:val="20"/>
                <w:szCs w:val="20"/>
              </w:rPr>
              <w:t xml:space="preserve"> was in July 2024.  </w:t>
            </w:r>
          </w:p>
          <w:p w:rsidRPr="004F7E44" w:rsidR="00987294" w:rsidP="00EA5D59" w:rsidRDefault="00987294" w14:paraId="0EF6ABCF" w14:textId="42E3BADE">
            <w:pPr>
              <w:rPr>
                <w:rFonts w:ascii="Arial" w:hAnsi="Arial" w:cs="Arial"/>
                <w:b/>
                <w:bCs/>
                <w:color w:val="002060"/>
                <w:sz w:val="20"/>
                <w:szCs w:val="20"/>
              </w:rPr>
            </w:pPr>
          </w:p>
        </w:tc>
      </w:tr>
      <w:tr w:rsidRPr="004F7E44" w:rsidR="00987294" w:rsidTr="08E24334" w14:paraId="22A051C7" w14:textId="77777777">
        <w:tc>
          <w:tcPr>
            <w:tcW w:w="918" w:type="dxa"/>
            <w:tcBorders>
              <w:top w:val="nil"/>
              <w:left w:val="nil"/>
              <w:bottom w:val="nil"/>
              <w:right w:val="nil"/>
            </w:tcBorders>
            <w:tcMar/>
          </w:tcPr>
          <w:p w:rsidRPr="004F7E44" w:rsidR="00987294" w:rsidP="00F23302" w:rsidRDefault="00987294" w14:paraId="15B74A12" w14:textId="77777777">
            <w:pPr>
              <w:rPr>
                <w:rFonts w:ascii="Arial" w:hAnsi="Arial" w:cs="Arial"/>
                <w:b/>
                <w:color w:val="002060"/>
                <w:sz w:val="20"/>
                <w:szCs w:val="20"/>
              </w:rPr>
            </w:pPr>
            <w:r w:rsidRPr="004F7E44">
              <w:rPr>
                <w:rFonts w:ascii="Arial" w:hAnsi="Arial" w:cs="Arial"/>
                <w:b/>
                <w:color w:val="002060"/>
                <w:sz w:val="20"/>
                <w:szCs w:val="20"/>
              </w:rPr>
              <w:t>4.4</w:t>
            </w:r>
          </w:p>
        </w:tc>
        <w:tc>
          <w:tcPr>
            <w:tcW w:w="9850" w:type="dxa"/>
            <w:tcBorders>
              <w:top w:val="nil"/>
              <w:left w:val="nil"/>
              <w:bottom w:val="nil"/>
              <w:right w:val="nil"/>
            </w:tcBorders>
            <w:tcMar/>
          </w:tcPr>
          <w:p w:rsidRPr="004F7E44" w:rsidR="00987294" w:rsidP="00F23302" w:rsidRDefault="00987294" w14:paraId="4781EFEA" w14:textId="77777777">
            <w:pPr>
              <w:rPr>
                <w:rFonts w:ascii="Arial" w:hAnsi="Arial" w:cs="Arial"/>
                <w:b/>
                <w:bCs/>
                <w:color w:val="002060"/>
                <w:sz w:val="20"/>
                <w:szCs w:val="20"/>
              </w:rPr>
            </w:pPr>
            <w:r w:rsidRPr="004F7E44">
              <w:rPr>
                <w:rFonts w:ascii="Arial" w:hAnsi="Arial" w:cs="Arial"/>
                <w:b/>
                <w:bCs/>
                <w:color w:val="002060"/>
                <w:sz w:val="20"/>
                <w:szCs w:val="20"/>
              </w:rPr>
              <w:t>NSS Response Rate and Data Release Dates</w:t>
            </w:r>
          </w:p>
          <w:p w:rsidRPr="004F7E44" w:rsidR="00987294" w:rsidP="00F23302" w:rsidRDefault="00987294" w14:paraId="354C75DC" w14:textId="5DC7EFA9">
            <w:pPr>
              <w:rPr>
                <w:rFonts w:ascii="Arial" w:hAnsi="Arial" w:cs="Arial"/>
                <w:color w:val="002060"/>
                <w:sz w:val="20"/>
                <w:szCs w:val="20"/>
              </w:rPr>
            </w:pPr>
            <w:r w:rsidRPr="004F7E44">
              <w:rPr>
                <w:rFonts w:ascii="Arial" w:hAnsi="Arial" w:cs="Arial"/>
                <w:color w:val="002060"/>
                <w:sz w:val="20"/>
                <w:szCs w:val="20"/>
              </w:rPr>
              <w:t xml:space="preserve">It was reported </w:t>
            </w:r>
            <w:r w:rsidR="00746F1C">
              <w:rPr>
                <w:rFonts w:ascii="Arial" w:hAnsi="Arial" w:cs="Arial"/>
                <w:color w:val="002060"/>
                <w:sz w:val="20"/>
                <w:szCs w:val="20"/>
              </w:rPr>
              <w:t xml:space="preserve">the data </w:t>
            </w:r>
            <w:r w:rsidRPr="004F7E44">
              <w:rPr>
                <w:rFonts w:ascii="Arial" w:hAnsi="Arial" w:cs="Arial"/>
                <w:color w:val="002060"/>
                <w:sz w:val="20"/>
                <w:szCs w:val="20"/>
              </w:rPr>
              <w:t xml:space="preserve">had been released </w:t>
            </w:r>
            <w:r w:rsidR="00746F1C">
              <w:rPr>
                <w:rFonts w:ascii="Arial" w:hAnsi="Arial" w:cs="Arial"/>
                <w:color w:val="002060"/>
                <w:sz w:val="20"/>
                <w:szCs w:val="20"/>
              </w:rPr>
              <w:t>with</w:t>
            </w:r>
            <w:r w:rsidRPr="004F7E44">
              <w:rPr>
                <w:rFonts w:ascii="Arial" w:hAnsi="Arial" w:cs="Arial"/>
                <w:color w:val="002060"/>
                <w:sz w:val="20"/>
                <w:szCs w:val="20"/>
              </w:rPr>
              <w:t xml:space="preserve"> a response rate of 72.9%. The highest score had been in library resources with over 90% satisfaction</w:t>
            </w:r>
            <w:r w:rsidR="00746F1C">
              <w:rPr>
                <w:rFonts w:ascii="Arial" w:hAnsi="Arial" w:cs="Arial"/>
                <w:color w:val="002060"/>
                <w:sz w:val="20"/>
                <w:szCs w:val="20"/>
              </w:rPr>
              <w:t>;</w:t>
            </w:r>
            <w:r w:rsidRPr="004F7E44">
              <w:rPr>
                <w:rFonts w:ascii="Arial" w:hAnsi="Arial" w:cs="Arial"/>
                <w:color w:val="002060"/>
                <w:sz w:val="20"/>
                <w:szCs w:val="20"/>
              </w:rPr>
              <w:t xml:space="preserve"> learning resources, assessment feedback and teaching satisfaction were also reported to all be over 87%. </w:t>
            </w:r>
          </w:p>
          <w:p w:rsidRPr="004F7E44" w:rsidR="00987294" w:rsidP="00F23302" w:rsidRDefault="00987294" w14:paraId="33A15A00" w14:textId="14792A0D">
            <w:pPr>
              <w:rPr>
                <w:rFonts w:ascii="Arial" w:hAnsi="Arial" w:cs="Arial"/>
                <w:color w:val="002060"/>
                <w:sz w:val="20"/>
                <w:szCs w:val="20"/>
              </w:rPr>
            </w:pPr>
          </w:p>
        </w:tc>
      </w:tr>
      <w:tr w:rsidRPr="004F7E44" w:rsidR="00987294" w:rsidTr="08E24334" w14:paraId="67F5A514" w14:textId="77777777">
        <w:tc>
          <w:tcPr>
            <w:tcW w:w="918" w:type="dxa"/>
            <w:tcBorders>
              <w:top w:val="nil"/>
              <w:left w:val="nil"/>
              <w:bottom w:val="nil"/>
              <w:right w:val="nil"/>
            </w:tcBorders>
            <w:tcMar/>
          </w:tcPr>
          <w:p w:rsidRPr="004F7E44" w:rsidR="00987294" w:rsidP="00F23302" w:rsidRDefault="00987294" w14:paraId="15593B12" w14:textId="7F488256">
            <w:pPr>
              <w:rPr>
                <w:rFonts w:ascii="Arial" w:hAnsi="Arial" w:cs="Arial"/>
                <w:b/>
                <w:color w:val="002060"/>
                <w:sz w:val="20"/>
                <w:szCs w:val="20"/>
              </w:rPr>
            </w:pPr>
            <w:r w:rsidRPr="004F7E44">
              <w:rPr>
                <w:rFonts w:ascii="Arial" w:hAnsi="Arial" w:cs="Arial"/>
                <w:b/>
                <w:color w:val="002060"/>
                <w:sz w:val="20"/>
                <w:szCs w:val="20"/>
              </w:rPr>
              <w:t>4.5</w:t>
            </w:r>
          </w:p>
        </w:tc>
        <w:tc>
          <w:tcPr>
            <w:tcW w:w="9850" w:type="dxa"/>
            <w:tcBorders>
              <w:top w:val="nil"/>
              <w:left w:val="nil"/>
              <w:bottom w:val="nil"/>
              <w:right w:val="nil"/>
            </w:tcBorders>
            <w:tcMar/>
          </w:tcPr>
          <w:p w:rsidRPr="004F7E44" w:rsidR="00987294" w:rsidP="00F23302" w:rsidRDefault="00987294" w14:paraId="49232AB2" w14:textId="77777777">
            <w:pPr>
              <w:rPr>
                <w:rFonts w:ascii="Arial" w:hAnsi="Arial" w:cs="Arial"/>
                <w:b/>
                <w:bCs/>
                <w:color w:val="002060"/>
                <w:sz w:val="20"/>
                <w:szCs w:val="20"/>
              </w:rPr>
            </w:pPr>
            <w:r w:rsidRPr="004F7E44">
              <w:rPr>
                <w:rFonts w:ascii="Arial" w:hAnsi="Arial" w:cs="Arial"/>
                <w:b/>
                <w:bCs/>
                <w:color w:val="002060"/>
                <w:sz w:val="20"/>
                <w:szCs w:val="20"/>
              </w:rPr>
              <w:t xml:space="preserve">Module Evaluation </w:t>
            </w:r>
          </w:p>
          <w:p w:rsidRPr="004F7E44" w:rsidR="00987294" w:rsidP="00F23302" w:rsidRDefault="00987294" w14:paraId="1B3BD7B7" w14:textId="50374237">
            <w:pPr>
              <w:rPr>
                <w:rFonts w:ascii="Arial" w:hAnsi="Arial" w:cs="Arial"/>
                <w:color w:val="002060"/>
                <w:sz w:val="20"/>
                <w:szCs w:val="20"/>
              </w:rPr>
            </w:pPr>
            <w:r w:rsidRPr="004F7E44">
              <w:rPr>
                <w:rFonts w:ascii="Arial" w:hAnsi="Arial" w:cs="Arial"/>
                <w:color w:val="002060"/>
                <w:sz w:val="20"/>
                <w:szCs w:val="20"/>
              </w:rPr>
              <w:t xml:space="preserve">It was noted that the data had not yet been released </w:t>
            </w:r>
            <w:r w:rsidR="00100637">
              <w:rPr>
                <w:rFonts w:ascii="Arial" w:hAnsi="Arial" w:cs="Arial"/>
                <w:color w:val="002060"/>
                <w:sz w:val="20"/>
                <w:szCs w:val="20"/>
              </w:rPr>
              <w:t>as</w:t>
            </w:r>
            <w:r w:rsidRPr="004F7E44">
              <w:rPr>
                <w:rFonts w:ascii="Arial" w:hAnsi="Arial" w:cs="Arial"/>
                <w:color w:val="002060"/>
                <w:sz w:val="20"/>
                <w:szCs w:val="20"/>
              </w:rPr>
              <w:t xml:space="preserve"> the response rate was not </w:t>
            </w:r>
            <w:r w:rsidRPr="004F7E44" w:rsidR="007609ED">
              <w:rPr>
                <w:rFonts w:ascii="Arial" w:hAnsi="Arial" w:cs="Arial"/>
                <w:color w:val="002060"/>
                <w:sz w:val="20"/>
                <w:szCs w:val="20"/>
              </w:rPr>
              <w:t xml:space="preserve">of a </w:t>
            </w:r>
            <w:r w:rsidRPr="004F7E44">
              <w:rPr>
                <w:rFonts w:ascii="Arial" w:hAnsi="Arial" w:cs="Arial"/>
                <w:color w:val="002060"/>
                <w:sz w:val="20"/>
                <w:szCs w:val="20"/>
              </w:rPr>
              <w:t>significant</w:t>
            </w:r>
            <w:r w:rsidRPr="004F7E44" w:rsidR="007609ED">
              <w:rPr>
                <w:rFonts w:ascii="Arial" w:hAnsi="Arial" w:cs="Arial"/>
                <w:color w:val="002060"/>
                <w:sz w:val="20"/>
                <w:szCs w:val="20"/>
              </w:rPr>
              <w:t xml:space="preserve"> enough level</w:t>
            </w:r>
            <w:r w:rsidRPr="004F7E44">
              <w:rPr>
                <w:rFonts w:ascii="Arial" w:hAnsi="Arial" w:cs="Arial"/>
                <w:color w:val="002060"/>
                <w:sz w:val="20"/>
                <w:szCs w:val="20"/>
              </w:rPr>
              <w:t xml:space="preserve">. It was </w:t>
            </w:r>
            <w:r w:rsidR="00100637">
              <w:rPr>
                <w:rFonts w:ascii="Arial" w:hAnsi="Arial" w:cs="Arial"/>
                <w:color w:val="002060"/>
                <w:sz w:val="20"/>
                <w:szCs w:val="20"/>
              </w:rPr>
              <w:t>confirme</w:t>
            </w:r>
            <w:r w:rsidRPr="004F7E44">
              <w:rPr>
                <w:rFonts w:ascii="Arial" w:hAnsi="Arial" w:cs="Arial"/>
                <w:color w:val="002060"/>
                <w:sz w:val="20"/>
                <w:szCs w:val="20"/>
              </w:rPr>
              <w:t xml:space="preserve">d that the data would only be released when more responses had been collated and that alternative modes to collate feedback would continue to be investigated.  </w:t>
            </w:r>
          </w:p>
        </w:tc>
      </w:tr>
      <w:tr w:rsidRPr="004F7E44" w:rsidR="00987294" w:rsidTr="08E24334" w14:paraId="66D8761A" w14:textId="77777777">
        <w:tc>
          <w:tcPr>
            <w:tcW w:w="918" w:type="dxa"/>
            <w:tcBorders>
              <w:top w:val="nil"/>
              <w:left w:val="nil"/>
              <w:bottom w:val="nil"/>
              <w:right w:val="nil"/>
            </w:tcBorders>
            <w:tcMar/>
          </w:tcPr>
          <w:p w:rsidRPr="004F7E44" w:rsidR="00987294" w:rsidP="00F23302" w:rsidRDefault="00987294" w14:paraId="5397B726"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7E59FF5F" w14:textId="77777777">
            <w:pPr>
              <w:rPr>
                <w:rFonts w:ascii="Arial" w:hAnsi="Arial" w:cs="Arial"/>
                <w:color w:val="002060"/>
                <w:sz w:val="20"/>
                <w:szCs w:val="20"/>
              </w:rPr>
            </w:pPr>
          </w:p>
        </w:tc>
      </w:tr>
      <w:tr w:rsidRPr="004F7E44" w:rsidR="00987294" w:rsidTr="08E24334" w14:paraId="46445BEB" w14:textId="77777777">
        <w:tc>
          <w:tcPr>
            <w:tcW w:w="918" w:type="dxa"/>
            <w:tcBorders>
              <w:top w:val="nil"/>
              <w:left w:val="nil"/>
              <w:bottom w:val="nil"/>
              <w:right w:val="nil"/>
            </w:tcBorders>
            <w:tcMar/>
          </w:tcPr>
          <w:p w:rsidRPr="004F7E44" w:rsidR="00987294" w:rsidP="00F23302" w:rsidRDefault="00987294" w14:paraId="68F1D6B6" w14:textId="71B46419">
            <w:pPr>
              <w:rPr>
                <w:rFonts w:ascii="Arial" w:hAnsi="Arial" w:cs="Arial"/>
                <w:b/>
                <w:color w:val="002060"/>
                <w:sz w:val="20"/>
                <w:szCs w:val="20"/>
              </w:rPr>
            </w:pPr>
            <w:r w:rsidRPr="004F7E44">
              <w:rPr>
                <w:rFonts w:ascii="Arial" w:hAnsi="Arial" w:cs="Arial"/>
                <w:b/>
                <w:color w:val="002060"/>
                <w:sz w:val="20"/>
                <w:szCs w:val="20"/>
              </w:rPr>
              <w:t>5.</w:t>
            </w:r>
          </w:p>
        </w:tc>
        <w:tc>
          <w:tcPr>
            <w:tcW w:w="9850" w:type="dxa"/>
            <w:tcBorders>
              <w:top w:val="nil"/>
              <w:left w:val="nil"/>
              <w:bottom w:val="nil"/>
              <w:right w:val="nil"/>
            </w:tcBorders>
            <w:tcMar/>
          </w:tcPr>
          <w:p w:rsidRPr="004F7E44" w:rsidR="004922D6" w:rsidP="002F4AB9" w:rsidRDefault="00987294" w14:paraId="7C5DBABF" w14:textId="77777777">
            <w:pPr>
              <w:rPr>
                <w:rFonts w:ascii="Arial" w:hAnsi="Arial" w:cs="Arial"/>
                <w:b/>
                <w:bCs/>
                <w:color w:val="002060"/>
                <w:sz w:val="20"/>
                <w:szCs w:val="20"/>
              </w:rPr>
            </w:pPr>
            <w:r w:rsidRPr="004F7E44">
              <w:rPr>
                <w:rFonts w:ascii="Arial" w:hAnsi="Arial" w:cs="Arial"/>
                <w:b/>
                <w:bCs/>
                <w:color w:val="002060"/>
                <w:sz w:val="20"/>
                <w:szCs w:val="20"/>
              </w:rPr>
              <w:t xml:space="preserve">TERMS OF REFERENCE AND MEMBERSHIP </w:t>
            </w:r>
          </w:p>
          <w:p w:rsidRPr="00F57BE2" w:rsidR="00987294" w:rsidP="002F4AB9" w:rsidRDefault="00987294" w14:paraId="20C6EC92" w14:textId="2DB46399">
            <w:pPr>
              <w:rPr>
                <w:rFonts w:ascii="Arial" w:hAnsi="Arial" w:cs="Arial"/>
                <w:b/>
                <w:bCs/>
                <w:color w:val="002060"/>
                <w:sz w:val="20"/>
                <w:szCs w:val="20"/>
              </w:rPr>
            </w:pPr>
            <w:r w:rsidRPr="00F57BE2">
              <w:rPr>
                <w:rFonts w:ascii="Arial" w:hAnsi="Arial" w:cs="Arial"/>
                <w:b/>
                <w:bCs/>
                <w:color w:val="002060"/>
                <w:sz w:val="20"/>
                <w:szCs w:val="20"/>
              </w:rPr>
              <w:t>UTLC_2024_05_22_P5.1</w:t>
            </w:r>
          </w:p>
        </w:tc>
      </w:tr>
      <w:tr w:rsidRPr="004F7E44" w:rsidR="00987294" w:rsidTr="08E24334" w14:paraId="30522F8B" w14:textId="77777777">
        <w:tc>
          <w:tcPr>
            <w:tcW w:w="918" w:type="dxa"/>
            <w:tcBorders>
              <w:top w:val="nil"/>
              <w:left w:val="nil"/>
              <w:bottom w:val="nil"/>
              <w:right w:val="nil"/>
            </w:tcBorders>
            <w:tcMar/>
          </w:tcPr>
          <w:p w:rsidRPr="004F7E44" w:rsidR="00987294" w:rsidP="00F23302" w:rsidRDefault="00987294" w14:paraId="57B38AC5" w14:textId="7706C26E">
            <w:pPr>
              <w:rPr>
                <w:rFonts w:ascii="Arial" w:hAnsi="Arial" w:cs="Arial"/>
                <w:b/>
                <w:color w:val="002060"/>
                <w:sz w:val="20"/>
                <w:szCs w:val="20"/>
              </w:rPr>
            </w:pPr>
            <w:r w:rsidRPr="004F7E44">
              <w:rPr>
                <w:rFonts w:ascii="Arial" w:hAnsi="Arial" w:cs="Arial"/>
                <w:b/>
                <w:color w:val="002060"/>
                <w:sz w:val="20"/>
                <w:szCs w:val="20"/>
              </w:rPr>
              <w:t>5.1</w:t>
            </w:r>
          </w:p>
        </w:tc>
        <w:tc>
          <w:tcPr>
            <w:tcW w:w="9850" w:type="dxa"/>
            <w:tcBorders>
              <w:top w:val="nil"/>
              <w:left w:val="nil"/>
              <w:bottom w:val="nil"/>
              <w:right w:val="nil"/>
            </w:tcBorders>
            <w:tcMar/>
          </w:tcPr>
          <w:p w:rsidRPr="004F7E44" w:rsidR="00987294" w:rsidP="00F23302" w:rsidRDefault="00987294" w14:paraId="1DDF7D49" w14:textId="3399C8AD">
            <w:pPr>
              <w:rPr>
                <w:rFonts w:ascii="Arial" w:hAnsi="Arial" w:cs="Arial"/>
                <w:color w:val="1F3864" w:themeColor="accent5" w:themeShade="80"/>
                <w:sz w:val="20"/>
                <w:szCs w:val="20"/>
              </w:rPr>
            </w:pPr>
            <w:r w:rsidRPr="004F7E44">
              <w:rPr>
                <w:rFonts w:ascii="Arial" w:hAnsi="Arial" w:cs="Arial"/>
                <w:color w:val="1F3864" w:themeColor="accent5" w:themeShade="80"/>
                <w:sz w:val="20"/>
                <w:szCs w:val="20"/>
              </w:rPr>
              <w:t xml:space="preserve">The committee APPROVED updates to the terms of reference and membership document for UTLC for 2024/25 It was noted that the Dean representatives would be confirmed at the first meeting in September 2024. </w:t>
            </w:r>
          </w:p>
        </w:tc>
      </w:tr>
      <w:tr w:rsidRPr="004F7E44" w:rsidR="00987294" w:rsidTr="08E24334" w14:paraId="778A181F" w14:textId="77777777">
        <w:tc>
          <w:tcPr>
            <w:tcW w:w="918" w:type="dxa"/>
            <w:tcBorders>
              <w:top w:val="nil"/>
              <w:left w:val="nil"/>
              <w:bottom w:val="nil"/>
              <w:right w:val="nil"/>
            </w:tcBorders>
            <w:tcMar/>
          </w:tcPr>
          <w:p w:rsidRPr="004F7E44" w:rsidR="00987294" w:rsidP="00F23302" w:rsidRDefault="00987294" w14:paraId="6829C6C4" w14:textId="77777777">
            <w:pPr>
              <w:rPr>
                <w:rFonts w:ascii="Arial" w:hAnsi="Arial" w:cs="Arial"/>
                <w:b/>
                <w:color w:val="1F4E79" w:themeColor="accent1" w:themeShade="80"/>
                <w:sz w:val="20"/>
                <w:szCs w:val="20"/>
              </w:rPr>
            </w:pPr>
          </w:p>
        </w:tc>
        <w:tc>
          <w:tcPr>
            <w:tcW w:w="9850" w:type="dxa"/>
            <w:tcBorders>
              <w:top w:val="nil"/>
              <w:left w:val="nil"/>
              <w:bottom w:val="nil"/>
              <w:right w:val="nil"/>
            </w:tcBorders>
            <w:tcMar/>
          </w:tcPr>
          <w:p w:rsidRPr="004F7E44" w:rsidR="00987294" w:rsidP="00F23302" w:rsidRDefault="00987294" w14:paraId="25BB32F5" w14:textId="77777777">
            <w:pPr>
              <w:rPr>
                <w:rFonts w:ascii="Arial" w:hAnsi="Arial" w:cs="Arial"/>
                <w:sz w:val="20"/>
                <w:szCs w:val="20"/>
              </w:rPr>
            </w:pPr>
          </w:p>
        </w:tc>
      </w:tr>
      <w:tr w:rsidRPr="004F7E44" w:rsidR="00987294" w:rsidTr="08E24334" w14:paraId="4A37AE77" w14:textId="77777777">
        <w:tc>
          <w:tcPr>
            <w:tcW w:w="918" w:type="dxa"/>
            <w:tcBorders>
              <w:top w:val="nil"/>
              <w:left w:val="nil"/>
              <w:bottom w:val="nil"/>
              <w:right w:val="nil"/>
            </w:tcBorders>
            <w:tcMar/>
          </w:tcPr>
          <w:p w:rsidRPr="004F7E44" w:rsidR="00987294" w:rsidP="00F23302" w:rsidRDefault="00987294" w14:paraId="679D8292" w14:textId="315BFCA7">
            <w:pPr>
              <w:rPr>
                <w:rFonts w:ascii="Arial" w:hAnsi="Arial" w:cs="Arial"/>
                <w:b/>
                <w:color w:val="002060"/>
                <w:sz w:val="20"/>
                <w:szCs w:val="20"/>
              </w:rPr>
            </w:pPr>
            <w:r w:rsidRPr="004F7E44">
              <w:rPr>
                <w:rFonts w:ascii="Arial" w:hAnsi="Arial" w:cs="Arial"/>
                <w:b/>
                <w:color w:val="002060"/>
                <w:sz w:val="20"/>
                <w:szCs w:val="20"/>
              </w:rPr>
              <w:t>6.</w:t>
            </w:r>
          </w:p>
        </w:tc>
        <w:tc>
          <w:tcPr>
            <w:tcW w:w="9850" w:type="dxa"/>
            <w:tcBorders>
              <w:top w:val="nil"/>
              <w:left w:val="nil"/>
              <w:bottom w:val="nil"/>
              <w:right w:val="nil"/>
            </w:tcBorders>
            <w:tcMar/>
          </w:tcPr>
          <w:p w:rsidRPr="004F7E44" w:rsidR="00987294" w:rsidP="00F23302" w:rsidRDefault="00987294" w14:paraId="580FFD51" w14:textId="77777777">
            <w:pPr>
              <w:rPr>
                <w:rFonts w:ascii="Arial" w:hAnsi="Arial" w:cs="Arial"/>
                <w:b/>
                <w:bCs/>
                <w:color w:val="002060"/>
                <w:sz w:val="20"/>
                <w:szCs w:val="20"/>
              </w:rPr>
            </w:pPr>
            <w:r w:rsidRPr="004F7E44">
              <w:rPr>
                <w:rFonts w:ascii="Arial" w:hAnsi="Arial" w:cs="Arial"/>
                <w:b/>
                <w:bCs/>
                <w:color w:val="002060"/>
                <w:sz w:val="20"/>
                <w:szCs w:val="20"/>
              </w:rPr>
              <w:t>POLICY UPDATES</w:t>
            </w:r>
          </w:p>
          <w:p w:rsidRPr="004F7E44" w:rsidR="00987294" w:rsidP="003832C3" w:rsidRDefault="00987294" w14:paraId="20A7097C" w14:textId="41EE239A">
            <w:pPr>
              <w:rPr>
                <w:rFonts w:ascii="Arial" w:hAnsi="Arial" w:cs="Arial"/>
                <w:b/>
                <w:bCs/>
                <w:color w:val="002060"/>
                <w:sz w:val="20"/>
                <w:szCs w:val="20"/>
              </w:rPr>
            </w:pPr>
          </w:p>
        </w:tc>
      </w:tr>
      <w:tr w:rsidRPr="004F7E44" w:rsidR="00987294" w:rsidTr="08E24334" w14:paraId="5BFA0EF8" w14:textId="77777777">
        <w:tc>
          <w:tcPr>
            <w:tcW w:w="918" w:type="dxa"/>
            <w:tcBorders>
              <w:top w:val="nil"/>
              <w:left w:val="nil"/>
              <w:bottom w:val="nil"/>
              <w:right w:val="nil"/>
            </w:tcBorders>
            <w:tcMar/>
          </w:tcPr>
          <w:p w:rsidRPr="004F7E44" w:rsidR="00987294" w:rsidP="00F23302" w:rsidRDefault="00987294" w14:paraId="547618E2" w14:textId="4A141339">
            <w:pPr>
              <w:rPr>
                <w:rFonts w:ascii="Arial" w:hAnsi="Arial" w:cs="Arial"/>
                <w:b/>
                <w:color w:val="002060"/>
                <w:sz w:val="20"/>
                <w:szCs w:val="20"/>
              </w:rPr>
            </w:pPr>
            <w:r w:rsidRPr="004F7E44">
              <w:rPr>
                <w:rFonts w:ascii="Arial" w:hAnsi="Arial" w:cs="Arial"/>
                <w:b/>
                <w:color w:val="002060"/>
                <w:sz w:val="20"/>
                <w:szCs w:val="20"/>
              </w:rPr>
              <w:t>6.1</w:t>
            </w:r>
          </w:p>
        </w:tc>
        <w:tc>
          <w:tcPr>
            <w:tcW w:w="9850" w:type="dxa"/>
            <w:tcBorders>
              <w:top w:val="nil"/>
              <w:left w:val="nil"/>
              <w:bottom w:val="nil"/>
              <w:right w:val="nil"/>
            </w:tcBorders>
            <w:tcMar/>
          </w:tcPr>
          <w:p w:rsidRPr="004F7E44" w:rsidR="00987294" w:rsidP="00081700" w:rsidRDefault="00987294" w14:paraId="73BAF2B9" w14:textId="3449892A">
            <w:pPr>
              <w:rPr>
                <w:rFonts w:ascii="Arial" w:hAnsi="Arial" w:cs="Arial"/>
                <w:b/>
                <w:bCs/>
                <w:color w:val="002060"/>
                <w:sz w:val="20"/>
                <w:szCs w:val="20"/>
              </w:rPr>
            </w:pPr>
            <w:r w:rsidRPr="004F7E44">
              <w:rPr>
                <w:rFonts w:ascii="Arial" w:hAnsi="Arial" w:cs="Arial"/>
                <w:b/>
                <w:bCs/>
                <w:color w:val="002060"/>
                <w:sz w:val="20"/>
                <w:szCs w:val="20"/>
              </w:rPr>
              <w:t>Library Regulations</w:t>
            </w:r>
          </w:p>
          <w:p w:rsidRPr="004F7E44" w:rsidR="00987294" w:rsidP="00081700" w:rsidRDefault="00987294" w14:paraId="66C01730" w14:textId="3EFFBB23">
            <w:pPr>
              <w:rPr>
                <w:rFonts w:ascii="Arial" w:hAnsi="Arial" w:cs="Arial"/>
                <w:b/>
                <w:bCs/>
                <w:color w:val="002060"/>
                <w:sz w:val="20"/>
                <w:szCs w:val="20"/>
              </w:rPr>
            </w:pPr>
            <w:r w:rsidRPr="004F7E44">
              <w:rPr>
                <w:rFonts w:ascii="Arial" w:hAnsi="Arial" w:cs="Arial"/>
                <w:b/>
                <w:bCs/>
                <w:color w:val="002060"/>
                <w:sz w:val="20"/>
                <w:szCs w:val="20"/>
              </w:rPr>
              <w:t>UTLC_2024_05_22_P6.1a</w:t>
            </w:r>
          </w:p>
          <w:p w:rsidRPr="004F7E44" w:rsidR="00987294" w:rsidP="00081700" w:rsidRDefault="00987294" w14:paraId="7CDA88D4" w14:textId="7246751C">
            <w:pPr>
              <w:rPr>
                <w:rFonts w:ascii="Arial" w:hAnsi="Arial" w:cs="Arial"/>
                <w:color w:val="002060"/>
                <w:sz w:val="20"/>
                <w:szCs w:val="20"/>
              </w:rPr>
            </w:pPr>
            <w:r w:rsidRPr="004F7E44">
              <w:rPr>
                <w:rFonts w:ascii="Arial" w:hAnsi="Arial" w:cs="Arial"/>
                <w:b/>
                <w:bCs/>
                <w:color w:val="002060"/>
                <w:sz w:val="20"/>
                <w:szCs w:val="20"/>
              </w:rPr>
              <w:t>UTLC_2024_05_22_P6.1b</w:t>
            </w:r>
          </w:p>
          <w:p w:rsidRPr="004F7E44" w:rsidR="00987294" w:rsidP="00F23302" w:rsidRDefault="00987294" w14:paraId="1B64DC43" w14:textId="67D8A262">
            <w:pPr>
              <w:rPr>
                <w:rFonts w:ascii="Arial" w:hAnsi="Arial" w:cs="Arial"/>
                <w:color w:val="002060"/>
                <w:sz w:val="20"/>
                <w:szCs w:val="20"/>
              </w:rPr>
            </w:pPr>
            <w:r w:rsidRPr="004F7E44">
              <w:rPr>
                <w:rFonts w:ascii="Arial" w:hAnsi="Arial" w:cs="Arial"/>
                <w:color w:val="002060"/>
                <w:sz w:val="20"/>
                <w:szCs w:val="20"/>
              </w:rPr>
              <w:t xml:space="preserve">The minor amendments to the Library Regulations were APPROVED. It was noted that the date on the coversheet was required to be changed. </w:t>
            </w:r>
          </w:p>
          <w:p w:rsidRPr="004F7E44" w:rsidR="00987294" w:rsidP="003832C3" w:rsidRDefault="00987294" w14:paraId="51A56F57" w14:textId="61192E39">
            <w:pPr>
              <w:rPr>
                <w:rFonts w:ascii="Arial" w:hAnsi="Arial" w:cs="Arial"/>
                <w:color w:val="002060"/>
                <w:sz w:val="20"/>
                <w:szCs w:val="20"/>
              </w:rPr>
            </w:pPr>
          </w:p>
        </w:tc>
      </w:tr>
      <w:tr w:rsidRPr="004F7E44" w:rsidR="00987294" w:rsidTr="08E24334" w14:paraId="3DD73790" w14:textId="77777777">
        <w:tc>
          <w:tcPr>
            <w:tcW w:w="918" w:type="dxa"/>
            <w:tcBorders>
              <w:top w:val="nil"/>
              <w:left w:val="nil"/>
              <w:bottom w:val="nil"/>
              <w:right w:val="nil"/>
            </w:tcBorders>
            <w:tcMar/>
          </w:tcPr>
          <w:p w:rsidRPr="004F7E44" w:rsidR="00987294" w:rsidP="00F23302" w:rsidRDefault="00987294" w14:paraId="711A37E8" w14:textId="364C8DB5">
            <w:pPr>
              <w:rPr>
                <w:rFonts w:ascii="Arial" w:hAnsi="Arial" w:cs="Arial"/>
                <w:b/>
                <w:color w:val="002060"/>
                <w:sz w:val="20"/>
                <w:szCs w:val="20"/>
              </w:rPr>
            </w:pPr>
            <w:r w:rsidRPr="004F7E44">
              <w:rPr>
                <w:rFonts w:ascii="Arial" w:hAnsi="Arial" w:cs="Arial"/>
                <w:b/>
                <w:color w:val="002060"/>
                <w:sz w:val="20"/>
                <w:szCs w:val="20"/>
              </w:rPr>
              <w:t>6.2</w:t>
            </w:r>
          </w:p>
        </w:tc>
        <w:tc>
          <w:tcPr>
            <w:tcW w:w="9850" w:type="dxa"/>
            <w:tcBorders>
              <w:top w:val="nil"/>
              <w:left w:val="nil"/>
              <w:bottom w:val="nil"/>
              <w:right w:val="nil"/>
            </w:tcBorders>
            <w:tcMar/>
          </w:tcPr>
          <w:p w:rsidRPr="004F7E44" w:rsidR="00987294" w:rsidP="00081700" w:rsidRDefault="00987294" w14:paraId="5314C46A" w14:textId="7B597DA0">
            <w:pPr>
              <w:rPr>
                <w:rFonts w:ascii="Arial" w:hAnsi="Arial" w:cs="Arial"/>
                <w:b/>
                <w:bCs/>
                <w:color w:val="002060"/>
                <w:sz w:val="20"/>
                <w:szCs w:val="20"/>
              </w:rPr>
            </w:pPr>
            <w:r w:rsidRPr="004F7E44">
              <w:rPr>
                <w:rFonts w:ascii="Arial" w:hAnsi="Arial" w:cs="Arial"/>
                <w:b/>
                <w:bCs/>
                <w:color w:val="002060"/>
                <w:sz w:val="20"/>
                <w:szCs w:val="20"/>
              </w:rPr>
              <w:t>Computing Regulations</w:t>
            </w:r>
          </w:p>
          <w:p w:rsidRPr="004F7E44" w:rsidR="00987294" w:rsidP="00081700" w:rsidRDefault="00987294" w14:paraId="36F82196" w14:textId="041FCD54">
            <w:pPr>
              <w:rPr>
                <w:rFonts w:ascii="Arial" w:hAnsi="Arial" w:cs="Arial"/>
                <w:b/>
                <w:bCs/>
                <w:color w:val="002060"/>
                <w:sz w:val="20"/>
                <w:szCs w:val="20"/>
              </w:rPr>
            </w:pPr>
            <w:r w:rsidRPr="004F7E44">
              <w:rPr>
                <w:rFonts w:ascii="Arial" w:hAnsi="Arial" w:cs="Arial"/>
                <w:b/>
                <w:bCs/>
                <w:color w:val="002060"/>
                <w:sz w:val="20"/>
                <w:szCs w:val="20"/>
              </w:rPr>
              <w:t>UTLC_2024_05_22_P6.2a</w:t>
            </w:r>
          </w:p>
          <w:p w:rsidRPr="004F7E44" w:rsidR="00987294" w:rsidP="00081700" w:rsidRDefault="00987294" w14:paraId="34C65002" w14:textId="682D4E8F">
            <w:pPr>
              <w:rPr>
                <w:rFonts w:ascii="Arial" w:hAnsi="Arial" w:cs="Arial"/>
                <w:b/>
                <w:bCs/>
                <w:color w:val="002060"/>
                <w:sz w:val="20"/>
                <w:szCs w:val="20"/>
              </w:rPr>
            </w:pPr>
            <w:r w:rsidRPr="004F7E44">
              <w:rPr>
                <w:rFonts w:ascii="Arial" w:hAnsi="Arial" w:cs="Arial"/>
                <w:b/>
                <w:bCs/>
                <w:color w:val="002060"/>
                <w:sz w:val="20"/>
                <w:szCs w:val="20"/>
              </w:rPr>
              <w:t>UTLC_2024_05_22_P6.2b</w:t>
            </w:r>
          </w:p>
          <w:p w:rsidRPr="004F7E44" w:rsidR="00860DF1" w:rsidP="00F23302" w:rsidRDefault="00987294" w14:paraId="15DFAD5B" w14:textId="79117C13">
            <w:pPr>
              <w:rPr>
                <w:rFonts w:ascii="Arial" w:hAnsi="Arial" w:cs="Arial"/>
                <w:color w:val="FF0000"/>
                <w:sz w:val="20"/>
                <w:szCs w:val="20"/>
              </w:rPr>
            </w:pPr>
            <w:r w:rsidRPr="004F7E44">
              <w:rPr>
                <w:rFonts w:ascii="Arial" w:hAnsi="Arial" w:cs="Arial"/>
                <w:color w:val="002060"/>
                <w:sz w:val="20"/>
                <w:szCs w:val="20"/>
              </w:rPr>
              <w:t xml:space="preserve">The minor amendments to the Computing Regulations were APPROVED. </w:t>
            </w:r>
          </w:p>
        </w:tc>
      </w:tr>
      <w:tr w:rsidRPr="004F7E44" w:rsidR="00987294" w:rsidTr="08E24334" w14:paraId="07561224" w14:textId="77777777">
        <w:tc>
          <w:tcPr>
            <w:tcW w:w="918" w:type="dxa"/>
            <w:tcBorders>
              <w:top w:val="nil"/>
              <w:left w:val="nil"/>
              <w:bottom w:val="nil"/>
              <w:right w:val="nil"/>
            </w:tcBorders>
            <w:tcMar/>
          </w:tcPr>
          <w:p w:rsidRPr="004F7E44" w:rsidR="00987294" w:rsidP="00F23302" w:rsidRDefault="00987294" w14:paraId="4E222A13"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0FB4FCE9" w14:textId="77777777">
            <w:pPr>
              <w:rPr>
                <w:rFonts w:ascii="Arial" w:hAnsi="Arial" w:cs="Arial"/>
                <w:color w:val="002060"/>
                <w:sz w:val="20"/>
                <w:szCs w:val="20"/>
              </w:rPr>
            </w:pPr>
          </w:p>
        </w:tc>
      </w:tr>
      <w:tr w:rsidRPr="004F7E44" w:rsidR="00987294" w:rsidTr="08E24334" w14:paraId="3F472CB2" w14:textId="77777777">
        <w:tc>
          <w:tcPr>
            <w:tcW w:w="918" w:type="dxa"/>
            <w:tcBorders>
              <w:top w:val="nil"/>
              <w:left w:val="nil"/>
              <w:bottom w:val="nil"/>
              <w:right w:val="nil"/>
            </w:tcBorders>
            <w:tcMar/>
          </w:tcPr>
          <w:p w:rsidRPr="004F7E44" w:rsidR="00987294" w:rsidP="00F23302" w:rsidRDefault="00987294" w14:paraId="552CF3C1" w14:textId="634E9086">
            <w:pPr>
              <w:rPr>
                <w:rFonts w:ascii="Arial" w:hAnsi="Arial" w:cs="Arial"/>
                <w:b/>
                <w:color w:val="002060"/>
                <w:sz w:val="20"/>
                <w:szCs w:val="20"/>
              </w:rPr>
            </w:pPr>
            <w:r w:rsidRPr="004F7E44">
              <w:rPr>
                <w:rFonts w:ascii="Arial" w:hAnsi="Arial" w:cs="Arial"/>
                <w:b/>
                <w:color w:val="002060"/>
                <w:sz w:val="20"/>
                <w:szCs w:val="20"/>
              </w:rPr>
              <w:t>7.</w:t>
            </w:r>
          </w:p>
        </w:tc>
        <w:tc>
          <w:tcPr>
            <w:tcW w:w="9850" w:type="dxa"/>
            <w:tcBorders>
              <w:top w:val="nil"/>
              <w:left w:val="nil"/>
              <w:bottom w:val="nil"/>
              <w:right w:val="nil"/>
            </w:tcBorders>
            <w:tcMar/>
          </w:tcPr>
          <w:p w:rsidRPr="004F7E44" w:rsidR="00987294" w:rsidP="00F23302" w:rsidRDefault="00987294" w14:paraId="0837A764" w14:textId="77777777">
            <w:pPr>
              <w:rPr>
                <w:rFonts w:ascii="Arial" w:hAnsi="Arial" w:cs="Arial"/>
                <w:b/>
                <w:color w:val="002060"/>
                <w:sz w:val="20"/>
                <w:szCs w:val="20"/>
              </w:rPr>
            </w:pPr>
            <w:r w:rsidRPr="004F7E44">
              <w:rPr>
                <w:rFonts w:ascii="Arial" w:hAnsi="Arial" w:cs="Arial"/>
                <w:b/>
                <w:color w:val="002060"/>
                <w:sz w:val="20"/>
                <w:szCs w:val="20"/>
              </w:rPr>
              <w:t>LINKS TO COMPLIANT AND DIGITIALLY ACCESSIBLE MATERIAL ON BRIGHTSPACE</w:t>
            </w:r>
          </w:p>
          <w:p w:rsidRPr="004F7E44" w:rsidR="00987294" w:rsidP="00F23302" w:rsidRDefault="00987294" w14:paraId="38901BDD" w14:textId="089C2588">
            <w:pPr>
              <w:rPr>
                <w:rFonts w:ascii="Arial" w:hAnsi="Arial" w:cs="Arial"/>
                <w:b/>
                <w:color w:val="002060"/>
                <w:sz w:val="20"/>
                <w:szCs w:val="20"/>
              </w:rPr>
            </w:pPr>
            <w:r w:rsidRPr="004F7E44">
              <w:rPr>
                <w:rFonts w:ascii="Arial" w:hAnsi="Arial" w:cs="Arial"/>
                <w:b/>
                <w:color w:val="002060"/>
                <w:sz w:val="20"/>
                <w:szCs w:val="20"/>
              </w:rPr>
              <w:t>UTLC_2024_05_22_P7.1</w:t>
            </w:r>
          </w:p>
        </w:tc>
      </w:tr>
      <w:tr w:rsidRPr="004F7E44" w:rsidR="00987294" w:rsidTr="08E24334" w14:paraId="144FEAD0" w14:textId="77777777">
        <w:tc>
          <w:tcPr>
            <w:tcW w:w="918" w:type="dxa"/>
            <w:tcBorders>
              <w:top w:val="nil"/>
              <w:left w:val="nil"/>
              <w:bottom w:val="nil"/>
              <w:right w:val="nil"/>
            </w:tcBorders>
            <w:tcMar/>
          </w:tcPr>
          <w:p w:rsidRPr="004F7E44" w:rsidR="00987294" w:rsidP="00F23302" w:rsidRDefault="00987294" w14:paraId="288A74B8" w14:textId="19048485">
            <w:pPr>
              <w:rPr>
                <w:rFonts w:ascii="Arial" w:hAnsi="Arial" w:cs="Arial"/>
                <w:b/>
                <w:color w:val="002060"/>
                <w:sz w:val="20"/>
                <w:szCs w:val="20"/>
              </w:rPr>
            </w:pPr>
            <w:r w:rsidRPr="004F7E44">
              <w:rPr>
                <w:rFonts w:ascii="Arial" w:hAnsi="Arial" w:cs="Arial"/>
                <w:b/>
                <w:color w:val="002060"/>
                <w:sz w:val="20"/>
                <w:szCs w:val="20"/>
              </w:rPr>
              <w:t>7.1</w:t>
            </w:r>
          </w:p>
        </w:tc>
        <w:tc>
          <w:tcPr>
            <w:tcW w:w="9850" w:type="dxa"/>
            <w:tcBorders>
              <w:top w:val="nil"/>
              <w:left w:val="nil"/>
              <w:bottom w:val="nil"/>
              <w:right w:val="nil"/>
            </w:tcBorders>
            <w:tcMar/>
          </w:tcPr>
          <w:p w:rsidRPr="004F7E44" w:rsidR="00987294" w:rsidP="00F23302" w:rsidRDefault="00552C72" w14:paraId="62AC7854" w14:textId="0CB83017">
            <w:pPr>
              <w:rPr>
                <w:rFonts w:ascii="Arial" w:hAnsi="Arial" w:cs="Arial"/>
                <w:color w:val="002060"/>
                <w:sz w:val="20"/>
                <w:szCs w:val="20"/>
              </w:rPr>
            </w:pPr>
            <w:r w:rsidRPr="004F7E44">
              <w:rPr>
                <w:rFonts w:ascii="Arial" w:hAnsi="Arial" w:cs="Arial"/>
                <w:color w:val="002060"/>
                <w:sz w:val="20"/>
                <w:szCs w:val="20"/>
              </w:rPr>
              <w:t xml:space="preserve">The committee APPROVED the course of action suggested in the attached paper </w:t>
            </w:r>
            <w:r w:rsidRPr="004F7E44" w:rsidR="001E13A6">
              <w:rPr>
                <w:rFonts w:ascii="Arial" w:hAnsi="Arial" w:cs="Arial"/>
                <w:color w:val="002060"/>
                <w:sz w:val="20"/>
                <w:szCs w:val="20"/>
              </w:rPr>
              <w:t>where</w:t>
            </w:r>
            <w:r w:rsidRPr="004F7E44">
              <w:rPr>
                <w:rFonts w:ascii="Arial" w:hAnsi="Arial" w:cs="Arial"/>
                <w:color w:val="002060"/>
                <w:sz w:val="20"/>
                <w:szCs w:val="20"/>
              </w:rPr>
              <w:t xml:space="preserve"> academics </w:t>
            </w:r>
            <w:r w:rsidRPr="004F7E44" w:rsidR="001E13A6">
              <w:rPr>
                <w:rFonts w:ascii="Arial" w:hAnsi="Arial" w:cs="Arial"/>
                <w:color w:val="002060"/>
                <w:sz w:val="20"/>
                <w:szCs w:val="20"/>
              </w:rPr>
              <w:t>would be</w:t>
            </w:r>
            <w:r w:rsidRPr="004F7E44" w:rsidR="00027A99">
              <w:rPr>
                <w:rFonts w:ascii="Arial" w:hAnsi="Arial" w:cs="Arial"/>
                <w:color w:val="002060"/>
                <w:sz w:val="20"/>
                <w:szCs w:val="20"/>
              </w:rPr>
              <w:t xml:space="preserve"> </w:t>
            </w:r>
            <w:r w:rsidRPr="004F7E44" w:rsidR="001249B9">
              <w:rPr>
                <w:rFonts w:ascii="Arial" w:hAnsi="Arial" w:cs="Arial"/>
                <w:color w:val="002060"/>
                <w:sz w:val="20"/>
                <w:szCs w:val="20"/>
              </w:rPr>
              <w:t xml:space="preserve">asked to update their copyright licensed materials and accessibility on Brightspace. </w:t>
            </w:r>
            <w:r w:rsidRPr="004F7E44" w:rsidR="007E3C7D">
              <w:rPr>
                <w:rFonts w:ascii="Arial" w:hAnsi="Arial" w:cs="Arial"/>
                <w:color w:val="002060"/>
                <w:sz w:val="20"/>
                <w:szCs w:val="20"/>
              </w:rPr>
              <w:t xml:space="preserve">The date for the changes to be implemented was set to 31 July which was reported </w:t>
            </w:r>
            <w:r w:rsidRPr="004F7E44" w:rsidR="004729FE">
              <w:rPr>
                <w:rFonts w:ascii="Arial" w:hAnsi="Arial" w:cs="Arial"/>
                <w:color w:val="002060"/>
                <w:sz w:val="20"/>
                <w:szCs w:val="20"/>
              </w:rPr>
              <w:t xml:space="preserve">by members to be too soon. </w:t>
            </w:r>
            <w:r w:rsidRPr="004F7E44" w:rsidR="004729FE">
              <w:rPr>
                <w:rFonts w:ascii="Arial" w:hAnsi="Arial" w:cs="Arial"/>
                <w:b/>
                <w:bCs/>
                <w:color w:val="002060"/>
                <w:sz w:val="20"/>
                <w:szCs w:val="20"/>
              </w:rPr>
              <w:t>ACTION:</w:t>
            </w:r>
            <w:r w:rsidRPr="004F7E44" w:rsidR="004729FE">
              <w:rPr>
                <w:rFonts w:ascii="Arial" w:hAnsi="Arial" w:cs="Arial"/>
                <w:color w:val="002060"/>
                <w:sz w:val="20"/>
                <w:szCs w:val="20"/>
              </w:rPr>
              <w:t xml:space="preserve"> Director of CLS to move the date and provide data </w:t>
            </w:r>
            <w:r w:rsidRPr="004F7E44" w:rsidR="001E13A6">
              <w:rPr>
                <w:rFonts w:ascii="Arial" w:hAnsi="Arial" w:cs="Arial"/>
                <w:color w:val="002060"/>
                <w:sz w:val="20"/>
                <w:szCs w:val="20"/>
              </w:rPr>
              <w:t>broken down by Schools</w:t>
            </w:r>
            <w:r w:rsidRPr="004F7E44" w:rsidR="009E0E53">
              <w:rPr>
                <w:rFonts w:ascii="Arial" w:hAnsi="Arial" w:cs="Arial"/>
                <w:color w:val="002060"/>
                <w:sz w:val="20"/>
                <w:szCs w:val="20"/>
              </w:rPr>
              <w:t xml:space="preserve"> for action</w:t>
            </w:r>
            <w:r w:rsidRPr="004F7E44" w:rsidR="001E13A6">
              <w:rPr>
                <w:rFonts w:ascii="Arial" w:hAnsi="Arial" w:cs="Arial"/>
                <w:color w:val="002060"/>
                <w:sz w:val="20"/>
                <w:szCs w:val="20"/>
              </w:rPr>
              <w:t>.</w:t>
            </w:r>
            <w:r w:rsidRPr="004F7E44" w:rsidR="00987294">
              <w:rPr>
                <w:rFonts w:ascii="Arial" w:hAnsi="Arial" w:cs="Arial"/>
                <w:color w:val="FF0000"/>
                <w:sz w:val="20"/>
                <w:szCs w:val="20"/>
              </w:rPr>
              <w:t xml:space="preserve"> </w:t>
            </w:r>
          </w:p>
        </w:tc>
      </w:tr>
      <w:tr w:rsidRPr="004F7E44" w:rsidR="00987294" w:rsidTr="08E24334" w14:paraId="61CE6723" w14:textId="77777777">
        <w:tc>
          <w:tcPr>
            <w:tcW w:w="918" w:type="dxa"/>
            <w:tcBorders>
              <w:top w:val="nil"/>
              <w:left w:val="nil"/>
              <w:bottom w:val="nil"/>
              <w:right w:val="nil"/>
            </w:tcBorders>
            <w:tcMar/>
          </w:tcPr>
          <w:p w:rsidRPr="004F7E44" w:rsidR="00987294" w:rsidP="00F23302" w:rsidRDefault="00987294" w14:paraId="58EFF51E"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089B6BA6" w14:textId="77777777">
            <w:pPr>
              <w:rPr>
                <w:rFonts w:ascii="Arial" w:hAnsi="Arial" w:cs="Arial"/>
                <w:color w:val="002060"/>
                <w:sz w:val="20"/>
                <w:szCs w:val="20"/>
              </w:rPr>
            </w:pPr>
          </w:p>
        </w:tc>
      </w:tr>
      <w:tr w:rsidRPr="004F7E44" w:rsidR="00987294" w:rsidTr="08E24334" w14:paraId="5F78C09E" w14:textId="77777777">
        <w:tc>
          <w:tcPr>
            <w:tcW w:w="918" w:type="dxa"/>
            <w:tcBorders>
              <w:top w:val="nil"/>
              <w:left w:val="nil"/>
              <w:bottom w:val="nil"/>
              <w:right w:val="nil"/>
            </w:tcBorders>
            <w:tcMar/>
          </w:tcPr>
          <w:p w:rsidRPr="004F7E44" w:rsidR="00987294" w:rsidP="00F23302" w:rsidRDefault="00987294" w14:paraId="465784C1" w14:textId="6E485754">
            <w:pPr>
              <w:rPr>
                <w:rFonts w:ascii="Arial" w:hAnsi="Arial" w:cs="Arial"/>
                <w:b/>
                <w:color w:val="002060"/>
                <w:sz w:val="20"/>
                <w:szCs w:val="20"/>
              </w:rPr>
            </w:pPr>
            <w:r w:rsidRPr="004F7E44">
              <w:rPr>
                <w:rFonts w:ascii="Arial" w:hAnsi="Arial" w:cs="Arial"/>
                <w:b/>
                <w:color w:val="002060"/>
                <w:sz w:val="20"/>
                <w:szCs w:val="20"/>
              </w:rPr>
              <w:t>8.</w:t>
            </w:r>
          </w:p>
        </w:tc>
        <w:tc>
          <w:tcPr>
            <w:tcW w:w="9850" w:type="dxa"/>
            <w:tcBorders>
              <w:top w:val="nil"/>
              <w:left w:val="nil"/>
              <w:bottom w:val="nil"/>
              <w:right w:val="nil"/>
            </w:tcBorders>
            <w:tcMar/>
          </w:tcPr>
          <w:p w:rsidRPr="004F7E44" w:rsidR="00987294" w:rsidP="00F23302" w:rsidRDefault="00987294" w14:paraId="7060FF83" w14:textId="031FD3B0">
            <w:pPr>
              <w:rPr>
                <w:rFonts w:ascii="Arial" w:hAnsi="Arial" w:cs="Arial"/>
                <w:b/>
                <w:color w:val="002060"/>
                <w:sz w:val="20"/>
                <w:szCs w:val="20"/>
              </w:rPr>
            </w:pPr>
            <w:r w:rsidRPr="004F7E44">
              <w:rPr>
                <w:rFonts w:ascii="Arial" w:hAnsi="Arial" w:cs="Arial"/>
                <w:b/>
                <w:color w:val="002060"/>
                <w:sz w:val="20"/>
                <w:szCs w:val="20"/>
              </w:rPr>
              <w:t>ACADEMIC ADMIN</w:t>
            </w:r>
            <w:r w:rsidRPr="004F7E44" w:rsidR="009E0E53">
              <w:rPr>
                <w:rFonts w:ascii="Arial" w:hAnsi="Arial" w:cs="Arial"/>
                <w:b/>
                <w:color w:val="002060"/>
                <w:sz w:val="20"/>
                <w:szCs w:val="20"/>
              </w:rPr>
              <w:t>ISTRATION</w:t>
            </w:r>
            <w:r w:rsidRPr="004F7E44">
              <w:rPr>
                <w:rFonts w:ascii="Arial" w:hAnsi="Arial" w:cs="Arial"/>
                <w:b/>
                <w:color w:val="002060"/>
                <w:sz w:val="20"/>
                <w:szCs w:val="20"/>
              </w:rPr>
              <w:t xml:space="preserve"> TIMETABLE</w:t>
            </w:r>
            <w:r w:rsidRPr="004F7E44" w:rsidR="009942E0">
              <w:rPr>
                <w:rFonts w:ascii="Arial" w:hAnsi="Arial" w:cs="Arial"/>
                <w:b/>
                <w:color w:val="002060"/>
                <w:sz w:val="20"/>
                <w:szCs w:val="20"/>
              </w:rPr>
              <w:t xml:space="preserve"> (AAT)</w:t>
            </w:r>
          </w:p>
          <w:p w:rsidRPr="004F7E44" w:rsidR="00987294" w:rsidP="00F23302" w:rsidRDefault="00987294" w14:paraId="268CAE31" w14:textId="0DA126D6">
            <w:pPr>
              <w:rPr>
                <w:rFonts w:ascii="Arial" w:hAnsi="Arial" w:cs="Arial"/>
                <w:b/>
                <w:color w:val="002060"/>
                <w:sz w:val="20"/>
                <w:szCs w:val="20"/>
              </w:rPr>
            </w:pPr>
            <w:r w:rsidRPr="004F7E44">
              <w:rPr>
                <w:rFonts w:ascii="Arial" w:hAnsi="Arial" w:cs="Arial"/>
                <w:b/>
                <w:color w:val="002060"/>
                <w:sz w:val="20"/>
                <w:szCs w:val="20"/>
              </w:rPr>
              <w:t>UTLC_2024_05_22_P8.1</w:t>
            </w:r>
          </w:p>
        </w:tc>
      </w:tr>
      <w:tr w:rsidRPr="004F7E44" w:rsidR="00987294" w:rsidTr="08E24334" w14:paraId="56B198D3" w14:textId="77777777">
        <w:tc>
          <w:tcPr>
            <w:tcW w:w="918" w:type="dxa"/>
            <w:tcBorders>
              <w:top w:val="nil"/>
              <w:left w:val="nil"/>
              <w:bottom w:val="nil"/>
              <w:right w:val="nil"/>
            </w:tcBorders>
            <w:tcMar/>
          </w:tcPr>
          <w:p w:rsidRPr="004F7E44" w:rsidR="00987294" w:rsidP="00F23302" w:rsidRDefault="00987294" w14:paraId="36824D88" w14:textId="20214C9C">
            <w:pPr>
              <w:rPr>
                <w:rFonts w:ascii="Arial" w:hAnsi="Arial" w:cs="Arial"/>
                <w:b/>
                <w:color w:val="002060"/>
                <w:sz w:val="20"/>
                <w:szCs w:val="20"/>
              </w:rPr>
            </w:pPr>
            <w:r w:rsidRPr="004F7E44">
              <w:rPr>
                <w:rFonts w:ascii="Arial" w:hAnsi="Arial" w:cs="Arial"/>
                <w:b/>
                <w:color w:val="002060"/>
                <w:sz w:val="20"/>
                <w:szCs w:val="20"/>
              </w:rPr>
              <w:t>8.1</w:t>
            </w:r>
          </w:p>
        </w:tc>
        <w:tc>
          <w:tcPr>
            <w:tcW w:w="9850" w:type="dxa"/>
            <w:tcBorders>
              <w:top w:val="nil"/>
              <w:left w:val="nil"/>
              <w:bottom w:val="nil"/>
              <w:right w:val="nil"/>
            </w:tcBorders>
            <w:tcMar/>
          </w:tcPr>
          <w:p w:rsidRPr="004F7E44" w:rsidR="00987294" w:rsidP="00F23302" w:rsidRDefault="009E0E53" w14:paraId="3FE535F8" w14:textId="7F10134B">
            <w:pPr>
              <w:rPr>
                <w:rFonts w:ascii="Arial" w:hAnsi="Arial" w:cs="Arial"/>
                <w:color w:val="002060"/>
                <w:sz w:val="20"/>
                <w:szCs w:val="20"/>
              </w:rPr>
            </w:pPr>
            <w:r w:rsidRPr="004F7E44">
              <w:rPr>
                <w:rFonts w:ascii="Arial" w:hAnsi="Arial" w:cs="Arial"/>
                <w:color w:val="002060"/>
                <w:sz w:val="20"/>
                <w:szCs w:val="20"/>
              </w:rPr>
              <w:t xml:space="preserve">It was reported that the AAT had been provided in draft form and that </w:t>
            </w:r>
            <w:r w:rsidRPr="004F7E44" w:rsidR="009942E0">
              <w:rPr>
                <w:rFonts w:ascii="Arial" w:hAnsi="Arial" w:cs="Arial"/>
                <w:color w:val="002060"/>
                <w:sz w:val="20"/>
                <w:szCs w:val="20"/>
              </w:rPr>
              <w:t xml:space="preserve">the committee were asked to approve the new format before it was fully populated for 24/25. It was reported that the AAT </w:t>
            </w:r>
            <w:r w:rsidRPr="004F7E44" w:rsidR="00907FEC">
              <w:rPr>
                <w:rFonts w:ascii="Arial" w:hAnsi="Arial" w:cs="Arial"/>
                <w:color w:val="002060"/>
                <w:sz w:val="20"/>
                <w:szCs w:val="20"/>
              </w:rPr>
              <w:t>would now include course start and end dates</w:t>
            </w:r>
            <w:r w:rsidRPr="004F7E44" w:rsidR="0008302B">
              <w:rPr>
                <w:rFonts w:ascii="Arial" w:hAnsi="Arial" w:cs="Arial"/>
                <w:color w:val="002060"/>
                <w:sz w:val="20"/>
                <w:szCs w:val="20"/>
              </w:rPr>
              <w:t xml:space="preserve"> in line with HESA requirements</w:t>
            </w:r>
            <w:r w:rsidRPr="004F7E44" w:rsidR="00907FEC">
              <w:rPr>
                <w:rFonts w:ascii="Arial" w:hAnsi="Arial" w:cs="Arial"/>
                <w:color w:val="002060"/>
                <w:sz w:val="20"/>
                <w:szCs w:val="20"/>
              </w:rPr>
              <w:t>, submission dates</w:t>
            </w:r>
            <w:r w:rsidRPr="004F7E44" w:rsidR="0008302B">
              <w:rPr>
                <w:rFonts w:ascii="Arial" w:hAnsi="Arial" w:cs="Arial"/>
                <w:color w:val="002060"/>
                <w:sz w:val="20"/>
                <w:szCs w:val="20"/>
              </w:rPr>
              <w:t>, assessment periods</w:t>
            </w:r>
            <w:r w:rsidRPr="004F7E44" w:rsidR="00907FEC">
              <w:rPr>
                <w:rFonts w:ascii="Arial" w:hAnsi="Arial" w:cs="Arial"/>
                <w:color w:val="002060"/>
                <w:sz w:val="20"/>
                <w:szCs w:val="20"/>
              </w:rPr>
              <w:t xml:space="preserve"> for every </w:t>
            </w:r>
            <w:r w:rsidRPr="004F7E44" w:rsidR="00907FEC">
              <w:rPr>
                <w:rFonts w:ascii="Arial" w:hAnsi="Arial" w:cs="Arial"/>
                <w:color w:val="002060"/>
                <w:sz w:val="20"/>
                <w:szCs w:val="20"/>
              </w:rPr>
              <w:lastRenderedPageBreak/>
              <w:t xml:space="preserve">intake and other key deadlines across the academic year for UGT and PGT students. </w:t>
            </w:r>
            <w:r w:rsidRPr="004F7E44" w:rsidR="00F84C6B">
              <w:rPr>
                <w:rFonts w:ascii="Arial" w:hAnsi="Arial" w:cs="Arial"/>
                <w:b/>
                <w:bCs/>
                <w:color w:val="002060"/>
                <w:sz w:val="20"/>
                <w:szCs w:val="20"/>
              </w:rPr>
              <w:t>ACTION:</w:t>
            </w:r>
            <w:r w:rsidRPr="004F7E44" w:rsidR="00F84C6B">
              <w:rPr>
                <w:rFonts w:ascii="Arial" w:hAnsi="Arial" w:cs="Arial"/>
                <w:color w:val="002060"/>
                <w:sz w:val="20"/>
                <w:szCs w:val="20"/>
              </w:rPr>
              <w:t xml:space="preserve"> </w:t>
            </w:r>
            <w:r w:rsidRPr="004F7E44" w:rsidR="008B3FB3">
              <w:rPr>
                <w:rFonts w:ascii="Arial" w:hAnsi="Arial" w:cs="Arial"/>
                <w:color w:val="002060"/>
                <w:sz w:val="20"/>
                <w:szCs w:val="20"/>
              </w:rPr>
              <w:t xml:space="preserve">The committee APPROVED the </w:t>
            </w:r>
            <w:r w:rsidRPr="004F7E44" w:rsidR="00F84C6B">
              <w:rPr>
                <w:rFonts w:ascii="Arial" w:hAnsi="Arial" w:cs="Arial"/>
                <w:color w:val="002060"/>
                <w:sz w:val="20"/>
                <w:szCs w:val="20"/>
              </w:rPr>
              <w:t xml:space="preserve">AAT draft </w:t>
            </w:r>
            <w:r w:rsidRPr="004F7E44" w:rsidR="008B3FB3">
              <w:rPr>
                <w:rFonts w:ascii="Arial" w:hAnsi="Arial" w:cs="Arial"/>
                <w:color w:val="002060"/>
                <w:sz w:val="20"/>
                <w:szCs w:val="20"/>
              </w:rPr>
              <w:t xml:space="preserve">format and were informed that the final version would be circulated </w:t>
            </w:r>
            <w:r w:rsidR="00A84AA7">
              <w:rPr>
                <w:rFonts w:ascii="Arial" w:hAnsi="Arial" w:cs="Arial"/>
                <w:color w:val="002060"/>
                <w:sz w:val="20"/>
                <w:szCs w:val="20"/>
              </w:rPr>
              <w:t xml:space="preserve">by Registry </w:t>
            </w:r>
            <w:r w:rsidRPr="004F7E44" w:rsidR="008B3FB3">
              <w:rPr>
                <w:rFonts w:ascii="Arial" w:hAnsi="Arial" w:cs="Arial"/>
                <w:color w:val="002060"/>
                <w:sz w:val="20"/>
                <w:szCs w:val="20"/>
              </w:rPr>
              <w:t xml:space="preserve">for Chair’s Action to be taken by September 2024. </w:t>
            </w:r>
          </w:p>
        </w:tc>
      </w:tr>
      <w:tr w:rsidRPr="004F7E44" w:rsidR="00987294" w:rsidTr="08E24334" w14:paraId="0B4655B2" w14:textId="77777777">
        <w:tc>
          <w:tcPr>
            <w:tcW w:w="918" w:type="dxa"/>
            <w:tcBorders>
              <w:top w:val="nil"/>
              <w:left w:val="nil"/>
              <w:bottom w:val="nil"/>
              <w:right w:val="nil"/>
            </w:tcBorders>
            <w:tcMar/>
          </w:tcPr>
          <w:p w:rsidRPr="004F7E44" w:rsidR="00987294" w:rsidP="00F23302" w:rsidRDefault="00987294" w14:paraId="7640AD7E"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2A4CA89F" w14:textId="77777777">
            <w:pPr>
              <w:rPr>
                <w:rFonts w:ascii="Arial" w:hAnsi="Arial" w:cs="Arial"/>
                <w:b/>
                <w:color w:val="002060"/>
                <w:sz w:val="20"/>
                <w:szCs w:val="20"/>
              </w:rPr>
            </w:pPr>
          </w:p>
        </w:tc>
      </w:tr>
      <w:tr w:rsidRPr="004F7E44" w:rsidR="00987294" w:rsidTr="08E24334" w14:paraId="377FFA93" w14:textId="77777777">
        <w:tc>
          <w:tcPr>
            <w:tcW w:w="918" w:type="dxa"/>
            <w:tcBorders>
              <w:top w:val="nil"/>
              <w:left w:val="nil"/>
              <w:bottom w:val="nil"/>
              <w:right w:val="nil"/>
            </w:tcBorders>
            <w:tcMar/>
          </w:tcPr>
          <w:p w:rsidRPr="004F7E44" w:rsidR="00987294" w:rsidP="00F23302" w:rsidRDefault="00987294" w14:paraId="3AD8C634" w14:textId="5C481BE3">
            <w:pPr>
              <w:rPr>
                <w:rFonts w:ascii="Arial" w:hAnsi="Arial" w:cs="Arial"/>
                <w:b/>
                <w:color w:val="002060"/>
                <w:sz w:val="20"/>
                <w:szCs w:val="20"/>
              </w:rPr>
            </w:pPr>
            <w:r w:rsidRPr="004F7E44">
              <w:rPr>
                <w:rFonts w:ascii="Arial" w:hAnsi="Arial" w:cs="Arial"/>
                <w:b/>
                <w:color w:val="002060"/>
                <w:sz w:val="20"/>
                <w:szCs w:val="20"/>
              </w:rPr>
              <w:t>9.</w:t>
            </w:r>
          </w:p>
        </w:tc>
        <w:tc>
          <w:tcPr>
            <w:tcW w:w="9850" w:type="dxa"/>
            <w:tcBorders>
              <w:top w:val="nil"/>
              <w:left w:val="nil"/>
              <w:bottom w:val="nil"/>
              <w:right w:val="nil"/>
            </w:tcBorders>
            <w:tcMar/>
          </w:tcPr>
          <w:p w:rsidRPr="004F7E44" w:rsidR="00987294" w:rsidP="00F23302" w:rsidRDefault="00987294" w14:paraId="664E2C9E" w14:textId="77777777">
            <w:pPr>
              <w:rPr>
                <w:rFonts w:ascii="Arial" w:hAnsi="Arial" w:cs="Arial"/>
                <w:b/>
                <w:color w:val="002060"/>
                <w:sz w:val="20"/>
                <w:szCs w:val="20"/>
              </w:rPr>
            </w:pPr>
            <w:r w:rsidRPr="004F7E44">
              <w:rPr>
                <w:rFonts w:ascii="Arial" w:hAnsi="Arial" w:cs="Arial"/>
                <w:b/>
                <w:color w:val="002060"/>
                <w:sz w:val="20"/>
                <w:szCs w:val="20"/>
              </w:rPr>
              <w:t>REGULATIONS FOR TAUGHT AWARDS 2024-25</w:t>
            </w:r>
          </w:p>
          <w:p w:rsidRPr="004F7E44" w:rsidR="00987294" w:rsidP="00F23302" w:rsidRDefault="00987294" w14:paraId="293896ED" w14:textId="1FB68433">
            <w:pPr>
              <w:rPr>
                <w:rFonts w:ascii="Arial" w:hAnsi="Arial" w:cs="Arial"/>
                <w:b/>
                <w:color w:val="002060"/>
                <w:sz w:val="20"/>
                <w:szCs w:val="20"/>
              </w:rPr>
            </w:pPr>
            <w:r w:rsidRPr="004F7E44">
              <w:rPr>
                <w:rFonts w:ascii="Arial" w:hAnsi="Arial" w:cs="Arial"/>
                <w:b/>
                <w:color w:val="002060"/>
                <w:sz w:val="20"/>
                <w:szCs w:val="20"/>
              </w:rPr>
              <w:t>UTLC_2024_05_22_P9.1</w:t>
            </w:r>
          </w:p>
        </w:tc>
      </w:tr>
      <w:tr w:rsidRPr="004F7E44" w:rsidR="00987294" w:rsidTr="08E24334" w14:paraId="09A7C069" w14:textId="77777777">
        <w:tc>
          <w:tcPr>
            <w:tcW w:w="918" w:type="dxa"/>
            <w:tcBorders>
              <w:top w:val="nil"/>
              <w:left w:val="nil"/>
              <w:bottom w:val="nil"/>
              <w:right w:val="nil"/>
            </w:tcBorders>
            <w:tcMar/>
          </w:tcPr>
          <w:p w:rsidRPr="004F7E44" w:rsidR="00987294" w:rsidP="00F23302" w:rsidRDefault="00987294" w14:paraId="4D675669" w14:textId="264BE70E">
            <w:pPr>
              <w:rPr>
                <w:rFonts w:ascii="Arial" w:hAnsi="Arial" w:cs="Arial"/>
                <w:b/>
                <w:color w:val="002060"/>
                <w:sz w:val="20"/>
                <w:szCs w:val="20"/>
              </w:rPr>
            </w:pPr>
            <w:r w:rsidRPr="004F7E44">
              <w:rPr>
                <w:rFonts w:ascii="Arial" w:hAnsi="Arial" w:cs="Arial"/>
                <w:b/>
                <w:color w:val="002060"/>
                <w:sz w:val="20"/>
                <w:szCs w:val="20"/>
              </w:rPr>
              <w:t>9.1</w:t>
            </w:r>
          </w:p>
        </w:tc>
        <w:tc>
          <w:tcPr>
            <w:tcW w:w="9850" w:type="dxa"/>
            <w:tcBorders>
              <w:top w:val="nil"/>
              <w:left w:val="nil"/>
              <w:bottom w:val="nil"/>
              <w:right w:val="nil"/>
            </w:tcBorders>
            <w:tcMar/>
          </w:tcPr>
          <w:p w:rsidRPr="004F7E44" w:rsidR="00AE6CFE" w:rsidP="00AE6CFE" w:rsidRDefault="00987294" w14:paraId="78D7F95A" w14:textId="6BBCF1B6">
            <w:pPr>
              <w:rPr>
                <w:rFonts w:ascii="Arial" w:hAnsi="Arial" w:cs="Arial"/>
                <w:bCs/>
                <w:color w:val="002060"/>
                <w:sz w:val="20"/>
                <w:szCs w:val="20"/>
              </w:rPr>
            </w:pPr>
            <w:r w:rsidRPr="004F7E44">
              <w:rPr>
                <w:rFonts w:ascii="Arial" w:hAnsi="Arial" w:cs="Arial"/>
                <w:bCs/>
                <w:color w:val="002060"/>
                <w:sz w:val="20"/>
                <w:szCs w:val="20"/>
              </w:rPr>
              <w:t>T</w:t>
            </w:r>
            <w:r w:rsidRPr="004F7E44" w:rsidR="00F84C6B">
              <w:rPr>
                <w:rFonts w:ascii="Arial" w:hAnsi="Arial" w:cs="Arial"/>
                <w:bCs/>
                <w:color w:val="002060"/>
                <w:sz w:val="20"/>
                <w:szCs w:val="20"/>
              </w:rPr>
              <w:t>he committee</w:t>
            </w:r>
            <w:r w:rsidRPr="004F7E44">
              <w:rPr>
                <w:rFonts w:ascii="Arial" w:hAnsi="Arial" w:cs="Arial"/>
                <w:bCs/>
                <w:color w:val="002060"/>
                <w:sz w:val="20"/>
                <w:szCs w:val="20"/>
              </w:rPr>
              <w:t xml:space="preserve"> </w:t>
            </w:r>
            <w:r w:rsidRPr="004F7E44" w:rsidR="00F84C6B">
              <w:rPr>
                <w:rFonts w:ascii="Arial" w:hAnsi="Arial" w:cs="Arial"/>
                <w:bCs/>
                <w:color w:val="002060"/>
                <w:sz w:val="20"/>
                <w:szCs w:val="20"/>
              </w:rPr>
              <w:t>APPROVED</w:t>
            </w:r>
            <w:r w:rsidRPr="004F7E44">
              <w:rPr>
                <w:rFonts w:ascii="Arial" w:hAnsi="Arial" w:cs="Arial"/>
                <w:bCs/>
                <w:color w:val="002060"/>
                <w:sz w:val="20"/>
                <w:szCs w:val="20"/>
              </w:rPr>
              <w:t xml:space="preserve"> the </w:t>
            </w:r>
            <w:r w:rsidRPr="004F7E44" w:rsidR="00AE6CFE">
              <w:rPr>
                <w:rFonts w:ascii="Arial" w:hAnsi="Arial" w:cs="Arial"/>
                <w:bCs/>
                <w:color w:val="002060"/>
                <w:sz w:val="20"/>
                <w:szCs w:val="20"/>
              </w:rPr>
              <w:t xml:space="preserve">following changes to the </w:t>
            </w:r>
            <w:r w:rsidRPr="004F7E44">
              <w:rPr>
                <w:rFonts w:ascii="Arial" w:hAnsi="Arial" w:cs="Arial"/>
                <w:bCs/>
                <w:color w:val="002060"/>
                <w:sz w:val="20"/>
                <w:szCs w:val="20"/>
              </w:rPr>
              <w:t>regulations</w:t>
            </w:r>
            <w:r w:rsidRPr="004F7E44" w:rsidR="00662C61">
              <w:rPr>
                <w:rFonts w:ascii="Arial" w:hAnsi="Arial" w:cs="Arial"/>
                <w:bCs/>
                <w:color w:val="002060"/>
                <w:sz w:val="20"/>
                <w:szCs w:val="20"/>
              </w:rPr>
              <w:t>;</w:t>
            </w:r>
            <w:r w:rsidRPr="004F7E44" w:rsidR="00F84C6B">
              <w:rPr>
                <w:rFonts w:ascii="Arial" w:hAnsi="Arial" w:cs="Arial"/>
                <w:bCs/>
                <w:color w:val="002060"/>
                <w:sz w:val="20"/>
                <w:szCs w:val="20"/>
              </w:rPr>
              <w:t xml:space="preserve"> </w:t>
            </w:r>
            <w:r w:rsidRPr="004F7E44" w:rsidR="00AE6CFE">
              <w:rPr>
                <w:rFonts w:ascii="Arial" w:hAnsi="Arial" w:cs="Arial"/>
                <w:bCs/>
                <w:color w:val="002060"/>
                <w:sz w:val="20"/>
                <w:szCs w:val="20"/>
              </w:rPr>
              <w:t xml:space="preserve"> </w:t>
            </w:r>
          </w:p>
          <w:p w:rsidRPr="004F7E44" w:rsidR="00AE6CFE" w:rsidP="00AE6CFE" w:rsidRDefault="00AE6CFE" w14:paraId="1085E517" w14:textId="77777777">
            <w:pPr>
              <w:pStyle w:val="NoSpacing"/>
              <w:rPr>
                <w:b/>
                <w:color w:val="002060"/>
                <w:sz w:val="20"/>
                <w:szCs w:val="20"/>
              </w:rPr>
            </w:pPr>
          </w:p>
          <w:p w:rsidRPr="004F7E44" w:rsidR="00AE6CFE" w:rsidP="00AE6CFE" w:rsidRDefault="00AE6CFE" w14:paraId="7BB24C57" w14:textId="77777777">
            <w:pPr>
              <w:pStyle w:val="NoSpacing"/>
              <w:rPr>
                <w:b/>
                <w:color w:val="002060"/>
                <w:sz w:val="20"/>
                <w:szCs w:val="20"/>
              </w:rPr>
            </w:pPr>
            <w:r w:rsidRPr="004F7E44">
              <w:rPr>
                <w:b/>
                <w:color w:val="002060"/>
                <w:sz w:val="20"/>
                <w:szCs w:val="20"/>
              </w:rPr>
              <w:t xml:space="preserve">Throughout the Regulations </w:t>
            </w:r>
          </w:p>
          <w:p w:rsidRPr="004F7E44" w:rsidR="00AE6CFE" w:rsidP="00AE6CFE" w:rsidRDefault="00AE6CFE" w14:paraId="02278D29" w14:textId="77777777">
            <w:pPr>
              <w:pStyle w:val="NoSpacing"/>
              <w:numPr>
                <w:ilvl w:val="0"/>
                <w:numId w:val="25"/>
              </w:numPr>
              <w:rPr>
                <w:color w:val="002060"/>
                <w:sz w:val="20"/>
                <w:szCs w:val="20"/>
              </w:rPr>
            </w:pPr>
            <w:r w:rsidRPr="004F7E44">
              <w:rPr>
                <w:color w:val="002060"/>
                <w:sz w:val="20"/>
                <w:szCs w:val="20"/>
              </w:rPr>
              <w:t>Minor corrections</w:t>
            </w:r>
          </w:p>
          <w:p w:rsidRPr="004F7E44" w:rsidR="00AE6CFE" w:rsidP="00AE6CFE" w:rsidRDefault="00AE6CFE" w14:paraId="425F1292" w14:textId="77777777">
            <w:pPr>
              <w:pStyle w:val="NoSpacing"/>
              <w:numPr>
                <w:ilvl w:val="0"/>
                <w:numId w:val="25"/>
              </w:numPr>
              <w:rPr>
                <w:color w:val="002060"/>
                <w:sz w:val="20"/>
                <w:szCs w:val="20"/>
              </w:rPr>
            </w:pPr>
            <w:r w:rsidRPr="004F7E44">
              <w:rPr>
                <w:color w:val="002060"/>
                <w:sz w:val="20"/>
                <w:szCs w:val="20"/>
              </w:rPr>
              <w:t xml:space="preserve">The change of terminology from CAB to CAM (Course Assessment Meeting) </w:t>
            </w:r>
          </w:p>
          <w:p w:rsidRPr="00A84AA7" w:rsidR="00AE6CFE" w:rsidP="00AE6CFE" w:rsidRDefault="00AE6CFE" w14:paraId="579408B7" w14:textId="407007F5">
            <w:pPr>
              <w:pStyle w:val="NoSpacing"/>
              <w:numPr>
                <w:ilvl w:val="0"/>
                <w:numId w:val="25"/>
              </w:numPr>
              <w:rPr>
                <w:color w:val="002060"/>
                <w:sz w:val="20"/>
                <w:szCs w:val="20"/>
              </w:rPr>
            </w:pPr>
            <w:r w:rsidRPr="004F7E44">
              <w:rPr>
                <w:color w:val="002060"/>
                <w:sz w:val="20"/>
                <w:szCs w:val="20"/>
              </w:rPr>
              <w:t xml:space="preserve">The change of reference to Schools in some cases where this will now be ‘course teams’ </w:t>
            </w:r>
          </w:p>
          <w:p w:rsidRPr="004F7E44" w:rsidR="00AE6CFE" w:rsidP="00AE6CFE" w:rsidRDefault="00AE6CFE" w14:paraId="651F45FF" w14:textId="77777777">
            <w:pPr>
              <w:pStyle w:val="NoSpacing"/>
              <w:rPr>
                <w:b/>
                <w:color w:val="002060"/>
                <w:sz w:val="20"/>
                <w:szCs w:val="20"/>
              </w:rPr>
            </w:pPr>
            <w:r w:rsidRPr="004F7E44">
              <w:rPr>
                <w:b/>
                <w:color w:val="002060"/>
                <w:sz w:val="20"/>
                <w:szCs w:val="20"/>
              </w:rPr>
              <w:t xml:space="preserve">Section 2: The Structure of Courses, Modules and Credit </w:t>
            </w:r>
          </w:p>
          <w:p w:rsidRPr="004F7E44" w:rsidR="00AE6CFE" w:rsidP="00AE6CFE" w:rsidRDefault="00AE6CFE" w14:paraId="7BCD2897" w14:textId="77777777">
            <w:pPr>
              <w:pStyle w:val="NoSpacing"/>
              <w:numPr>
                <w:ilvl w:val="0"/>
                <w:numId w:val="26"/>
              </w:numPr>
              <w:rPr>
                <w:bCs/>
                <w:color w:val="002060"/>
                <w:sz w:val="20"/>
                <w:szCs w:val="20"/>
              </w:rPr>
            </w:pPr>
            <w:r w:rsidRPr="004F7E44">
              <w:rPr>
                <w:bCs/>
                <w:color w:val="002060"/>
                <w:sz w:val="20"/>
                <w:szCs w:val="20"/>
              </w:rPr>
              <w:t xml:space="preserve">Addition of reference to accelerated degrees  </w:t>
            </w:r>
          </w:p>
          <w:p w:rsidRPr="00A84AA7" w:rsidR="00AE6CFE" w:rsidP="00AE6CFE" w:rsidRDefault="00AE6CFE" w14:paraId="43C2335A" w14:textId="374FA854">
            <w:pPr>
              <w:pStyle w:val="NoSpacing"/>
              <w:numPr>
                <w:ilvl w:val="0"/>
                <w:numId w:val="26"/>
              </w:numPr>
              <w:rPr>
                <w:bCs/>
                <w:color w:val="002060"/>
                <w:sz w:val="20"/>
                <w:szCs w:val="20"/>
              </w:rPr>
            </w:pPr>
            <w:r w:rsidRPr="004F7E44">
              <w:rPr>
                <w:bCs/>
                <w:color w:val="002060"/>
                <w:sz w:val="20"/>
                <w:szCs w:val="20"/>
              </w:rPr>
              <w:t xml:space="preserve">Addition of consent needed from students to move to a new module (if changes are made) – CMA requirement </w:t>
            </w:r>
          </w:p>
          <w:p w:rsidRPr="004F7E44" w:rsidR="00AE6CFE" w:rsidP="00AE6CFE" w:rsidRDefault="00AE6CFE" w14:paraId="0C38D61F" w14:textId="77777777">
            <w:pPr>
              <w:pStyle w:val="NoSpacing"/>
              <w:rPr>
                <w:b/>
                <w:color w:val="002060"/>
                <w:sz w:val="20"/>
                <w:szCs w:val="20"/>
              </w:rPr>
            </w:pPr>
            <w:r w:rsidRPr="004F7E44">
              <w:rPr>
                <w:b/>
                <w:color w:val="002060"/>
                <w:sz w:val="20"/>
                <w:szCs w:val="20"/>
              </w:rPr>
              <w:t xml:space="preserve">Section 4: 2 year no-credit, Withdrawal, Interruption </w:t>
            </w:r>
          </w:p>
          <w:p w:rsidRPr="00A84AA7" w:rsidR="00AE6CFE" w:rsidP="00AE6CFE" w:rsidRDefault="00AE6CFE" w14:paraId="3B04AF44" w14:textId="3A77E301">
            <w:pPr>
              <w:pStyle w:val="NoSpacing"/>
              <w:numPr>
                <w:ilvl w:val="0"/>
                <w:numId w:val="27"/>
              </w:numPr>
              <w:rPr>
                <w:bCs/>
                <w:color w:val="002060"/>
                <w:sz w:val="20"/>
                <w:szCs w:val="20"/>
              </w:rPr>
            </w:pPr>
            <w:r w:rsidRPr="004F7E44">
              <w:rPr>
                <w:bCs/>
                <w:color w:val="002060"/>
                <w:sz w:val="20"/>
                <w:szCs w:val="20"/>
              </w:rPr>
              <w:t xml:space="preserve">Clarity on returning to complete a course within 6 years of receiving last credit </w:t>
            </w:r>
          </w:p>
          <w:p w:rsidRPr="004F7E44" w:rsidR="00AE6CFE" w:rsidP="00AE6CFE" w:rsidRDefault="00AE6CFE" w14:paraId="3DC4935A" w14:textId="77777777">
            <w:pPr>
              <w:pStyle w:val="NoSpacing"/>
              <w:rPr>
                <w:b/>
                <w:color w:val="002060"/>
                <w:sz w:val="20"/>
                <w:szCs w:val="20"/>
              </w:rPr>
            </w:pPr>
            <w:r w:rsidRPr="004F7E44">
              <w:rPr>
                <w:b/>
                <w:color w:val="002060"/>
                <w:sz w:val="20"/>
                <w:szCs w:val="20"/>
              </w:rPr>
              <w:t xml:space="preserve">Section 5: Assessment, including Marking and Moderation </w:t>
            </w:r>
          </w:p>
          <w:p w:rsidRPr="00A84AA7" w:rsidR="00AE6CFE" w:rsidP="00AE6CFE" w:rsidRDefault="00AE6CFE" w14:paraId="29D09CE2" w14:textId="79B4D0BC">
            <w:pPr>
              <w:pStyle w:val="NoSpacing"/>
              <w:numPr>
                <w:ilvl w:val="0"/>
                <w:numId w:val="27"/>
              </w:numPr>
              <w:rPr>
                <w:bCs/>
                <w:color w:val="002060"/>
                <w:sz w:val="20"/>
                <w:szCs w:val="20"/>
              </w:rPr>
            </w:pPr>
            <w:r w:rsidRPr="004F7E44">
              <w:rPr>
                <w:bCs/>
                <w:color w:val="002060"/>
                <w:sz w:val="20"/>
                <w:szCs w:val="20"/>
              </w:rPr>
              <w:t xml:space="preserve">Introduction of no marking past 10% of the stipulated assignment length </w:t>
            </w:r>
          </w:p>
          <w:p w:rsidRPr="004F7E44" w:rsidR="00AE6CFE" w:rsidP="00AE6CFE" w:rsidRDefault="00AE6CFE" w14:paraId="431F4BBD" w14:textId="77777777">
            <w:pPr>
              <w:pStyle w:val="NoSpacing"/>
              <w:rPr>
                <w:b/>
                <w:color w:val="002060"/>
                <w:sz w:val="20"/>
                <w:szCs w:val="20"/>
              </w:rPr>
            </w:pPr>
            <w:r w:rsidRPr="004F7E44">
              <w:rPr>
                <w:b/>
                <w:color w:val="002060"/>
                <w:sz w:val="20"/>
                <w:szCs w:val="20"/>
              </w:rPr>
              <w:t xml:space="preserve">Section 6: Classification and CAMs </w:t>
            </w:r>
          </w:p>
          <w:p w:rsidRPr="004F7E44" w:rsidR="00AE6CFE" w:rsidP="00AE6CFE" w:rsidRDefault="00AE6CFE" w14:paraId="22A96FFF" w14:textId="77777777">
            <w:pPr>
              <w:pStyle w:val="NoSpacing"/>
              <w:numPr>
                <w:ilvl w:val="0"/>
                <w:numId w:val="27"/>
              </w:numPr>
              <w:rPr>
                <w:bCs/>
                <w:color w:val="002060"/>
                <w:sz w:val="20"/>
                <w:szCs w:val="20"/>
              </w:rPr>
            </w:pPr>
            <w:r w:rsidRPr="004F7E44">
              <w:rPr>
                <w:bCs/>
                <w:color w:val="002060"/>
                <w:sz w:val="20"/>
                <w:szCs w:val="20"/>
              </w:rPr>
              <w:t xml:space="preserve">Inclusion of Module Assessment Meeting definition and purpose (previously called Pre-CAB)  </w:t>
            </w:r>
          </w:p>
          <w:p w:rsidRPr="004F7E44" w:rsidR="00AE6CFE" w:rsidP="00AE6CFE" w:rsidRDefault="00AE6CFE" w14:paraId="593A5769" w14:textId="77777777">
            <w:pPr>
              <w:pStyle w:val="NoSpacing"/>
              <w:numPr>
                <w:ilvl w:val="0"/>
                <w:numId w:val="27"/>
              </w:numPr>
              <w:rPr>
                <w:bCs/>
                <w:color w:val="002060"/>
                <w:sz w:val="20"/>
                <w:szCs w:val="20"/>
              </w:rPr>
            </w:pPr>
            <w:r w:rsidRPr="004F7E44">
              <w:rPr>
                <w:bCs/>
                <w:color w:val="002060"/>
                <w:sz w:val="20"/>
                <w:szCs w:val="20"/>
              </w:rPr>
              <w:t xml:space="preserve">Update of definition and purpose of CAMs (previously called CABs) </w:t>
            </w:r>
          </w:p>
          <w:p w:rsidRPr="00A84AA7" w:rsidR="00AE6CFE" w:rsidP="00A84AA7" w:rsidRDefault="00AE6CFE" w14:paraId="3FDB2144" w14:textId="07A6757F">
            <w:pPr>
              <w:pStyle w:val="NoSpacing"/>
              <w:numPr>
                <w:ilvl w:val="0"/>
                <w:numId w:val="27"/>
              </w:numPr>
              <w:rPr>
                <w:bCs/>
                <w:color w:val="002060"/>
                <w:sz w:val="20"/>
                <w:szCs w:val="20"/>
              </w:rPr>
            </w:pPr>
            <w:r w:rsidRPr="004F7E44">
              <w:rPr>
                <w:bCs/>
                <w:color w:val="002060"/>
                <w:sz w:val="20"/>
                <w:szCs w:val="20"/>
              </w:rPr>
              <w:t xml:space="preserve">Update to the role of an EE for a SAM </w:t>
            </w:r>
          </w:p>
          <w:p w:rsidRPr="004F7E44" w:rsidR="00AE6CFE" w:rsidP="00AE6CFE" w:rsidRDefault="00AE6CFE" w14:paraId="54980C56" w14:textId="77777777">
            <w:pPr>
              <w:pStyle w:val="NoSpacing"/>
              <w:rPr>
                <w:b/>
                <w:color w:val="002060"/>
                <w:sz w:val="20"/>
                <w:szCs w:val="20"/>
              </w:rPr>
            </w:pPr>
            <w:r w:rsidRPr="004F7E44">
              <w:rPr>
                <w:b/>
                <w:color w:val="002060"/>
                <w:sz w:val="20"/>
                <w:szCs w:val="20"/>
              </w:rPr>
              <w:t xml:space="preserve">Section 7: Award, Progression, Reassessment </w:t>
            </w:r>
          </w:p>
          <w:p w:rsidRPr="004F7E44" w:rsidR="00AE6CFE" w:rsidP="00AE6CFE" w:rsidRDefault="00AE6CFE" w14:paraId="681E28E4" w14:textId="77777777">
            <w:pPr>
              <w:pStyle w:val="NoSpacing"/>
              <w:numPr>
                <w:ilvl w:val="0"/>
                <w:numId w:val="28"/>
              </w:numPr>
              <w:rPr>
                <w:bCs/>
                <w:color w:val="002060"/>
                <w:sz w:val="20"/>
                <w:szCs w:val="20"/>
              </w:rPr>
            </w:pPr>
            <w:r w:rsidRPr="004F7E44">
              <w:rPr>
                <w:bCs/>
                <w:color w:val="002060"/>
                <w:sz w:val="20"/>
                <w:szCs w:val="20"/>
              </w:rPr>
              <w:t xml:space="preserve">Clarity on maximum period of registration and exceptional interruptions  </w:t>
            </w:r>
          </w:p>
          <w:p w:rsidRPr="004F7E44" w:rsidR="00AE6CFE" w:rsidP="00AE6CFE" w:rsidRDefault="00AE6CFE" w14:paraId="68139103" w14:textId="77777777">
            <w:pPr>
              <w:pStyle w:val="NoSpacing"/>
              <w:numPr>
                <w:ilvl w:val="0"/>
                <w:numId w:val="28"/>
              </w:numPr>
              <w:rPr>
                <w:bCs/>
                <w:color w:val="002060"/>
                <w:sz w:val="20"/>
                <w:szCs w:val="20"/>
              </w:rPr>
            </w:pPr>
            <w:r w:rsidRPr="004F7E44">
              <w:rPr>
                <w:bCs/>
                <w:color w:val="002060"/>
                <w:sz w:val="20"/>
                <w:szCs w:val="20"/>
              </w:rPr>
              <w:t xml:space="preserve">Introduction of regulations in the condonement of a pre-foundation module </w:t>
            </w:r>
          </w:p>
          <w:p w:rsidRPr="004F7E44" w:rsidR="00AE6CFE" w:rsidP="00AE6CFE" w:rsidRDefault="00AE6CFE" w14:paraId="51AF064B" w14:textId="77777777">
            <w:pPr>
              <w:pStyle w:val="NoSpacing"/>
              <w:numPr>
                <w:ilvl w:val="0"/>
                <w:numId w:val="28"/>
              </w:numPr>
              <w:rPr>
                <w:bCs/>
                <w:color w:val="002060"/>
                <w:sz w:val="20"/>
                <w:szCs w:val="20"/>
              </w:rPr>
            </w:pPr>
            <w:r w:rsidRPr="004F7E44">
              <w:rPr>
                <w:bCs/>
                <w:color w:val="002060"/>
                <w:sz w:val="20"/>
                <w:szCs w:val="20"/>
              </w:rPr>
              <w:t xml:space="preserve">PGT students now to repeat a module with attendance akin to UGT students, instead of without  </w:t>
            </w:r>
          </w:p>
          <w:p w:rsidRPr="00A84AA7" w:rsidR="00AE6CFE" w:rsidP="00AE6CFE" w:rsidRDefault="00AE6CFE" w14:paraId="58AFBEB3" w14:textId="65953F82">
            <w:pPr>
              <w:pStyle w:val="NoSpacing"/>
              <w:numPr>
                <w:ilvl w:val="0"/>
                <w:numId w:val="28"/>
              </w:numPr>
              <w:rPr>
                <w:bCs/>
                <w:color w:val="002060"/>
                <w:sz w:val="20"/>
                <w:szCs w:val="20"/>
              </w:rPr>
            </w:pPr>
            <w:r w:rsidRPr="004F7E44">
              <w:rPr>
                <w:bCs/>
                <w:color w:val="002060"/>
                <w:sz w:val="20"/>
                <w:szCs w:val="20"/>
              </w:rPr>
              <w:t xml:space="preserve">New addition of accumulated failure regulation </w:t>
            </w:r>
          </w:p>
          <w:p w:rsidRPr="004F7E44" w:rsidR="00AE6CFE" w:rsidP="00AE6CFE" w:rsidRDefault="00AE6CFE" w14:paraId="6933BEB4" w14:textId="77777777">
            <w:pPr>
              <w:pStyle w:val="NoSpacing"/>
              <w:rPr>
                <w:b/>
                <w:color w:val="002060"/>
                <w:sz w:val="20"/>
                <w:szCs w:val="20"/>
              </w:rPr>
            </w:pPr>
            <w:r w:rsidRPr="004F7E44">
              <w:rPr>
                <w:b/>
                <w:color w:val="002060"/>
                <w:sz w:val="20"/>
                <w:szCs w:val="20"/>
              </w:rPr>
              <w:t xml:space="preserve">Section 8: Emergency regulations  </w:t>
            </w:r>
          </w:p>
          <w:p w:rsidRPr="00A84AA7" w:rsidR="00AE6CFE" w:rsidP="00AE6CFE" w:rsidRDefault="00AE6CFE" w14:paraId="73913DE7" w14:textId="4D0C1EAE">
            <w:pPr>
              <w:pStyle w:val="NoSpacing"/>
              <w:numPr>
                <w:ilvl w:val="0"/>
                <w:numId w:val="29"/>
              </w:numPr>
              <w:rPr>
                <w:bCs/>
                <w:color w:val="002060"/>
                <w:sz w:val="20"/>
                <w:szCs w:val="20"/>
              </w:rPr>
            </w:pPr>
            <w:r w:rsidRPr="004F7E44">
              <w:rPr>
                <w:bCs/>
                <w:color w:val="002060"/>
                <w:sz w:val="20"/>
                <w:szCs w:val="20"/>
              </w:rPr>
              <w:t xml:space="preserve">Removal of covid arrangements  </w:t>
            </w:r>
          </w:p>
          <w:p w:rsidRPr="004F7E44" w:rsidR="00AE6CFE" w:rsidP="00AE6CFE" w:rsidRDefault="00AE6CFE" w14:paraId="2600A9FA" w14:textId="37511C80">
            <w:pPr>
              <w:pStyle w:val="NoSpacing"/>
              <w:rPr>
                <w:b/>
                <w:color w:val="002060"/>
                <w:sz w:val="20"/>
                <w:szCs w:val="20"/>
              </w:rPr>
            </w:pPr>
            <w:r w:rsidRPr="004F7E44">
              <w:rPr>
                <w:b/>
                <w:color w:val="002060"/>
                <w:sz w:val="20"/>
                <w:szCs w:val="20"/>
              </w:rPr>
              <w:t xml:space="preserve">Glossary </w:t>
            </w:r>
            <w:r w:rsidR="00A84AA7">
              <w:rPr>
                <w:b/>
                <w:color w:val="002060"/>
                <w:sz w:val="20"/>
                <w:szCs w:val="20"/>
              </w:rPr>
              <w:t>a</w:t>
            </w:r>
            <w:r w:rsidRPr="004F7E44">
              <w:rPr>
                <w:b/>
                <w:color w:val="002060"/>
                <w:sz w:val="20"/>
                <w:szCs w:val="20"/>
              </w:rPr>
              <w:t xml:space="preserve">nd Appendices </w:t>
            </w:r>
          </w:p>
          <w:p w:rsidRPr="004F7E44" w:rsidR="00AE6CFE" w:rsidP="00AE6CFE" w:rsidRDefault="00AE6CFE" w14:paraId="02859FC9" w14:textId="77777777">
            <w:pPr>
              <w:pStyle w:val="NoSpacing"/>
              <w:numPr>
                <w:ilvl w:val="0"/>
                <w:numId w:val="29"/>
              </w:numPr>
              <w:rPr>
                <w:bCs/>
                <w:color w:val="002060"/>
                <w:sz w:val="20"/>
                <w:szCs w:val="20"/>
              </w:rPr>
            </w:pPr>
            <w:r w:rsidRPr="004F7E44">
              <w:rPr>
                <w:bCs/>
                <w:color w:val="002060"/>
                <w:sz w:val="20"/>
                <w:szCs w:val="20"/>
              </w:rPr>
              <w:t xml:space="preserve">Change of terminology for SAVP – now Tier 1 Accreditation Validation Panel  </w:t>
            </w:r>
          </w:p>
          <w:p w:rsidRPr="004F7E44" w:rsidR="00AE6CFE" w:rsidP="00AE6CFE" w:rsidRDefault="00AE6CFE" w14:paraId="5B4F8BD4" w14:textId="77777777">
            <w:pPr>
              <w:pStyle w:val="NoSpacing"/>
              <w:numPr>
                <w:ilvl w:val="0"/>
                <w:numId w:val="29"/>
              </w:numPr>
              <w:rPr>
                <w:bCs/>
                <w:color w:val="002060"/>
                <w:sz w:val="20"/>
                <w:szCs w:val="20"/>
              </w:rPr>
            </w:pPr>
            <w:r w:rsidRPr="004F7E44">
              <w:rPr>
                <w:bCs/>
                <w:color w:val="002060"/>
                <w:sz w:val="20"/>
                <w:szCs w:val="20"/>
              </w:rPr>
              <w:t xml:space="preserve">Inclusion of EC definition  </w:t>
            </w:r>
          </w:p>
          <w:p w:rsidRPr="00A84AA7" w:rsidR="00AE6CFE" w:rsidP="00F23302" w:rsidRDefault="00AE6CFE" w14:paraId="106AD902" w14:textId="3EB23FC2">
            <w:pPr>
              <w:pStyle w:val="NoSpacing"/>
              <w:numPr>
                <w:ilvl w:val="0"/>
                <w:numId w:val="29"/>
              </w:numPr>
              <w:rPr>
                <w:b/>
                <w:color w:val="002060"/>
                <w:sz w:val="20"/>
                <w:szCs w:val="20"/>
              </w:rPr>
            </w:pPr>
            <w:r w:rsidRPr="004F7E44">
              <w:rPr>
                <w:bCs/>
                <w:color w:val="002060"/>
                <w:sz w:val="20"/>
                <w:szCs w:val="20"/>
              </w:rPr>
              <w:t xml:space="preserve">CAB </w:t>
            </w:r>
            <w:proofErr w:type="spellStart"/>
            <w:r w:rsidRPr="004F7E44">
              <w:rPr>
                <w:bCs/>
                <w:color w:val="002060"/>
                <w:sz w:val="20"/>
                <w:szCs w:val="20"/>
              </w:rPr>
              <w:t>ToR</w:t>
            </w:r>
            <w:proofErr w:type="spellEnd"/>
            <w:r w:rsidRPr="004F7E44">
              <w:rPr>
                <w:bCs/>
                <w:color w:val="002060"/>
                <w:sz w:val="20"/>
                <w:szCs w:val="20"/>
              </w:rPr>
              <w:t xml:space="preserve"> updated with new CAM and MAM changes</w:t>
            </w:r>
            <w:r w:rsidRPr="004F7E44">
              <w:rPr>
                <w:b/>
                <w:color w:val="002060"/>
                <w:sz w:val="20"/>
                <w:szCs w:val="20"/>
              </w:rPr>
              <w:t xml:space="preserve">  </w:t>
            </w:r>
          </w:p>
        </w:tc>
      </w:tr>
      <w:tr w:rsidRPr="004F7E44" w:rsidR="00987294" w:rsidTr="08E24334" w14:paraId="1AE89CA6" w14:textId="77777777">
        <w:tc>
          <w:tcPr>
            <w:tcW w:w="918" w:type="dxa"/>
            <w:tcBorders>
              <w:top w:val="nil"/>
              <w:left w:val="nil"/>
              <w:bottom w:val="nil"/>
              <w:right w:val="nil"/>
            </w:tcBorders>
            <w:tcMar/>
          </w:tcPr>
          <w:p w:rsidRPr="004F7E44" w:rsidR="00987294" w:rsidP="00F23302" w:rsidRDefault="00987294" w14:paraId="06B2B57C"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10E909D3" w14:textId="77777777">
            <w:pPr>
              <w:rPr>
                <w:rFonts w:ascii="Arial" w:hAnsi="Arial" w:cs="Arial"/>
                <w:b/>
                <w:color w:val="002060"/>
                <w:sz w:val="20"/>
                <w:szCs w:val="20"/>
              </w:rPr>
            </w:pPr>
          </w:p>
        </w:tc>
      </w:tr>
      <w:tr w:rsidRPr="004F7E44" w:rsidR="00987294" w:rsidTr="08E24334" w14:paraId="41B6B1CC" w14:textId="77777777">
        <w:tc>
          <w:tcPr>
            <w:tcW w:w="918" w:type="dxa"/>
            <w:tcBorders>
              <w:top w:val="nil"/>
              <w:left w:val="nil"/>
              <w:bottom w:val="nil"/>
              <w:right w:val="nil"/>
            </w:tcBorders>
            <w:tcMar/>
          </w:tcPr>
          <w:p w:rsidRPr="004F7E44" w:rsidR="00987294" w:rsidP="00F23302" w:rsidRDefault="00987294" w14:paraId="05C8AE0C" w14:textId="76C3B605">
            <w:pPr>
              <w:rPr>
                <w:rFonts w:ascii="Arial" w:hAnsi="Arial" w:cs="Arial"/>
                <w:b/>
                <w:color w:val="002060"/>
                <w:sz w:val="20"/>
                <w:szCs w:val="20"/>
              </w:rPr>
            </w:pPr>
            <w:r w:rsidRPr="004F7E44">
              <w:rPr>
                <w:rFonts w:ascii="Arial" w:hAnsi="Arial" w:cs="Arial"/>
                <w:b/>
                <w:color w:val="002060"/>
                <w:sz w:val="20"/>
                <w:szCs w:val="20"/>
              </w:rPr>
              <w:t>10.</w:t>
            </w:r>
          </w:p>
        </w:tc>
        <w:tc>
          <w:tcPr>
            <w:tcW w:w="9850" w:type="dxa"/>
            <w:tcBorders>
              <w:top w:val="nil"/>
              <w:left w:val="nil"/>
              <w:bottom w:val="nil"/>
              <w:right w:val="nil"/>
            </w:tcBorders>
            <w:tcMar/>
          </w:tcPr>
          <w:p w:rsidRPr="004F7E44" w:rsidR="00987294" w:rsidP="00F23302" w:rsidRDefault="00987294" w14:paraId="58E5E1B4" w14:textId="77777777">
            <w:pPr>
              <w:rPr>
                <w:rFonts w:ascii="Arial" w:hAnsi="Arial" w:cs="Arial"/>
                <w:b/>
                <w:color w:val="002060"/>
                <w:sz w:val="20"/>
                <w:szCs w:val="20"/>
              </w:rPr>
            </w:pPr>
            <w:r w:rsidRPr="004F7E44">
              <w:rPr>
                <w:rFonts w:ascii="Arial" w:hAnsi="Arial" w:cs="Arial"/>
                <w:b/>
                <w:color w:val="002060"/>
                <w:sz w:val="20"/>
                <w:szCs w:val="20"/>
              </w:rPr>
              <w:t>REGULATIONS AND PROCEDURES FOR TAUGHT STUDENTS 2024-25</w:t>
            </w:r>
          </w:p>
          <w:p w:rsidRPr="004F7E44" w:rsidR="00987294" w:rsidP="00F23302" w:rsidRDefault="00987294" w14:paraId="7EC9B4A2" w14:textId="020B67C8">
            <w:pPr>
              <w:rPr>
                <w:rFonts w:ascii="Arial" w:hAnsi="Arial" w:cs="Arial"/>
                <w:b/>
                <w:color w:val="002060"/>
                <w:sz w:val="20"/>
                <w:szCs w:val="20"/>
              </w:rPr>
            </w:pPr>
            <w:r w:rsidRPr="004F7E44">
              <w:rPr>
                <w:rFonts w:ascii="Arial" w:hAnsi="Arial" w:cs="Arial"/>
                <w:b/>
                <w:color w:val="002060"/>
                <w:sz w:val="20"/>
                <w:szCs w:val="20"/>
              </w:rPr>
              <w:t>UTLC_2024_05_22_P10.1</w:t>
            </w:r>
          </w:p>
        </w:tc>
      </w:tr>
      <w:tr w:rsidRPr="004F7E44" w:rsidR="00987294" w:rsidTr="08E24334" w14:paraId="4FB5FE6D" w14:textId="77777777">
        <w:tc>
          <w:tcPr>
            <w:tcW w:w="918" w:type="dxa"/>
            <w:tcBorders>
              <w:top w:val="nil"/>
              <w:left w:val="nil"/>
              <w:bottom w:val="nil"/>
              <w:right w:val="nil"/>
            </w:tcBorders>
            <w:tcMar/>
          </w:tcPr>
          <w:p w:rsidRPr="004F7E44" w:rsidR="00987294" w:rsidP="00F23302" w:rsidRDefault="00987294" w14:paraId="12DC2951" w14:textId="32A1E6D6">
            <w:pPr>
              <w:rPr>
                <w:rFonts w:ascii="Arial" w:hAnsi="Arial" w:cs="Arial"/>
                <w:b/>
                <w:color w:val="002060"/>
                <w:sz w:val="20"/>
                <w:szCs w:val="20"/>
              </w:rPr>
            </w:pPr>
            <w:r w:rsidRPr="004F7E44">
              <w:rPr>
                <w:rFonts w:ascii="Arial" w:hAnsi="Arial" w:cs="Arial"/>
                <w:b/>
                <w:color w:val="002060"/>
                <w:sz w:val="20"/>
                <w:szCs w:val="20"/>
              </w:rPr>
              <w:t>10.1</w:t>
            </w:r>
          </w:p>
        </w:tc>
        <w:tc>
          <w:tcPr>
            <w:tcW w:w="9850" w:type="dxa"/>
            <w:tcBorders>
              <w:top w:val="nil"/>
              <w:left w:val="nil"/>
              <w:bottom w:val="nil"/>
              <w:right w:val="nil"/>
            </w:tcBorders>
            <w:tcMar/>
          </w:tcPr>
          <w:p w:rsidRPr="00A84AA7" w:rsidR="00662C61" w:rsidP="00A84AA7" w:rsidRDefault="00662C61" w14:paraId="606C98FC" w14:textId="49CFF52C">
            <w:pPr>
              <w:pStyle w:val="NoSpacing"/>
              <w:rPr>
                <w:color w:val="002060"/>
                <w:sz w:val="20"/>
                <w:szCs w:val="20"/>
              </w:rPr>
            </w:pPr>
            <w:r w:rsidRPr="00A84AA7">
              <w:rPr>
                <w:color w:val="002060"/>
                <w:sz w:val="20"/>
                <w:szCs w:val="20"/>
              </w:rPr>
              <w:t xml:space="preserve">The committee APPROVED the following changes to the regulations; </w:t>
            </w:r>
          </w:p>
          <w:p w:rsidRPr="00A84AA7" w:rsidR="00662C61" w:rsidP="00A84AA7" w:rsidRDefault="00662C61" w14:paraId="4135F4B5" w14:textId="77777777">
            <w:pPr>
              <w:pStyle w:val="NoSpacing"/>
              <w:rPr>
                <w:b/>
                <w:color w:val="002060"/>
                <w:sz w:val="20"/>
                <w:szCs w:val="20"/>
              </w:rPr>
            </w:pPr>
          </w:p>
          <w:p w:rsidRPr="00A84AA7" w:rsidR="00662C61" w:rsidP="00A84AA7" w:rsidRDefault="00662C61" w14:paraId="4DF99294" w14:textId="77777777">
            <w:pPr>
              <w:pStyle w:val="NoSpacing"/>
              <w:rPr>
                <w:b/>
                <w:color w:val="002060"/>
                <w:sz w:val="20"/>
                <w:szCs w:val="20"/>
              </w:rPr>
            </w:pPr>
            <w:r w:rsidRPr="00A84AA7">
              <w:rPr>
                <w:b/>
                <w:color w:val="002060"/>
                <w:sz w:val="20"/>
                <w:szCs w:val="20"/>
              </w:rPr>
              <w:t>Throughout the Regulations</w:t>
            </w:r>
          </w:p>
          <w:p w:rsidRPr="00A84AA7" w:rsidR="00662C61" w:rsidP="00A84AA7" w:rsidRDefault="00662C61" w14:paraId="7A7914E6" w14:textId="77777777">
            <w:pPr>
              <w:pStyle w:val="NoSpacing"/>
              <w:numPr>
                <w:ilvl w:val="0"/>
                <w:numId w:val="42"/>
              </w:numPr>
              <w:rPr>
                <w:color w:val="002060"/>
                <w:sz w:val="20"/>
                <w:szCs w:val="20"/>
              </w:rPr>
            </w:pPr>
            <w:r w:rsidRPr="00A84AA7">
              <w:rPr>
                <w:color w:val="002060"/>
                <w:sz w:val="20"/>
                <w:szCs w:val="20"/>
              </w:rPr>
              <w:t>Minor corrections throughout</w:t>
            </w:r>
          </w:p>
          <w:p w:rsidRPr="00A84AA7" w:rsidR="00662C61" w:rsidP="00A84AA7" w:rsidRDefault="00662C61" w14:paraId="1223B34B" w14:textId="77777777">
            <w:pPr>
              <w:pStyle w:val="NoSpacing"/>
              <w:numPr>
                <w:ilvl w:val="0"/>
                <w:numId w:val="42"/>
              </w:numPr>
              <w:rPr>
                <w:color w:val="002060"/>
                <w:sz w:val="20"/>
                <w:szCs w:val="20"/>
              </w:rPr>
            </w:pPr>
            <w:r w:rsidRPr="00A84AA7">
              <w:rPr>
                <w:color w:val="002060"/>
                <w:sz w:val="20"/>
                <w:szCs w:val="20"/>
              </w:rPr>
              <w:t xml:space="preserve">Removal of ‘School based investigations’ and renamed as appropriate </w:t>
            </w:r>
          </w:p>
          <w:p w:rsidRPr="00A84AA7" w:rsidR="00662C61" w:rsidP="00A84AA7" w:rsidRDefault="00662C61" w14:paraId="7EA201E9" w14:textId="77777777">
            <w:pPr>
              <w:pStyle w:val="NoSpacing"/>
              <w:numPr>
                <w:ilvl w:val="0"/>
                <w:numId w:val="42"/>
              </w:numPr>
              <w:rPr>
                <w:color w:val="002060"/>
                <w:sz w:val="20"/>
                <w:szCs w:val="20"/>
              </w:rPr>
            </w:pPr>
            <w:r w:rsidRPr="00A84AA7">
              <w:rPr>
                <w:color w:val="002060"/>
                <w:sz w:val="20"/>
                <w:szCs w:val="20"/>
              </w:rPr>
              <w:t>Correction of mailboxes throughout</w:t>
            </w:r>
          </w:p>
          <w:p w:rsidRPr="00A84AA7" w:rsidR="00662C61" w:rsidP="00A84AA7" w:rsidRDefault="00662C61" w14:paraId="2830344B" w14:textId="77777777">
            <w:pPr>
              <w:pStyle w:val="NoSpacing"/>
              <w:numPr>
                <w:ilvl w:val="0"/>
                <w:numId w:val="42"/>
              </w:numPr>
              <w:rPr>
                <w:rFonts w:eastAsia="Times New Roman"/>
                <w:b/>
                <w:color w:val="002060"/>
                <w:sz w:val="20"/>
                <w:szCs w:val="20"/>
              </w:rPr>
            </w:pPr>
            <w:r w:rsidRPr="00A84AA7">
              <w:rPr>
                <w:color w:val="002060"/>
                <w:sz w:val="20"/>
                <w:szCs w:val="20"/>
              </w:rPr>
              <w:t>Some larger areas of re-wording to address providing additional clarity, which does not impact a regulatory or material change</w:t>
            </w:r>
          </w:p>
          <w:p w:rsidRPr="00A84AA7" w:rsidR="00662C61" w:rsidP="00A84AA7" w:rsidRDefault="00662C61" w14:paraId="5C52E368" w14:textId="77777777">
            <w:pPr>
              <w:pStyle w:val="NoSpacing"/>
              <w:numPr>
                <w:ilvl w:val="0"/>
                <w:numId w:val="42"/>
              </w:numPr>
              <w:rPr>
                <w:rFonts w:eastAsia="Times New Roman"/>
                <w:color w:val="002060"/>
                <w:sz w:val="20"/>
                <w:szCs w:val="20"/>
              </w:rPr>
            </w:pPr>
            <w:r w:rsidRPr="00A84AA7">
              <w:rPr>
                <w:rFonts w:eastAsia="Times New Roman"/>
                <w:color w:val="002060"/>
                <w:sz w:val="20"/>
                <w:szCs w:val="20"/>
              </w:rPr>
              <w:t xml:space="preserve">Term ‘supporting information’ introduced for certain procedures instead of ‘evidence’. </w:t>
            </w:r>
          </w:p>
          <w:p w:rsidRPr="00A84AA7" w:rsidR="00662C61" w:rsidP="00A84AA7" w:rsidRDefault="00662C61" w14:paraId="72EAF587" w14:textId="77777777">
            <w:pPr>
              <w:pStyle w:val="NoSpacing"/>
              <w:numPr>
                <w:ilvl w:val="0"/>
                <w:numId w:val="42"/>
              </w:numPr>
              <w:rPr>
                <w:rFonts w:eastAsia="Times New Roman"/>
                <w:color w:val="002060"/>
                <w:sz w:val="20"/>
                <w:szCs w:val="20"/>
              </w:rPr>
            </w:pPr>
            <w:r w:rsidRPr="00A84AA7">
              <w:rPr>
                <w:rFonts w:eastAsia="Times New Roman"/>
                <w:color w:val="002060"/>
                <w:sz w:val="20"/>
                <w:szCs w:val="20"/>
              </w:rPr>
              <w:t>Change of terminology from CAB to CAM (Course Assessment Meeting)</w:t>
            </w:r>
          </w:p>
          <w:p w:rsidRPr="00A84AA7" w:rsidR="00662C61" w:rsidP="00A84AA7" w:rsidRDefault="00662C61" w14:paraId="3ADA39B3" w14:textId="77777777">
            <w:pPr>
              <w:pStyle w:val="NoSpacing"/>
              <w:rPr>
                <w:b/>
                <w:color w:val="002060"/>
                <w:sz w:val="20"/>
                <w:szCs w:val="20"/>
              </w:rPr>
            </w:pPr>
            <w:r w:rsidRPr="00A84AA7">
              <w:rPr>
                <w:b/>
                <w:color w:val="002060"/>
                <w:sz w:val="20"/>
                <w:szCs w:val="20"/>
              </w:rPr>
              <w:t xml:space="preserve">Section 1: Student Information </w:t>
            </w:r>
          </w:p>
          <w:p w:rsidRPr="00A84AA7" w:rsidR="00662C61" w:rsidP="00A84AA7" w:rsidRDefault="00662C61" w14:paraId="60E45307" w14:textId="77777777">
            <w:pPr>
              <w:pStyle w:val="NoSpacing"/>
              <w:numPr>
                <w:ilvl w:val="0"/>
                <w:numId w:val="42"/>
              </w:numPr>
              <w:rPr>
                <w:color w:val="002060"/>
                <w:sz w:val="20"/>
                <w:szCs w:val="20"/>
              </w:rPr>
            </w:pPr>
            <w:r w:rsidRPr="00A84AA7">
              <w:rPr>
                <w:color w:val="002060"/>
                <w:sz w:val="20"/>
                <w:szCs w:val="20"/>
              </w:rPr>
              <w:t>Removal of each individual policy and a link to the policy framework provided instead</w:t>
            </w:r>
          </w:p>
          <w:p w:rsidRPr="00A84AA7" w:rsidR="00662C61" w:rsidP="00A84AA7" w:rsidRDefault="00662C61" w14:paraId="32522CEE" w14:textId="77777777">
            <w:pPr>
              <w:pStyle w:val="NoSpacing"/>
              <w:numPr>
                <w:ilvl w:val="0"/>
                <w:numId w:val="42"/>
              </w:numPr>
              <w:rPr>
                <w:color w:val="002060"/>
                <w:sz w:val="20"/>
                <w:szCs w:val="20"/>
              </w:rPr>
            </w:pPr>
            <w:r w:rsidRPr="00A84AA7">
              <w:rPr>
                <w:color w:val="002060"/>
                <w:sz w:val="20"/>
                <w:szCs w:val="20"/>
              </w:rPr>
              <w:t>Updated information for DL students</w:t>
            </w:r>
          </w:p>
          <w:p w:rsidRPr="00A84AA7" w:rsidR="00662C61" w:rsidP="00A84AA7" w:rsidRDefault="00662C61" w14:paraId="159263D5" w14:textId="77777777">
            <w:pPr>
              <w:pStyle w:val="NoSpacing"/>
              <w:numPr>
                <w:ilvl w:val="0"/>
                <w:numId w:val="42"/>
              </w:numPr>
              <w:rPr>
                <w:color w:val="002060"/>
                <w:sz w:val="20"/>
                <w:szCs w:val="20"/>
              </w:rPr>
            </w:pPr>
            <w:r w:rsidRPr="00A84AA7">
              <w:rPr>
                <w:color w:val="002060"/>
                <w:sz w:val="20"/>
                <w:szCs w:val="20"/>
              </w:rPr>
              <w:t>Update procedure on enrolment and an introduction of an appeal procedure for late enrolment</w:t>
            </w:r>
          </w:p>
          <w:p w:rsidRPr="00A84AA7" w:rsidR="00662C61" w:rsidP="00A84AA7" w:rsidRDefault="00662C61" w14:paraId="2C0C8CCA" w14:textId="77777777">
            <w:pPr>
              <w:pStyle w:val="NoSpacing"/>
              <w:numPr>
                <w:ilvl w:val="0"/>
                <w:numId w:val="42"/>
              </w:numPr>
              <w:rPr>
                <w:color w:val="002060"/>
                <w:sz w:val="20"/>
                <w:szCs w:val="20"/>
              </w:rPr>
            </w:pPr>
            <w:r w:rsidRPr="00A84AA7">
              <w:rPr>
                <w:color w:val="002060"/>
                <w:sz w:val="20"/>
                <w:szCs w:val="20"/>
              </w:rPr>
              <w:t>Emphasis that a second attempt at a module is the final attempt</w:t>
            </w:r>
          </w:p>
          <w:p w:rsidRPr="00A84AA7" w:rsidR="00662C61" w:rsidP="00A84AA7" w:rsidRDefault="00662C61" w14:paraId="7881F3E0" w14:textId="77777777">
            <w:pPr>
              <w:pStyle w:val="NoSpacing"/>
              <w:numPr>
                <w:ilvl w:val="0"/>
                <w:numId w:val="42"/>
              </w:numPr>
              <w:rPr>
                <w:color w:val="002060"/>
                <w:sz w:val="20"/>
                <w:szCs w:val="20"/>
              </w:rPr>
            </w:pPr>
            <w:r w:rsidRPr="00A84AA7">
              <w:rPr>
                <w:color w:val="002060"/>
                <w:sz w:val="20"/>
                <w:szCs w:val="20"/>
              </w:rPr>
              <w:t xml:space="preserve">Repeat module (not trailing) is with attendance for both UGT and PGT students </w:t>
            </w:r>
          </w:p>
          <w:p w:rsidRPr="00A84AA7" w:rsidR="00662C61" w:rsidP="00A84AA7" w:rsidRDefault="00662C61" w14:paraId="2C75D80E" w14:textId="77777777">
            <w:pPr>
              <w:pStyle w:val="NoSpacing"/>
              <w:numPr>
                <w:ilvl w:val="0"/>
                <w:numId w:val="42"/>
              </w:numPr>
              <w:rPr>
                <w:color w:val="002060"/>
                <w:sz w:val="20"/>
                <w:szCs w:val="20"/>
              </w:rPr>
            </w:pPr>
            <w:r w:rsidRPr="00A84AA7">
              <w:rPr>
                <w:color w:val="002060"/>
                <w:sz w:val="20"/>
                <w:szCs w:val="20"/>
              </w:rPr>
              <w:t xml:space="preserve">Removal of covid specific information </w:t>
            </w:r>
          </w:p>
          <w:p w:rsidRPr="00A84AA7" w:rsidR="00662C61" w:rsidP="00A84AA7" w:rsidRDefault="00662C61" w14:paraId="3FEE5858" w14:textId="77777777">
            <w:pPr>
              <w:pStyle w:val="NoSpacing"/>
              <w:rPr>
                <w:b/>
                <w:color w:val="002060"/>
                <w:sz w:val="20"/>
                <w:szCs w:val="20"/>
              </w:rPr>
            </w:pPr>
            <w:r w:rsidRPr="00A84AA7">
              <w:rPr>
                <w:b/>
                <w:color w:val="002060"/>
                <w:sz w:val="20"/>
                <w:szCs w:val="20"/>
              </w:rPr>
              <w:t xml:space="preserve">Section 2: International Student and Student Visa Information  </w:t>
            </w:r>
          </w:p>
          <w:p w:rsidRPr="00A84AA7" w:rsidR="00662C61" w:rsidP="00A84AA7" w:rsidRDefault="00662C61" w14:paraId="35BFF7D8" w14:textId="77777777">
            <w:pPr>
              <w:pStyle w:val="NoSpacing"/>
              <w:numPr>
                <w:ilvl w:val="0"/>
                <w:numId w:val="42"/>
              </w:numPr>
              <w:rPr>
                <w:b/>
                <w:color w:val="002060"/>
                <w:sz w:val="20"/>
                <w:szCs w:val="20"/>
              </w:rPr>
            </w:pPr>
            <w:r w:rsidRPr="00A84AA7">
              <w:rPr>
                <w:color w:val="002060"/>
                <w:sz w:val="20"/>
                <w:szCs w:val="20"/>
              </w:rPr>
              <w:t xml:space="preserve">ATAS clarification </w:t>
            </w:r>
          </w:p>
          <w:p w:rsidRPr="00A84AA7" w:rsidR="00662C61" w:rsidP="00A84AA7" w:rsidRDefault="00662C61" w14:paraId="2093E513" w14:textId="77777777">
            <w:pPr>
              <w:pStyle w:val="NoSpacing"/>
              <w:rPr>
                <w:b/>
                <w:color w:val="002060"/>
                <w:sz w:val="20"/>
                <w:szCs w:val="20"/>
              </w:rPr>
            </w:pPr>
            <w:r w:rsidRPr="00A84AA7">
              <w:rPr>
                <w:b/>
                <w:color w:val="002060"/>
                <w:sz w:val="20"/>
                <w:szCs w:val="20"/>
              </w:rPr>
              <w:t xml:space="preserve">Section 3: Student Finance </w:t>
            </w:r>
          </w:p>
          <w:p w:rsidRPr="00A84AA7" w:rsidR="00662C61" w:rsidP="00A84AA7" w:rsidRDefault="00662C61" w14:paraId="64C7C7F1" w14:textId="77777777">
            <w:pPr>
              <w:pStyle w:val="NoSpacing"/>
              <w:numPr>
                <w:ilvl w:val="0"/>
                <w:numId w:val="42"/>
              </w:numPr>
              <w:rPr>
                <w:color w:val="002060"/>
                <w:sz w:val="20"/>
                <w:szCs w:val="20"/>
              </w:rPr>
            </w:pPr>
            <w:r w:rsidRPr="00A84AA7">
              <w:rPr>
                <w:color w:val="002060"/>
                <w:sz w:val="20"/>
                <w:szCs w:val="20"/>
              </w:rPr>
              <w:t>Recurring Card Payment detail included</w:t>
            </w:r>
          </w:p>
          <w:p w:rsidRPr="00A84AA7" w:rsidR="00662C61" w:rsidP="00A84AA7" w:rsidRDefault="00662C61" w14:paraId="5F4E51AC" w14:textId="77777777">
            <w:pPr>
              <w:pStyle w:val="NoSpacing"/>
              <w:numPr>
                <w:ilvl w:val="0"/>
                <w:numId w:val="42"/>
              </w:numPr>
              <w:rPr>
                <w:color w:val="002060"/>
                <w:sz w:val="20"/>
                <w:szCs w:val="20"/>
              </w:rPr>
            </w:pPr>
            <w:r w:rsidRPr="00A84AA7">
              <w:rPr>
                <w:color w:val="002060"/>
                <w:sz w:val="20"/>
                <w:szCs w:val="20"/>
              </w:rPr>
              <w:t>Clarification on SFE funding and consent to share</w:t>
            </w:r>
          </w:p>
          <w:p w:rsidRPr="00A84AA7" w:rsidR="00662C61" w:rsidP="00A84AA7" w:rsidRDefault="00662C61" w14:paraId="5AA02D9E" w14:textId="77777777">
            <w:pPr>
              <w:pStyle w:val="NoSpacing"/>
              <w:numPr>
                <w:ilvl w:val="0"/>
                <w:numId w:val="42"/>
              </w:numPr>
              <w:rPr>
                <w:color w:val="002060"/>
                <w:sz w:val="20"/>
                <w:szCs w:val="20"/>
              </w:rPr>
            </w:pPr>
            <w:r w:rsidRPr="00A84AA7">
              <w:rPr>
                <w:color w:val="002060"/>
                <w:sz w:val="20"/>
                <w:szCs w:val="20"/>
              </w:rPr>
              <w:t>Clarification on what students can and can’t do when they have a blocked account due to unpaid fees</w:t>
            </w:r>
          </w:p>
          <w:p w:rsidRPr="00A84AA7" w:rsidR="00662C61" w:rsidP="00A84AA7" w:rsidRDefault="00662C61" w14:paraId="4E02E316" w14:textId="77777777">
            <w:pPr>
              <w:pStyle w:val="NoSpacing"/>
              <w:numPr>
                <w:ilvl w:val="0"/>
                <w:numId w:val="42"/>
              </w:numPr>
              <w:rPr>
                <w:color w:val="002060"/>
                <w:sz w:val="20"/>
                <w:szCs w:val="20"/>
              </w:rPr>
            </w:pPr>
            <w:r w:rsidRPr="00A84AA7">
              <w:rPr>
                <w:color w:val="002060"/>
                <w:sz w:val="20"/>
                <w:szCs w:val="20"/>
              </w:rPr>
              <w:lastRenderedPageBreak/>
              <w:t>Clarity on repeat module charges and interruption fees</w:t>
            </w:r>
          </w:p>
          <w:p w:rsidRPr="00A84AA7" w:rsidR="00662C61" w:rsidP="00A84AA7" w:rsidRDefault="00662C61" w14:paraId="5FCE90EA" w14:textId="77777777">
            <w:pPr>
              <w:pStyle w:val="NoSpacing"/>
              <w:numPr>
                <w:ilvl w:val="0"/>
                <w:numId w:val="42"/>
              </w:numPr>
              <w:rPr>
                <w:color w:val="002060"/>
                <w:sz w:val="20"/>
                <w:szCs w:val="20"/>
              </w:rPr>
            </w:pPr>
            <w:r w:rsidRPr="00A84AA7">
              <w:rPr>
                <w:color w:val="002060"/>
                <w:sz w:val="20"/>
                <w:szCs w:val="20"/>
              </w:rPr>
              <w:t>Addition made to ancillary charges</w:t>
            </w:r>
          </w:p>
          <w:p w:rsidRPr="00A84AA7" w:rsidR="00662C61" w:rsidP="00A84AA7" w:rsidRDefault="00662C61" w14:paraId="129A5D9E" w14:textId="77777777">
            <w:pPr>
              <w:pStyle w:val="NoSpacing"/>
              <w:rPr>
                <w:b/>
                <w:color w:val="002060"/>
                <w:sz w:val="20"/>
                <w:szCs w:val="20"/>
              </w:rPr>
            </w:pPr>
            <w:r w:rsidRPr="00A84AA7">
              <w:rPr>
                <w:b/>
                <w:color w:val="002060"/>
                <w:sz w:val="20"/>
                <w:szCs w:val="20"/>
              </w:rPr>
              <w:t xml:space="preserve">Section 4: Attendance Monitoring </w:t>
            </w:r>
          </w:p>
          <w:p w:rsidRPr="00A84AA7" w:rsidR="00662C61" w:rsidP="00A84AA7" w:rsidRDefault="00662C61" w14:paraId="47062C7F" w14:textId="77777777">
            <w:pPr>
              <w:pStyle w:val="NoSpacing"/>
              <w:numPr>
                <w:ilvl w:val="0"/>
                <w:numId w:val="42"/>
              </w:numPr>
              <w:rPr>
                <w:color w:val="002060"/>
                <w:sz w:val="20"/>
                <w:szCs w:val="20"/>
              </w:rPr>
            </w:pPr>
            <w:r w:rsidRPr="00A84AA7">
              <w:rPr>
                <w:color w:val="002060"/>
                <w:sz w:val="20"/>
                <w:szCs w:val="20"/>
              </w:rPr>
              <w:t>Changed response rate to compliance appeals from 20 to 10 days due to UKVI timelines</w:t>
            </w:r>
          </w:p>
          <w:p w:rsidRPr="00A84AA7" w:rsidR="00662C61" w:rsidP="00A84AA7" w:rsidRDefault="00662C61" w14:paraId="52E5E385" w14:textId="77777777">
            <w:pPr>
              <w:pStyle w:val="NoSpacing"/>
              <w:rPr>
                <w:b/>
                <w:color w:val="002060"/>
                <w:sz w:val="20"/>
                <w:szCs w:val="20"/>
              </w:rPr>
            </w:pPr>
            <w:r w:rsidRPr="00A84AA7">
              <w:rPr>
                <w:b/>
                <w:color w:val="002060"/>
                <w:sz w:val="20"/>
                <w:szCs w:val="20"/>
              </w:rPr>
              <w:t xml:space="preserve">Section 5: </w:t>
            </w:r>
            <w:r w:rsidRPr="00A84AA7">
              <w:rPr>
                <w:rFonts w:eastAsia="Arial"/>
                <w:b/>
                <w:color w:val="002060"/>
                <w:sz w:val="20"/>
                <w:szCs w:val="20"/>
                <w:lang w:bidi="en-GB"/>
              </w:rPr>
              <w:t xml:space="preserve">Interrupting, Withdrawing or Transferring Course Internally or to another Institution </w:t>
            </w:r>
          </w:p>
          <w:p w:rsidRPr="00A84AA7" w:rsidR="00662C61" w:rsidP="00A84AA7" w:rsidRDefault="00662C61" w14:paraId="585647EC" w14:textId="77777777">
            <w:pPr>
              <w:pStyle w:val="NoSpacing"/>
              <w:numPr>
                <w:ilvl w:val="0"/>
                <w:numId w:val="42"/>
              </w:numPr>
              <w:rPr>
                <w:b/>
                <w:color w:val="002060"/>
                <w:sz w:val="20"/>
                <w:szCs w:val="20"/>
              </w:rPr>
            </w:pPr>
            <w:r w:rsidRPr="00A84AA7">
              <w:rPr>
                <w:color w:val="002060"/>
                <w:sz w:val="20"/>
                <w:szCs w:val="20"/>
              </w:rPr>
              <w:t xml:space="preserve">Clarification on when a student can return, mid-year from interruption </w:t>
            </w:r>
          </w:p>
          <w:p w:rsidRPr="00A84AA7" w:rsidR="00662C61" w:rsidP="00A84AA7" w:rsidRDefault="00662C61" w14:paraId="01120413" w14:textId="77777777">
            <w:pPr>
              <w:pStyle w:val="NoSpacing"/>
              <w:numPr>
                <w:ilvl w:val="0"/>
                <w:numId w:val="42"/>
              </w:numPr>
              <w:rPr>
                <w:color w:val="002060"/>
                <w:sz w:val="20"/>
                <w:szCs w:val="20"/>
              </w:rPr>
            </w:pPr>
            <w:r w:rsidRPr="00A84AA7">
              <w:rPr>
                <w:color w:val="002060"/>
                <w:sz w:val="20"/>
                <w:szCs w:val="20"/>
              </w:rPr>
              <w:t>Clarification for DL that interruption and withdrawal can be taken from last date of engagement online</w:t>
            </w:r>
          </w:p>
          <w:p w:rsidRPr="00A84AA7" w:rsidR="00662C61" w:rsidP="00A84AA7" w:rsidRDefault="00662C61" w14:paraId="2B33107D" w14:textId="77777777">
            <w:pPr>
              <w:pStyle w:val="NoSpacing"/>
              <w:numPr>
                <w:ilvl w:val="0"/>
                <w:numId w:val="42"/>
              </w:numPr>
              <w:rPr>
                <w:color w:val="002060"/>
                <w:sz w:val="20"/>
                <w:szCs w:val="20"/>
              </w:rPr>
            </w:pPr>
            <w:r w:rsidRPr="00A84AA7">
              <w:rPr>
                <w:color w:val="002060"/>
                <w:sz w:val="20"/>
                <w:szCs w:val="20"/>
              </w:rPr>
              <w:t xml:space="preserve">Clarification on funding rules for returning back after interruption </w:t>
            </w:r>
          </w:p>
          <w:p w:rsidRPr="00A84AA7" w:rsidR="00662C61" w:rsidP="00A84AA7" w:rsidRDefault="00662C61" w14:paraId="610C5F1B" w14:textId="77777777">
            <w:pPr>
              <w:pStyle w:val="NoSpacing"/>
              <w:rPr>
                <w:b/>
                <w:color w:val="002060"/>
                <w:sz w:val="20"/>
                <w:szCs w:val="20"/>
              </w:rPr>
            </w:pPr>
            <w:r w:rsidRPr="00A84AA7">
              <w:rPr>
                <w:b/>
                <w:color w:val="002060"/>
                <w:sz w:val="20"/>
                <w:szCs w:val="20"/>
              </w:rPr>
              <w:t>Section 6: Support to Study</w:t>
            </w:r>
          </w:p>
          <w:p w:rsidRPr="00A84AA7" w:rsidR="00662C61" w:rsidP="00A84AA7" w:rsidRDefault="00662C61" w14:paraId="32A97007" w14:textId="77777777">
            <w:pPr>
              <w:pStyle w:val="NoSpacing"/>
              <w:numPr>
                <w:ilvl w:val="0"/>
                <w:numId w:val="42"/>
              </w:numPr>
              <w:rPr>
                <w:color w:val="002060"/>
                <w:sz w:val="20"/>
                <w:szCs w:val="20"/>
              </w:rPr>
            </w:pPr>
            <w:r w:rsidRPr="00A84AA7">
              <w:rPr>
                <w:color w:val="002060"/>
                <w:sz w:val="20"/>
                <w:szCs w:val="20"/>
              </w:rPr>
              <w:t>Name changed from fitness to study to support to study to better suit the process</w:t>
            </w:r>
          </w:p>
          <w:p w:rsidRPr="00A84AA7" w:rsidR="00662C61" w:rsidP="00A84AA7" w:rsidRDefault="00662C61" w14:paraId="293B9D34" w14:textId="77777777">
            <w:pPr>
              <w:pStyle w:val="NoSpacing"/>
              <w:numPr>
                <w:ilvl w:val="0"/>
                <w:numId w:val="42"/>
              </w:numPr>
              <w:rPr>
                <w:color w:val="002060"/>
                <w:sz w:val="20"/>
                <w:szCs w:val="20"/>
              </w:rPr>
            </w:pPr>
            <w:r w:rsidRPr="00A84AA7">
              <w:rPr>
                <w:color w:val="002060"/>
                <w:sz w:val="20"/>
                <w:szCs w:val="20"/>
              </w:rPr>
              <w:t>Merging of stages 2 and 3 to decrease the anxiety of three separate meetings for students at what can be an already very distressing time</w:t>
            </w:r>
          </w:p>
          <w:p w:rsidRPr="00A84AA7" w:rsidR="00662C61" w:rsidP="00A84AA7" w:rsidRDefault="00662C61" w14:paraId="6F0A9381" w14:textId="77777777">
            <w:pPr>
              <w:pStyle w:val="NoSpacing"/>
              <w:numPr>
                <w:ilvl w:val="0"/>
                <w:numId w:val="42"/>
              </w:numPr>
              <w:rPr>
                <w:color w:val="002060"/>
                <w:sz w:val="20"/>
                <w:szCs w:val="20"/>
              </w:rPr>
            </w:pPr>
            <w:r w:rsidRPr="00A84AA7">
              <w:rPr>
                <w:color w:val="002060"/>
                <w:sz w:val="20"/>
                <w:szCs w:val="20"/>
              </w:rPr>
              <w:t xml:space="preserve">Changed and provided more detail for the appeal procedure to bring in line with other procedures </w:t>
            </w:r>
          </w:p>
          <w:p w:rsidRPr="00A84AA7" w:rsidR="00662C61" w:rsidP="00A84AA7" w:rsidRDefault="00662C61" w14:paraId="03C99DE0" w14:textId="77777777">
            <w:pPr>
              <w:pStyle w:val="NoSpacing"/>
              <w:numPr>
                <w:ilvl w:val="0"/>
                <w:numId w:val="42"/>
              </w:numPr>
              <w:rPr>
                <w:color w:val="002060"/>
                <w:sz w:val="20"/>
                <w:szCs w:val="20"/>
              </w:rPr>
            </w:pPr>
            <w:r w:rsidRPr="00A84AA7">
              <w:rPr>
                <w:color w:val="002060"/>
                <w:sz w:val="20"/>
                <w:szCs w:val="20"/>
              </w:rPr>
              <w:t>Expectations with referral paperwork now outlined</w:t>
            </w:r>
          </w:p>
          <w:p w:rsidRPr="00A84AA7" w:rsidR="00662C61" w:rsidP="00A84AA7" w:rsidRDefault="00662C61" w14:paraId="68BA3DF7" w14:textId="77777777">
            <w:pPr>
              <w:pStyle w:val="NoSpacing"/>
              <w:rPr>
                <w:b/>
                <w:bCs/>
                <w:color w:val="002060"/>
                <w:sz w:val="20"/>
                <w:szCs w:val="20"/>
              </w:rPr>
            </w:pPr>
            <w:bookmarkStart w:name="_Toc166768819" w:id="0"/>
            <w:r w:rsidRPr="00A84AA7">
              <w:rPr>
                <w:b/>
                <w:bCs/>
                <w:color w:val="002060"/>
                <w:sz w:val="20"/>
                <w:szCs w:val="20"/>
              </w:rPr>
              <w:t>Section  7: Conduct in Assessments and Exams</w:t>
            </w:r>
            <w:bookmarkEnd w:id="0"/>
            <w:r w:rsidRPr="00A84AA7">
              <w:rPr>
                <w:b/>
                <w:bCs/>
                <w:color w:val="002060"/>
                <w:sz w:val="20"/>
                <w:szCs w:val="20"/>
              </w:rPr>
              <w:t xml:space="preserve"> </w:t>
            </w:r>
          </w:p>
          <w:p w:rsidRPr="00A84AA7" w:rsidR="00662C61" w:rsidP="00A84AA7" w:rsidRDefault="00662C61" w14:paraId="4BE81149" w14:textId="77777777">
            <w:pPr>
              <w:pStyle w:val="NoSpacing"/>
              <w:numPr>
                <w:ilvl w:val="0"/>
                <w:numId w:val="42"/>
              </w:numPr>
              <w:rPr>
                <w:color w:val="002060"/>
                <w:sz w:val="20"/>
                <w:szCs w:val="20"/>
              </w:rPr>
            </w:pPr>
            <w:r w:rsidRPr="00A84AA7">
              <w:rPr>
                <w:color w:val="002060"/>
                <w:sz w:val="20"/>
                <w:szCs w:val="20"/>
              </w:rPr>
              <w:t>ID card or identity verification in exams procedure now included</w:t>
            </w:r>
          </w:p>
          <w:p w:rsidRPr="00A84AA7" w:rsidR="00662C61" w:rsidP="00A84AA7" w:rsidRDefault="00662C61" w14:paraId="20EBEE38" w14:textId="77777777">
            <w:pPr>
              <w:pStyle w:val="NoSpacing"/>
              <w:rPr>
                <w:b/>
                <w:color w:val="002060"/>
                <w:sz w:val="20"/>
                <w:szCs w:val="20"/>
              </w:rPr>
            </w:pPr>
            <w:r w:rsidRPr="00A84AA7">
              <w:rPr>
                <w:b/>
                <w:color w:val="002060"/>
                <w:sz w:val="20"/>
                <w:szCs w:val="20"/>
              </w:rPr>
              <w:t>Section 8: Personal Circumstances</w:t>
            </w:r>
          </w:p>
          <w:p w:rsidRPr="00A84AA7" w:rsidR="00662C61" w:rsidP="00A84AA7" w:rsidRDefault="00662C61" w14:paraId="161EA5E0" w14:textId="77777777">
            <w:pPr>
              <w:pStyle w:val="NoSpacing"/>
              <w:numPr>
                <w:ilvl w:val="0"/>
                <w:numId w:val="42"/>
              </w:numPr>
              <w:rPr>
                <w:color w:val="002060"/>
                <w:sz w:val="20"/>
                <w:szCs w:val="20"/>
              </w:rPr>
            </w:pPr>
            <w:r w:rsidRPr="00A84AA7">
              <w:rPr>
                <w:color w:val="002060"/>
                <w:sz w:val="20"/>
                <w:szCs w:val="20"/>
              </w:rPr>
              <w:t xml:space="preserve">Changed all extensions to self-cert 5 days – one per assessment which is eligible for extension </w:t>
            </w:r>
          </w:p>
          <w:p w:rsidRPr="00A84AA7" w:rsidR="00662C61" w:rsidP="00A84AA7" w:rsidRDefault="00662C61" w14:paraId="30CE3973" w14:textId="77777777">
            <w:pPr>
              <w:pStyle w:val="NoSpacing"/>
              <w:numPr>
                <w:ilvl w:val="0"/>
                <w:numId w:val="42"/>
              </w:numPr>
              <w:rPr>
                <w:color w:val="002060"/>
                <w:sz w:val="20"/>
                <w:szCs w:val="20"/>
              </w:rPr>
            </w:pPr>
            <w:r w:rsidRPr="00A84AA7">
              <w:rPr>
                <w:color w:val="002060"/>
                <w:sz w:val="20"/>
                <w:szCs w:val="20"/>
              </w:rPr>
              <w:t>In year deferral deadlines for ECs now detailed – these will be confirmed by Registry with the student and detailed on the AAT</w:t>
            </w:r>
          </w:p>
          <w:p w:rsidRPr="00A84AA7" w:rsidR="00662C61" w:rsidP="00A84AA7" w:rsidRDefault="00662C61" w14:paraId="727EB7A8" w14:textId="77777777">
            <w:pPr>
              <w:pStyle w:val="NoSpacing"/>
              <w:rPr>
                <w:b/>
                <w:color w:val="002060"/>
                <w:sz w:val="20"/>
                <w:szCs w:val="20"/>
              </w:rPr>
            </w:pPr>
            <w:r w:rsidRPr="00A84AA7">
              <w:rPr>
                <w:b/>
                <w:color w:val="002060"/>
                <w:sz w:val="20"/>
                <w:szCs w:val="20"/>
              </w:rPr>
              <w:t>Section 10: Academic Misconduct</w:t>
            </w:r>
          </w:p>
          <w:p w:rsidRPr="00A84AA7" w:rsidR="00662C61" w:rsidP="00A84AA7" w:rsidRDefault="00662C61" w14:paraId="0258A1CB" w14:textId="77777777">
            <w:pPr>
              <w:pStyle w:val="NoSpacing"/>
              <w:numPr>
                <w:ilvl w:val="0"/>
                <w:numId w:val="42"/>
              </w:numPr>
              <w:rPr>
                <w:color w:val="002060"/>
                <w:sz w:val="20"/>
                <w:szCs w:val="20"/>
              </w:rPr>
            </w:pPr>
            <w:r w:rsidRPr="00A84AA7">
              <w:rPr>
                <w:color w:val="002060"/>
                <w:sz w:val="20"/>
                <w:szCs w:val="20"/>
              </w:rPr>
              <w:t>Expectations with referral paperwork now outlined</w:t>
            </w:r>
          </w:p>
          <w:p w:rsidRPr="00A84AA7" w:rsidR="00662C61" w:rsidP="00A84AA7" w:rsidRDefault="00662C61" w14:paraId="1D43A2AB" w14:textId="77777777">
            <w:pPr>
              <w:pStyle w:val="NoSpacing"/>
              <w:rPr>
                <w:b/>
                <w:color w:val="002060"/>
                <w:sz w:val="20"/>
                <w:szCs w:val="20"/>
              </w:rPr>
            </w:pPr>
            <w:r w:rsidRPr="00A84AA7">
              <w:rPr>
                <w:b/>
                <w:color w:val="002060"/>
                <w:sz w:val="20"/>
                <w:szCs w:val="20"/>
              </w:rPr>
              <w:t>Section 12: Student Disciplinary</w:t>
            </w:r>
          </w:p>
          <w:p w:rsidRPr="00A84AA7" w:rsidR="00662C61" w:rsidP="00A84AA7" w:rsidRDefault="00662C61" w14:paraId="46C43D42" w14:textId="77777777">
            <w:pPr>
              <w:pStyle w:val="NoSpacing"/>
              <w:numPr>
                <w:ilvl w:val="0"/>
                <w:numId w:val="42"/>
              </w:numPr>
              <w:rPr>
                <w:color w:val="002060"/>
                <w:sz w:val="20"/>
                <w:szCs w:val="20"/>
              </w:rPr>
            </w:pPr>
            <w:r w:rsidRPr="00A84AA7">
              <w:rPr>
                <w:color w:val="002060"/>
                <w:sz w:val="20"/>
                <w:szCs w:val="20"/>
              </w:rPr>
              <w:t>Expectations with referral paperwork now outlined</w:t>
            </w:r>
          </w:p>
          <w:p w:rsidRPr="00A84AA7" w:rsidR="00662C61" w:rsidP="00A84AA7" w:rsidRDefault="00662C61" w14:paraId="716EF43A" w14:textId="77777777">
            <w:pPr>
              <w:pStyle w:val="NoSpacing"/>
              <w:rPr>
                <w:b/>
                <w:color w:val="002060"/>
                <w:sz w:val="20"/>
                <w:szCs w:val="20"/>
              </w:rPr>
            </w:pPr>
            <w:r w:rsidRPr="00A84AA7">
              <w:rPr>
                <w:b/>
                <w:color w:val="002060"/>
                <w:sz w:val="20"/>
                <w:szCs w:val="20"/>
              </w:rPr>
              <w:t>Section 11: Fitness to Practise</w:t>
            </w:r>
          </w:p>
          <w:p w:rsidRPr="00A84AA7" w:rsidR="00662C61" w:rsidP="00A84AA7" w:rsidRDefault="00662C61" w14:paraId="489C3A73" w14:textId="77777777">
            <w:pPr>
              <w:pStyle w:val="NoSpacing"/>
              <w:numPr>
                <w:ilvl w:val="0"/>
                <w:numId w:val="42"/>
              </w:numPr>
              <w:rPr>
                <w:b/>
                <w:color w:val="002060"/>
                <w:sz w:val="20"/>
                <w:szCs w:val="20"/>
              </w:rPr>
            </w:pPr>
            <w:r w:rsidRPr="00A84AA7">
              <w:rPr>
                <w:color w:val="002060"/>
                <w:sz w:val="20"/>
                <w:szCs w:val="20"/>
              </w:rPr>
              <w:t>Updated list of courses eligible for procedure, governed by a PSRB. PSRB now listed</w:t>
            </w:r>
          </w:p>
          <w:p w:rsidRPr="00A84AA7" w:rsidR="00662C61" w:rsidP="00A84AA7" w:rsidRDefault="00662C61" w14:paraId="2C7B1E7A" w14:textId="77777777">
            <w:pPr>
              <w:pStyle w:val="NoSpacing"/>
              <w:numPr>
                <w:ilvl w:val="0"/>
                <w:numId w:val="42"/>
              </w:numPr>
              <w:rPr>
                <w:color w:val="002060"/>
                <w:sz w:val="20"/>
                <w:szCs w:val="20"/>
              </w:rPr>
            </w:pPr>
            <w:r w:rsidRPr="00A84AA7">
              <w:rPr>
                <w:color w:val="002060"/>
                <w:sz w:val="20"/>
                <w:szCs w:val="20"/>
              </w:rPr>
              <w:t>Expectations with referral paperwork now outlined</w:t>
            </w:r>
          </w:p>
          <w:p w:rsidRPr="00A84AA7" w:rsidR="00662C61" w:rsidP="00A84AA7" w:rsidRDefault="00662C61" w14:paraId="0A4CF9DA" w14:textId="77777777">
            <w:pPr>
              <w:pStyle w:val="NoSpacing"/>
              <w:rPr>
                <w:b/>
                <w:color w:val="002060"/>
                <w:sz w:val="20"/>
                <w:szCs w:val="20"/>
              </w:rPr>
            </w:pPr>
            <w:r w:rsidRPr="00A84AA7">
              <w:rPr>
                <w:b/>
                <w:color w:val="002060"/>
                <w:sz w:val="20"/>
                <w:szCs w:val="20"/>
              </w:rPr>
              <w:t>Section 13: Complaints</w:t>
            </w:r>
          </w:p>
          <w:p w:rsidRPr="00A84AA7" w:rsidR="00662C61" w:rsidP="00A84AA7" w:rsidRDefault="00662C61" w14:paraId="4619D744" w14:textId="77777777">
            <w:pPr>
              <w:pStyle w:val="NoSpacing"/>
              <w:numPr>
                <w:ilvl w:val="0"/>
                <w:numId w:val="42"/>
              </w:numPr>
              <w:rPr>
                <w:color w:val="002060"/>
                <w:sz w:val="20"/>
                <w:szCs w:val="20"/>
              </w:rPr>
            </w:pPr>
            <w:r w:rsidRPr="00A84AA7">
              <w:rPr>
                <w:color w:val="002060"/>
                <w:sz w:val="20"/>
                <w:szCs w:val="20"/>
              </w:rPr>
              <w:t>Alteration to stages, changed from 4 to 3 in line with sector. Stage 1 – informal early resolution, stage 2 – formal resolution and stage 3 – review. Compliant with external regulatory requirements to have 3 stages – made clearer for students and put more of an emphasis on early resolution</w:t>
            </w:r>
          </w:p>
          <w:p w:rsidRPr="00A84AA7" w:rsidR="00987294" w:rsidP="00A84AA7" w:rsidRDefault="00662C61" w14:paraId="2329D1B5" w14:textId="3B111A2F">
            <w:pPr>
              <w:pStyle w:val="NoSpacing"/>
              <w:numPr>
                <w:ilvl w:val="0"/>
                <w:numId w:val="42"/>
              </w:numPr>
              <w:rPr>
                <w:color w:val="002060"/>
                <w:sz w:val="20"/>
                <w:szCs w:val="20"/>
              </w:rPr>
            </w:pPr>
            <w:r w:rsidRPr="00A84AA7">
              <w:rPr>
                <w:color w:val="002060"/>
                <w:sz w:val="20"/>
                <w:szCs w:val="20"/>
              </w:rPr>
              <w:t>Clarification on evidential information sharing</w:t>
            </w:r>
          </w:p>
        </w:tc>
      </w:tr>
      <w:tr w:rsidRPr="004F7E44" w:rsidR="00987294" w:rsidTr="08E24334" w14:paraId="0DCEADC1" w14:textId="77777777">
        <w:tc>
          <w:tcPr>
            <w:tcW w:w="918" w:type="dxa"/>
            <w:tcBorders>
              <w:top w:val="nil"/>
              <w:left w:val="nil"/>
              <w:bottom w:val="nil"/>
              <w:right w:val="nil"/>
            </w:tcBorders>
            <w:tcMar/>
          </w:tcPr>
          <w:p w:rsidRPr="004F7E44" w:rsidR="00987294" w:rsidP="00F23302" w:rsidRDefault="00987294" w14:paraId="38CC507E"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1138C925" w14:textId="77777777">
            <w:pPr>
              <w:rPr>
                <w:rFonts w:ascii="Arial" w:hAnsi="Arial" w:cs="Arial"/>
                <w:b/>
                <w:color w:val="002060"/>
                <w:sz w:val="20"/>
                <w:szCs w:val="20"/>
              </w:rPr>
            </w:pPr>
          </w:p>
        </w:tc>
      </w:tr>
      <w:tr w:rsidRPr="004F7E44" w:rsidR="00987294" w:rsidTr="08E24334" w14:paraId="53F49A88" w14:textId="77777777">
        <w:tc>
          <w:tcPr>
            <w:tcW w:w="918" w:type="dxa"/>
            <w:tcBorders>
              <w:top w:val="nil"/>
              <w:left w:val="nil"/>
              <w:bottom w:val="nil"/>
              <w:right w:val="nil"/>
            </w:tcBorders>
            <w:tcMar/>
          </w:tcPr>
          <w:p w:rsidRPr="004F7E44" w:rsidR="00987294" w:rsidP="00F23302" w:rsidRDefault="00987294" w14:paraId="106BDD9E" w14:textId="236EF46F">
            <w:pPr>
              <w:rPr>
                <w:rFonts w:ascii="Arial" w:hAnsi="Arial" w:cs="Arial"/>
                <w:b/>
                <w:color w:val="002060"/>
                <w:sz w:val="20"/>
                <w:szCs w:val="20"/>
              </w:rPr>
            </w:pPr>
            <w:r w:rsidRPr="004F7E44">
              <w:rPr>
                <w:rFonts w:ascii="Arial" w:hAnsi="Arial" w:cs="Arial"/>
                <w:b/>
                <w:color w:val="002060"/>
                <w:sz w:val="20"/>
                <w:szCs w:val="20"/>
              </w:rPr>
              <w:t>11.</w:t>
            </w:r>
          </w:p>
        </w:tc>
        <w:tc>
          <w:tcPr>
            <w:tcW w:w="9850" w:type="dxa"/>
            <w:tcBorders>
              <w:top w:val="nil"/>
              <w:left w:val="nil"/>
              <w:bottom w:val="nil"/>
              <w:right w:val="nil"/>
            </w:tcBorders>
            <w:tcMar/>
          </w:tcPr>
          <w:p w:rsidRPr="004F7E44" w:rsidR="00987294" w:rsidP="00F23302" w:rsidRDefault="00987294" w14:paraId="44BE86ED" w14:textId="77777777">
            <w:pPr>
              <w:rPr>
                <w:rFonts w:ascii="Arial" w:hAnsi="Arial" w:cs="Arial"/>
                <w:b/>
                <w:color w:val="002060"/>
                <w:sz w:val="20"/>
                <w:szCs w:val="20"/>
              </w:rPr>
            </w:pPr>
            <w:r w:rsidRPr="004F7E44">
              <w:rPr>
                <w:rFonts w:ascii="Arial" w:hAnsi="Arial" w:cs="Arial"/>
                <w:b/>
                <w:color w:val="002060"/>
                <w:sz w:val="20"/>
                <w:szCs w:val="20"/>
              </w:rPr>
              <w:t>QA PROCEDURES FOR TAUGHT COURSES AND RESEARCH AWARDS 2024-25</w:t>
            </w:r>
          </w:p>
          <w:p w:rsidRPr="004F7E44" w:rsidR="00987294" w:rsidP="00F23302" w:rsidRDefault="00987294" w14:paraId="719B4676" w14:textId="5C4B0C3C">
            <w:pPr>
              <w:rPr>
                <w:rFonts w:ascii="Arial" w:hAnsi="Arial" w:cs="Arial"/>
                <w:b/>
                <w:color w:val="002060"/>
                <w:sz w:val="20"/>
                <w:szCs w:val="20"/>
              </w:rPr>
            </w:pPr>
            <w:r w:rsidRPr="004F7E44">
              <w:rPr>
                <w:rFonts w:ascii="Arial" w:hAnsi="Arial" w:cs="Arial"/>
                <w:b/>
                <w:color w:val="002060"/>
                <w:sz w:val="20"/>
                <w:szCs w:val="20"/>
              </w:rPr>
              <w:t>UTLC_2024_05_22_P11.1</w:t>
            </w:r>
          </w:p>
          <w:p w:rsidRPr="004F7E44" w:rsidR="00987294" w:rsidP="00F23302" w:rsidRDefault="00987294" w14:paraId="1521AED3" w14:textId="12AE6879">
            <w:pPr>
              <w:rPr>
                <w:rFonts w:ascii="Arial" w:hAnsi="Arial" w:cs="Arial"/>
                <w:b/>
                <w:color w:val="002060"/>
                <w:sz w:val="20"/>
                <w:szCs w:val="20"/>
              </w:rPr>
            </w:pPr>
            <w:r w:rsidRPr="004F7E44">
              <w:rPr>
                <w:rFonts w:ascii="Arial" w:hAnsi="Arial" w:cs="Arial"/>
                <w:b/>
                <w:color w:val="002060"/>
                <w:sz w:val="20"/>
                <w:szCs w:val="20"/>
              </w:rPr>
              <w:t>UTLC_2024_05_22_P11.2</w:t>
            </w:r>
          </w:p>
        </w:tc>
      </w:tr>
      <w:tr w:rsidRPr="004F7E44" w:rsidR="00987294" w:rsidTr="08E24334" w14:paraId="5CE61596" w14:textId="77777777">
        <w:tc>
          <w:tcPr>
            <w:tcW w:w="918" w:type="dxa"/>
            <w:tcBorders>
              <w:top w:val="nil"/>
              <w:left w:val="nil"/>
              <w:bottom w:val="nil"/>
              <w:right w:val="nil"/>
            </w:tcBorders>
            <w:tcMar/>
          </w:tcPr>
          <w:p w:rsidRPr="004F7E44" w:rsidR="00987294" w:rsidP="00F23302" w:rsidRDefault="00987294" w14:paraId="30E3350D" w14:textId="2E550BF1">
            <w:pPr>
              <w:rPr>
                <w:rFonts w:ascii="Arial" w:hAnsi="Arial" w:cs="Arial"/>
                <w:b/>
                <w:color w:val="002060"/>
                <w:sz w:val="20"/>
                <w:szCs w:val="20"/>
              </w:rPr>
            </w:pPr>
            <w:r w:rsidRPr="004F7E44">
              <w:rPr>
                <w:rFonts w:ascii="Arial" w:hAnsi="Arial" w:cs="Arial"/>
                <w:b/>
                <w:color w:val="002060"/>
                <w:sz w:val="20"/>
                <w:szCs w:val="20"/>
              </w:rPr>
              <w:t>11.1</w:t>
            </w:r>
          </w:p>
        </w:tc>
        <w:tc>
          <w:tcPr>
            <w:tcW w:w="9850" w:type="dxa"/>
            <w:tcBorders>
              <w:top w:val="nil"/>
              <w:left w:val="nil"/>
              <w:bottom w:val="nil"/>
              <w:right w:val="nil"/>
            </w:tcBorders>
            <w:tcMar/>
          </w:tcPr>
          <w:p w:rsidRPr="00A84AA7" w:rsidR="009E0A55" w:rsidP="00A84AA7" w:rsidRDefault="009E0A55" w14:paraId="61F5775C" w14:textId="1DD0274D">
            <w:pPr>
              <w:pStyle w:val="NoSpacing"/>
              <w:rPr>
                <w:bCs/>
                <w:color w:val="002060"/>
                <w:sz w:val="20"/>
                <w:szCs w:val="20"/>
              </w:rPr>
            </w:pPr>
            <w:r w:rsidRPr="00A84AA7">
              <w:rPr>
                <w:bCs/>
                <w:color w:val="002060"/>
                <w:sz w:val="20"/>
                <w:szCs w:val="20"/>
              </w:rPr>
              <w:t xml:space="preserve">The committee </w:t>
            </w:r>
            <w:r w:rsidRPr="00A84AA7" w:rsidR="002A15DA">
              <w:rPr>
                <w:bCs/>
                <w:color w:val="002060"/>
                <w:sz w:val="20"/>
                <w:szCs w:val="20"/>
              </w:rPr>
              <w:t>APPROVED</w:t>
            </w:r>
            <w:r w:rsidRPr="00A84AA7">
              <w:rPr>
                <w:bCs/>
                <w:color w:val="002060"/>
                <w:sz w:val="20"/>
                <w:szCs w:val="20"/>
              </w:rPr>
              <w:t xml:space="preserve"> the following changes to the regulations; </w:t>
            </w:r>
          </w:p>
          <w:p w:rsidRPr="00A84AA7" w:rsidR="009E0A55" w:rsidP="00A84AA7" w:rsidRDefault="009E0A55" w14:paraId="20F0F471" w14:textId="77777777">
            <w:pPr>
              <w:pStyle w:val="NoSpacing"/>
              <w:rPr>
                <w:color w:val="002060"/>
                <w:sz w:val="20"/>
                <w:szCs w:val="20"/>
              </w:rPr>
            </w:pPr>
          </w:p>
          <w:p w:rsidRPr="00A84AA7" w:rsidR="009E0A55" w:rsidP="00A84AA7" w:rsidRDefault="009E0A55" w14:paraId="56DE5BBB" w14:textId="77777777">
            <w:pPr>
              <w:pStyle w:val="NoSpacing"/>
              <w:rPr>
                <w:b/>
                <w:bCs/>
                <w:color w:val="002060"/>
                <w:sz w:val="20"/>
                <w:szCs w:val="20"/>
              </w:rPr>
            </w:pPr>
            <w:r w:rsidRPr="00A84AA7">
              <w:rPr>
                <w:b/>
                <w:bCs/>
                <w:color w:val="002060"/>
                <w:sz w:val="20"/>
                <w:szCs w:val="20"/>
              </w:rPr>
              <w:t>Throughout</w:t>
            </w:r>
          </w:p>
          <w:p w:rsidRPr="00A84AA7" w:rsidR="009E0A55" w:rsidP="00A84AA7" w:rsidRDefault="009E0A55" w14:paraId="2B71F61E" w14:textId="77777777">
            <w:pPr>
              <w:pStyle w:val="NoSpacing"/>
              <w:numPr>
                <w:ilvl w:val="0"/>
                <w:numId w:val="43"/>
              </w:numPr>
              <w:rPr>
                <w:rFonts w:eastAsia="Calibri"/>
                <w:color w:val="002060"/>
                <w:sz w:val="20"/>
                <w:szCs w:val="20"/>
              </w:rPr>
            </w:pPr>
            <w:r w:rsidRPr="00A84AA7">
              <w:rPr>
                <w:rFonts w:eastAsia="Calibri"/>
                <w:color w:val="002060"/>
                <w:sz w:val="20"/>
                <w:szCs w:val="20"/>
              </w:rPr>
              <w:t>Rename SAVP to Tier 1</w:t>
            </w:r>
          </w:p>
          <w:p w:rsidRPr="00A84AA7" w:rsidR="009E0A55" w:rsidP="00A84AA7" w:rsidRDefault="009E0A55" w14:paraId="4DFBA6ED" w14:textId="77777777">
            <w:pPr>
              <w:pStyle w:val="NoSpacing"/>
              <w:numPr>
                <w:ilvl w:val="0"/>
                <w:numId w:val="43"/>
              </w:numPr>
              <w:rPr>
                <w:rFonts w:eastAsia="Calibri"/>
                <w:color w:val="002060"/>
                <w:sz w:val="20"/>
                <w:szCs w:val="20"/>
              </w:rPr>
            </w:pPr>
            <w:r w:rsidRPr="00A84AA7">
              <w:rPr>
                <w:rFonts w:eastAsia="Calibri"/>
                <w:color w:val="002060"/>
                <w:sz w:val="20"/>
                <w:szCs w:val="20"/>
              </w:rPr>
              <w:t>Clarification of the role of the Dean in the QA process</w:t>
            </w:r>
          </w:p>
          <w:p w:rsidRPr="00A84AA7" w:rsidR="002A15DA" w:rsidP="00A84AA7" w:rsidRDefault="009E0A55" w14:paraId="56AEF0B6" w14:textId="77777777">
            <w:pPr>
              <w:pStyle w:val="NoSpacing"/>
              <w:numPr>
                <w:ilvl w:val="0"/>
                <w:numId w:val="43"/>
              </w:numPr>
              <w:rPr>
                <w:rFonts w:eastAsia="Calibri"/>
                <w:color w:val="002060"/>
                <w:sz w:val="20"/>
                <w:szCs w:val="20"/>
              </w:rPr>
            </w:pPr>
            <w:r w:rsidRPr="00A84AA7">
              <w:rPr>
                <w:rFonts w:eastAsia="Arial"/>
                <w:color w:val="002060"/>
                <w:sz w:val="20"/>
                <w:szCs w:val="20"/>
              </w:rPr>
              <w:t>Removal of Assistant Registrars, replacing Head of Quality Assurance and Head of Student Regulations &amp; Casework where applicable.</w:t>
            </w:r>
          </w:p>
          <w:p w:rsidRPr="00A84AA7" w:rsidR="009E0A55" w:rsidP="00A84AA7" w:rsidRDefault="009E0A55" w14:paraId="0A5A4958" w14:textId="60FCA0BA">
            <w:pPr>
              <w:pStyle w:val="NoSpacing"/>
              <w:numPr>
                <w:ilvl w:val="0"/>
                <w:numId w:val="43"/>
              </w:numPr>
              <w:rPr>
                <w:rFonts w:eastAsia="Calibri"/>
                <w:color w:val="002060"/>
                <w:sz w:val="20"/>
                <w:szCs w:val="20"/>
              </w:rPr>
            </w:pPr>
            <w:r w:rsidRPr="00A84AA7">
              <w:rPr>
                <w:rFonts w:eastAsia="Calibri"/>
                <w:color w:val="002060"/>
                <w:sz w:val="20"/>
                <w:szCs w:val="20"/>
              </w:rPr>
              <w:t xml:space="preserve">Replace reference to PSDs with Course Specification Documents to align with </w:t>
            </w:r>
            <w:proofErr w:type="spellStart"/>
            <w:r w:rsidRPr="00A84AA7">
              <w:rPr>
                <w:rFonts w:eastAsia="Calibri"/>
                <w:color w:val="002060"/>
                <w:sz w:val="20"/>
                <w:szCs w:val="20"/>
              </w:rPr>
              <w:t>CourseLoop</w:t>
            </w:r>
            <w:proofErr w:type="spellEnd"/>
          </w:p>
          <w:p w:rsidRPr="007C1E23" w:rsidR="009E0A55" w:rsidP="007C1E23" w:rsidRDefault="009E0A55" w14:paraId="08E90725" w14:textId="77777777">
            <w:pPr>
              <w:pStyle w:val="NoSpacing"/>
              <w:rPr>
                <w:b/>
                <w:bCs/>
                <w:color w:val="002060"/>
                <w:sz w:val="20"/>
                <w:szCs w:val="20"/>
              </w:rPr>
            </w:pPr>
            <w:r w:rsidRPr="007C1E23">
              <w:rPr>
                <w:b/>
                <w:bCs/>
                <w:color w:val="002060"/>
                <w:sz w:val="20"/>
                <w:szCs w:val="20"/>
              </w:rPr>
              <w:t>Section B</w:t>
            </w:r>
          </w:p>
          <w:p w:rsidRPr="00A84AA7" w:rsidR="009E0A55" w:rsidP="00A84AA7" w:rsidRDefault="009E0A55" w14:paraId="6EC3C8B7" w14:textId="77777777">
            <w:pPr>
              <w:pStyle w:val="NoSpacing"/>
              <w:numPr>
                <w:ilvl w:val="0"/>
                <w:numId w:val="43"/>
              </w:numPr>
              <w:rPr>
                <w:rFonts w:eastAsia="Calibri"/>
                <w:color w:val="002060"/>
                <w:sz w:val="20"/>
                <w:szCs w:val="20"/>
              </w:rPr>
            </w:pPr>
            <w:r w:rsidRPr="00A84AA7">
              <w:rPr>
                <w:rFonts w:eastAsia="Arial"/>
                <w:color w:val="002060"/>
                <w:sz w:val="20"/>
                <w:szCs w:val="20"/>
              </w:rPr>
              <w:t>Renaming SAVP to Tier 1 (Validation and Accreditation Panel)</w:t>
            </w:r>
          </w:p>
          <w:p w:rsidRPr="00A84AA7" w:rsidR="009E0A55" w:rsidP="00A84AA7" w:rsidRDefault="009E0A55" w14:paraId="67F8101C" w14:textId="77777777">
            <w:pPr>
              <w:pStyle w:val="NoSpacing"/>
              <w:numPr>
                <w:ilvl w:val="0"/>
                <w:numId w:val="43"/>
              </w:numPr>
              <w:rPr>
                <w:rFonts w:eastAsia="Calibri"/>
                <w:color w:val="002060"/>
                <w:sz w:val="20"/>
                <w:szCs w:val="20"/>
              </w:rPr>
            </w:pPr>
            <w:r w:rsidRPr="00A84AA7">
              <w:rPr>
                <w:rFonts w:eastAsia="Calibri"/>
                <w:color w:val="002060"/>
                <w:sz w:val="20"/>
                <w:szCs w:val="20"/>
              </w:rPr>
              <w:t>Clarification of processes for confirming visa implications for new courses</w:t>
            </w:r>
          </w:p>
          <w:p w:rsidRPr="007C1E23" w:rsidR="009E0A55" w:rsidP="00A84AA7" w:rsidRDefault="009E0A55" w14:paraId="31B181B0" w14:textId="3868294C">
            <w:pPr>
              <w:pStyle w:val="NoSpacing"/>
              <w:numPr>
                <w:ilvl w:val="0"/>
                <w:numId w:val="43"/>
              </w:numPr>
              <w:rPr>
                <w:rFonts w:eastAsia="Calibri"/>
                <w:color w:val="002060"/>
                <w:sz w:val="20"/>
                <w:szCs w:val="20"/>
              </w:rPr>
            </w:pPr>
            <w:r w:rsidRPr="00A84AA7">
              <w:rPr>
                <w:rFonts w:eastAsia="Calibri"/>
                <w:color w:val="002060"/>
                <w:sz w:val="20"/>
                <w:szCs w:val="20"/>
              </w:rPr>
              <w:t>Addition of requirement to confirm timetabling requirements with the Timetabling Manager.</w:t>
            </w:r>
          </w:p>
          <w:p w:rsidRPr="007C1E23" w:rsidR="009E0A55" w:rsidP="007C1E23" w:rsidRDefault="009E0A55" w14:paraId="01C9126F" w14:textId="77777777">
            <w:pPr>
              <w:pStyle w:val="NoSpacing"/>
              <w:rPr>
                <w:b/>
                <w:bCs/>
                <w:color w:val="002060"/>
                <w:sz w:val="20"/>
                <w:szCs w:val="20"/>
              </w:rPr>
            </w:pPr>
            <w:r w:rsidRPr="007C1E23">
              <w:rPr>
                <w:b/>
                <w:bCs/>
                <w:color w:val="002060"/>
                <w:sz w:val="20"/>
                <w:szCs w:val="20"/>
              </w:rPr>
              <w:t>Section D</w:t>
            </w:r>
          </w:p>
          <w:p w:rsidRPr="00A84AA7" w:rsidR="009E0A55" w:rsidP="00A84AA7" w:rsidRDefault="009E0A55" w14:paraId="19D4E978" w14:textId="77777777">
            <w:pPr>
              <w:pStyle w:val="NoSpacing"/>
              <w:numPr>
                <w:ilvl w:val="0"/>
                <w:numId w:val="43"/>
              </w:numPr>
              <w:rPr>
                <w:rFonts w:eastAsia="Calibri"/>
                <w:color w:val="002060"/>
                <w:sz w:val="20"/>
                <w:szCs w:val="20"/>
              </w:rPr>
            </w:pPr>
            <w:r w:rsidRPr="00A84AA7">
              <w:rPr>
                <w:rFonts w:eastAsia="Calibri"/>
                <w:color w:val="002060"/>
                <w:sz w:val="20"/>
                <w:szCs w:val="20"/>
              </w:rPr>
              <w:t>Clarification of processes for confirming visa implications for new courses</w:t>
            </w:r>
          </w:p>
          <w:p w:rsidRPr="00EA42B8" w:rsidR="009E0A55" w:rsidP="00A84AA7" w:rsidRDefault="009E0A55" w14:paraId="53A110BA" w14:textId="35AC721C">
            <w:pPr>
              <w:pStyle w:val="NoSpacing"/>
              <w:numPr>
                <w:ilvl w:val="0"/>
                <w:numId w:val="43"/>
              </w:numPr>
              <w:rPr>
                <w:rFonts w:eastAsia="Calibri"/>
                <w:color w:val="002060"/>
                <w:sz w:val="20"/>
                <w:szCs w:val="20"/>
              </w:rPr>
            </w:pPr>
            <w:r w:rsidRPr="00A84AA7">
              <w:rPr>
                <w:rFonts w:eastAsia="Calibri"/>
                <w:color w:val="002060"/>
                <w:sz w:val="20"/>
                <w:szCs w:val="20"/>
              </w:rPr>
              <w:t>Addition of requirement to confirm timetabling requirements with the Timetabling Manager</w:t>
            </w:r>
          </w:p>
          <w:p w:rsidRPr="00EA42B8" w:rsidR="009E0A55" w:rsidP="00EA42B8" w:rsidRDefault="009E0A55" w14:paraId="650BA50E" w14:textId="77777777">
            <w:pPr>
              <w:pStyle w:val="NoSpacing"/>
              <w:rPr>
                <w:rFonts w:eastAsia="Calibri"/>
                <w:b/>
                <w:color w:val="002060"/>
                <w:sz w:val="20"/>
                <w:szCs w:val="20"/>
              </w:rPr>
            </w:pPr>
            <w:r w:rsidRPr="00EA42B8">
              <w:rPr>
                <w:rFonts w:eastAsia="Calibri"/>
                <w:b/>
                <w:color w:val="002060"/>
                <w:sz w:val="20"/>
                <w:szCs w:val="20"/>
              </w:rPr>
              <w:t>Section G</w:t>
            </w:r>
          </w:p>
          <w:p w:rsidRPr="00A84AA7" w:rsidR="009E0A55" w:rsidP="00A84AA7" w:rsidRDefault="009E0A55" w14:paraId="0AC80319" w14:textId="77777777">
            <w:pPr>
              <w:pStyle w:val="NoSpacing"/>
              <w:numPr>
                <w:ilvl w:val="0"/>
                <w:numId w:val="43"/>
              </w:numPr>
              <w:rPr>
                <w:rFonts w:eastAsia="Calibri"/>
                <w:color w:val="002060"/>
                <w:sz w:val="20"/>
                <w:szCs w:val="20"/>
              </w:rPr>
            </w:pPr>
            <w:r w:rsidRPr="00A84AA7">
              <w:rPr>
                <w:rFonts w:eastAsia="Calibri"/>
                <w:color w:val="002060"/>
                <w:sz w:val="20"/>
                <w:szCs w:val="20"/>
              </w:rPr>
              <w:t>Clarification of processes for confirming visa implications for new courses</w:t>
            </w:r>
          </w:p>
          <w:p w:rsidRPr="00EA42B8" w:rsidR="009E0A55" w:rsidP="00A84AA7" w:rsidRDefault="009E0A55" w14:paraId="414B8D79" w14:textId="0C79DCDE">
            <w:pPr>
              <w:pStyle w:val="NoSpacing"/>
              <w:numPr>
                <w:ilvl w:val="0"/>
                <w:numId w:val="43"/>
              </w:numPr>
              <w:rPr>
                <w:rFonts w:eastAsia="Calibri"/>
                <w:color w:val="002060"/>
                <w:sz w:val="20"/>
                <w:szCs w:val="20"/>
              </w:rPr>
            </w:pPr>
            <w:r w:rsidRPr="00A84AA7">
              <w:rPr>
                <w:rFonts w:eastAsia="Calibri"/>
                <w:color w:val="002060"/>
                <w:sz w:val="20"/>
                <w:szCs w:val="20"/>
              </w:rPr>
              <w:t>Addition of requirement to confirm timetabling requirements with the Timetabling Manager.</w:t>
            </w:r>
          </w:p>
          <w:p w:rsidRPr="00EA42B8" w:rsidR="009E0A55" w:rsidP="00EA42B8" w:rsidRDefault="009E0A55" w14:paraId="0A7F2B95" w14:textId="77777777">
            <w:pPr>
              <w:pStyle w:val="NoSpacing"/>
              <w:rPr>
                <w:rFonts w:eastAsia="Calibri"/>
                <w:b/>
                <w:color w:val="002060"/>
                <w:sz w:val="20"/>
                <w:szCs w:val="20"/>
              </w:rPr>
            </w:pPr>
            <w:r w:rsidRPr="00EA42B8">
              <w:rPr>
                <w:rFonts w:eastAsia="Calibri"/>
                <w:b/>
                <w:color w:val="002060"/>
                <w:sz w:val="20"/>
                <w:szCs w:val="20"/>
              </w:rPr>
              <w:t>Section I</w:t>
            </w:r>
          </w:p>
          <w:p w:rsidRPr="00EA42B8" w:rsidR="009E0A55" w:rsidP="00A84AA7" w:rsidRDefault="009E0A55" w14:paraId="620EBC7E" w14:textId="7E0FC926">
            <w:pPr>
              <w:pStyle w:val="NoSpacing"/>
              <w:numPr>
                <w:ilvl w:val="0"/>
                <w:numId w:val="43"/>
              </w:numPr>
              <w:rPr>
                <w:rFonts w:eastAsia="Calibri"/>
                <w:color w:val="002060"/>
                <w:sz w:val="20"/>
                <w:szCs w:val="20"/>
              </w:rPr>
            </w:pPr>
            <w:r w:rsidRPr="00A84AA7">
              <w:rPr>
                <w:rFonts w:eastAsia="Calibri"/>
                <w:color w:val="002060"/>
                <w:sz w:val="20"/>
                <w:szCs w:val="20"/>
              </w:rPr>
              <w:t>Clarification of processes for confirming visa implications for new courses</w:t>
            </w:r>
          </w:p>
          <w:p w:rsidRPr="00EA42B8" w:rsidR="009E0A55" w:rsidP="00EA42B8" w:rsidRDefault="009E0A55" w14:paraId="6A621AA4" w14:textId="77777777">
            <w:pPr>
              <w:pStyle w:val="NoSpacing"/>
              <w:rPr>
                <w:rFonts w:eastAsia="Calibri"/>
                <w:b/>
                <w:color w:val="002060"/>
                <w:sz w:val="20"/>
                <w:szCs w:val="20"/>
              </w:rPr>
            </w:pPr>
            <w:r w:rsidRPr="00EA42B8">
              <w:rPr>
                <w:rFonts w:eastAsia="Calibri"/>
                <w:b/>
                <w:color w:val="002060"/>
                <w:sz w:val="20"/>
                <w:szCs w:val="20"/>
              </w:rPr>
              <w:t>Section N</w:t>
            </w:r>
          </w:p>
          <w:p w:rsidRPr="00A84AA7" w:rsidR="009E0A55" w:rsidP="00A84AA7" w:rsidRDefault="009E0A55" w14:paraId="50A502DC" w14:textId="77777777">
            <w:pPr>
              <w:pStyle w:val="NoSpacing"/>
              <w:numPr>
                <w:ilvl w:val="0"/>
                <w:numId w:val="43"/>
              </w:numPr>
              <w:rPr>
                <w:rFonts w:eastAsia="Calibri"/>
                <w:color w:val="002060"/>
                <w:sz w:val="20"/>
                <w:szCs w:val="20"/>
              </w:rPr>
            </w:pPr>
            <w:r w:rsidRPr="00A84AA7">
              <w:rPr>
                <w:color w:val="002060"/>
                <w:sz w:val="20"/>
                <w:szCs w:val="20"/>
              </w:rPr>
              <w:t>Classification of Documentary requirements</w:t>
            </w:r>
          </w:p>
          <w:p w:rsidRPr="00A84AA7" w:rsidR="009E0A55" w:rsidP="00A84AA7" w:rsidRDefault="009E0A55" w14:paraId="656B805F" w14:textId="77777777">
            <w:pPr>
              <w:pStyle w:val="NoSpacing"/>
              <w:numPr>
                <w:ilvl w:val="0"/>
                <w:numId w:val="43"/>
              </w:numPr>
              <w:rPr>
                <w:rFonts w:eastAsia="Calibri"/>
                <w:color w:val="002060"/>
                <w:sz w:val="20"/>
                <w:szCs w:val="20"/>
              </w:rPr>
            </w:pPr>
            <w:r w:rsidRPr="00A84AA7">
              <w:rPr>
                <w:color w:val="002060"/>
                <w:sz w:val="20"/>
                <w:szCs w:val="20"/>
              </w:rPr>
              <w:t>Clarification of financial arrangements.</w:t>
            </w:r>
          </w:p>
          <w:p w:rsidRPr="00EA42B8" w:rsidR="009E0A55" w:rsidP="00EA42B8" w:rsidRDefault="009E0A55" w14:paraId="79226098" w14:textId="77777777">
            <w:pPr>
              <w:pStyle w:val="NoSpacing"/>
              <w:rPr>
                <w:rFonts w:eastAsia="Calibri"/>
                <w:b/>
                <w:color w:val="002060"/>
                <w:sz w:val="20"/>
                <w:szCs w:val="20"/>
              </w:rPr>
            </w:pPr>
            <w:r w:rsidRPr="00EA42B8">
              <w:rPr>
                <w:rFonts w:eastAsia="Calibri"/>
                <w:b/>
                <w:color w:val="002060"/>
                <w:sz w:val="20"/>
                <w:szCs w:val="20"/>
              </w:rPr>
              <w:t xml:space="preserve">Section P </w:t>
            </w:r>
          </w:p>
          <w:p w:rsidRPr="00A84AA7" w:rsidR="009E0A55" w:rsidP="00A84AA7" w:rsidRDefault="009E0A55" w14:paraId="36E0AF97" w14:textId="77777777">
            <w:pPr>
              <w:pStyle w:val="NoSpacing"/>
              <w:numPr>
                <w:ilvl w:val="0"/>
                <w:numId w:val="43"/>
              </w:numPr>
              <w:rPr>
                <w:rFonts w:eastAsia="Calibri"/>
                <w:color w:val="002060"/>
                <w:sz w:val="20"/>
                <w:szCs w:val="20"/>
              </w:rPr>
            </w:pPr>
            <w:r w:rsidRPr="00A84AA7">
              <w:rPr>
                <w:rFonts w:eastAsia="Calibri"/>
                <w:color w:val="002060"/>
                <w:sz w:val="20"/>
                <w:szCs w:val="20"/>
              </w:rPr>
              <w:t xml:space="preserve">Update to EE tenures </w:t>
            </w:r>
          </w:p>
          <w:p w:rsidRPr="00EA42B8" w:rsidR="009E0A55" w:rsidP="00A84AA7" w:rsidRDefault="009E0A55" w14:paraId="4161D2C1" w14:textId="5FE761B6">
            <w:pPr>
              <w:pStyle w:val="NoSpacing"/>
              <w:numPr>
                <w:ilvl w:val="0"/>
                <w:numId w:val="43"/>
              </w:numPr>
              <w:rPr>
                <w:rFonts w:eastAsia="Calibri"/>
                <w:color w:val="002060"/>
                <w:sz w:val="20"/>
                <w:szCs w:val="20"/>
              </w:rPr>
            </w:pPr>
            <w:r w:rsidRPr="00A84AA7">
              <w:rPr>
                <w:rFonts w:eastAsia="Calibri"/>
                <w:color w:val="002060"/>
                <w:sz w:val="20"/>
                <w:szCs w:val="20"/>
              </w:rPr>
              <w:lastRenderedPageBreak/>
              <w:t>Clarification of roles in EE induction</w:t>
            </w:r>
          </w:p>
          <w:p w:rsidRPr="00EA42B8" w:rsidR="009E0A55" w:rsidP="00EA42B8" w:rsidRDefault="009E0A55" w14:paraId="60DF06CF" w14:textId="77777777">
            <w:pPr>
              <w:pStyle w:val="NoSpacing"/>
              <w:rPr>
                <w:rFonts w:eastAsia="Calibri"/>
                <w:b/>
                <w:color w:val="002060"/>
                <w:sz w:val="20"/>
                <w:szCs w:val="20"/>
              </w:rPr>
            </w:pPr>
            <w:r w:rsidRPr="00EA42B8">
              <w:rPr>
                <w:rFonts w:eastAsia="Calibri"/>
                <w:b/>
                <w:color w:val="002060"/>
                <w:sz w:val="20"/>
                <w:szCs w:val="20"/>
              </w:rPr>
              <w:t>Section S</w:t>
            </w:r>
          </w:p>
          <w:p w:rsidRPr="00EA42B8" w:rsidR="009E0A55" w:rsidP="00A84AA7" w:rsidRDefault="009E0A55" w14:paraId="313CC0CB" w14:textId="36FEAE6D">
            <w:pPr>
              <w:pStyle w:val="NoSpacing"/>
              <w:numPr>
                <w:ilvl w:val="0"/>
                <w:numId w:val="43"/>
              </w:numPr>
              <w:rPr>
                <w:rFonts w:eastAsia="Calibri"/>
                <w:color w:val="002060"/>
                <w:sz w:val="20"/>
                <w:szCs w:val="20"/>
              </w:rPr>
            </w:pPr>
            <w:r w:rsidRPr="00A84AA7">
              <w:rPr>
                <w:rFonts w:eastAsia="Calibri"/>
                <w:color w:val="002060"/>
                <w:sz w:val="20"/>
                <w:szCs w:val="20"/>
              </w:rPr>
              <w:t>Confirmation that a Single Award Cotutelle is separate from an External Supervisor arrangement.</w:t>
            </w:r>
          </w:p>
          <w:p w:rsidRPr="00EA42B8" w:rsidR="009E0A55" w:rsidP="00EA42B8" w:rsidRDefault="009E0A55" w14:paraId="02BCF2A2" w14:textId="77777777">
            <w:pPr>
              <w:pStyle w:val="NoSpacing"/>
              <w:rPr>
                <w:b/>
                <w:bCs/>
                <w:color w:val="002060"/>
                <w:sz w:val="20"/>
                <w:szCs w:val="20"/>
              </w:rPr>
            </w:pPr>
            <w:r w:rsidRPr="00EA42B8">
              <w:rPr>
                <w:b/>
                <w:bCs/>
                <w:color w:val="002060"/>
                <w:sz w:val="20"/>
                <w:szCs w:val="20"/>
              </w:rPr>
              <w:t>Appendix C</w:t>
            </w:r>
          </w:p>
          <w:p w:rsidRPr="00EA42B8" w:rsidR="009E0A55" w:rsidP="00A84AA7" w:rsidRDefault="009E0A55" w14:paraId="26B10750" w14:textId="612E1F1E">
            <w:pPr>
              <w:pStyle w:val="NoSpacing"/>
              <w:numPr>
                <w:ilvl w:val="0"/>
                <w:numId w:val="43"/>
              </w:numPr>
              <w:rPr>
                <w:bCs/>
                <w:color w:val="002060"/>
                <w:sz w:val="20"/>
                <w:szCs w:val="20"/>
              </w:rPr>
            </w:pPr>
            <w:r w:rsidRPr="00A84AA7">
              <w:rPr>
                <w:bCs/>
                <w:color w:val="002060"/>
                <w:sz w:val="20"/>
                <w:szCs w:val="20"/>
              </w:rPr>
              <w:t>Update to Validation Timeline</w:t>
            </w:r>
          </w:p>
          <w:p w:rsidRPr="00EA42B8" w:rsidR="009E0A55" w:rsidP="00EA42B8" w:rsidRDefault="009E0A55" w14:paraId="70725B3B" w14:textId="77777777">
            <w:pPr>
              <w:pStyle w:val="NoSpacing"/>
              <w:rPr>
                <w:b/>
                <w:bCs/>
                <w:color w:val="002060"/>
                <w:sz w:val="20"/>
                <w:szCs w:val="20"/>
              </w:rPr>
            </w:pPr>
            <w:r w:rsidRPr="00EA42B8">
              <w:rPr>
                <w:b/>
                <w:bCs/>
                <w:color w:val="002060"/>
                <w:sz w:val="20"/>
                <w:szCs w:val="20"/>
              </w:rPr>
              <w:t>Appendix J (New)</w:t>
            </w:r>
          </w:p>
          <w:p w:rsidRPr="00A84AA7" w:rsidR="009E0A55" w:rsidP="00A84AA7" w:rsidRDefault="009E0A55" w14:paraId="6E22D819" w14:textId="77777777">
            <w:pPr>
              <w:pStyle w:val="NoSpacing"/>
              <w:numPr>
                <w:ilvl w:val="0"/>
                <w:numId w:val="43"/>
              </w:numPr>
              <w:rPr>
                <w:color w:val="002060"/>
                <w:sz w:val="20"/>
                <w:szCs w:val="20"/>
              </w:rPr>
            </w:pPr>
            <w:r w:rsidRPr="00A84AA7">
              <w:rPr>
                <w:rFonts w:eastAsia="Calibri"/>
                <w:color w:val="002060"/>
                <w:sz w:val="20"/>
                <w:szCs w:val="20"/>
              </w:rPr>
              <w:t>Addition of Single Cotutelle approval form.</w:t>
            </w:r>
          </w:p>
          <w:p w:rsidRPr="00A84AA7" w:rsidR="00987294" w:rsidP="00A84AA7" w:rsidRDefault="00987294" w14:paraId="17770386" w14:textId="1B733250">
            <w:pPr>
              <w:pStyle w:val="NoSpacing"/>
              <w:rPr>
                <w:bCs/>
                <w:color w:val="002060"/>
                <w:sz w:val="20"/>
                <w:szCs w:val="20"/>
              </w:rPr>
            </w:pPr>
          </w:p>
        </w:tc>
      </w:tr>
      <w:tr w:rsidRPr="004F7E44" w:rsidR="00987294" w:rsidTr="08E24334" w14:paraId="031A819F" w14:textId="77777777">
        <w:tc>
          <w:tcPr>
            <w:tcW w:w="918" w:type="dxa"/>
            <w:tcBorders>
              <w:top w:val="nil"/>
              <w:left w:val="nil"/>
              <w:bottom w:val="nil"/>
              <w:right w:val="nil"/>
            </w:tcBorders>
            <w:tcMar/>
          </w:tcPr>
          <w:p w:rsidRPr="004F7E44" w:rsidR="00987294" w:rsidP="00F23302" w:rsidRDefault="00987294" w14:paraId="0FC8B7E0" w14:textId="6E93BF3E">
            <w:pPr>
              <w:rPr>
                <w:rFonts w:ascii="Arial" w:hAnsi="Arial" w:cs="Arial"/>
                <w:b/>
                <w:color w:val="002060"/>
                <w:sz w:val="20"/>
                <w:szCs w:val="20"/>
              </w:rPr>
            </w:pPr>
            <w:r w:rsidRPr="004F7E44">
              <w:rPr>
                <w:rFonts w:ascii="Arial" w:hAnsi="Arial" w:cs="Arial"/>
                <w:b/>
                <w:color w:val="002060"/>
                <w:sz w:val="20"/>
                <w:szCs w:val="20"/>
              </w:rPr>
              <w:lastRenderedPageBreak/>
              <w:t>11.2</w:t>
            </w:r>
          </w:p>
        </w:tc>
        <w:tc>
          <w:tcPr>
            <w:tcW w:w="9850" w:type="dxa"/>
            <w:tcBorders>
              <w:top w:val="nil"/>
              <w:left w:val="nil"/>
              <w:bottom w:val="nil"/>
              <w:right w:val="nil"/>
            </w:tcBorders>
            <w:tcMar/>
          </w:tcPr>
          <w:p w:rsidRPr="004F7E44" w:rsidR="00987294" w:rsidP="00F23302" w:rsidRDefault="005B6B68" w14:paraId="2242C0D4" w14:textId="12F9E9ED">
            <w:pPr>
              <w:rPr>
                <w:rFonts w:ascii="Arial" w:hAnsi="Arial" w:cs="Arial"/>
                <w:bCs/>
                <w:color w:val="002060"/>
                <w:sz w:val="20"/>
                <w:szCs w:val="20"/>
              </w:rPr>
            </w:pPr>
            <w:r w:rsidRPr="004F7E44">
              <w:rPr>
                <w:rFonts w:ascii="Arial" w:hAnsi="Arial" w:cs="Arial"/>
                <w:bCs/>
                <w:color w:val="002060"/>
                <w:sz w:val="20"/>
                <w:szCs w:val="20"/>
              </w:rPr>
              <w:t>The committee APPROVED the</w:t>
            </w:r>
            <w:r w:rsidRPr="004F7E44" w:rsidR="00987294">
              <w:rPr>
                <w:rFonts w:ascii="Arial" w:hAnsi="Arial" w:cs="Arial"/>
                <w:bCs/>
                <w:color w:val="002060"/>
                <w:sz w:val="20"/>
                <w:szCs w:val="20"/>
              </w:rPr>
              <w:t xml:space="preserve"> new appendix to the QA regs mapping the University quality processes to </w:t>
            </w:r>
            <w:proofErr w:type="spellStart"/>
            <w:r w:rsidRPr="004F7E44" w:rsidR="00987294">
              <w:rPr>
                <w:rFonts w:ascii="Arial" w:hAnsi="Arial" w:cs="Arial"/>
                <w:bCs/>
                <w:color w:val="002060"/>
                <w:sz w:val="20"/>
                <w:szCs w:val="20"/>
              </w:rPr>
              <w:t>O</w:t>
            </w:r>
            <w:r w:rsidRPr="004F7E44" w:rsidR="009819D7">
              <w:rPr>
                <w:rFonts w:ascii="Arial" w:hAnsi="Arial" w:cs="Arial"/>
                <w:bCs/>
                <w:color w:val="002060"/>
                <w:sz w:val="20"/>
                <w:szCs w:val="20"/>
              </w:rPr>
              <w:t>f</w:t>
            </w:r>
            <w:r w:rsidRPr="004F7E44" w:rsidR="00987294">
              <w:rPr>
                <w:rFonts w:ascii="Arial" w:hAnsi="Arial" w:cs="Arial"/>
                <w:bCs/>
                <w:color w:val="002060"/>
                <w:sz w:val="20"/>
                <w:szCs w:val="20"/>
              </w:rPr>
              <w:t>S</w:t>
            </w:r>
            <w:proofErr w:type="spellEnd"/>
            <w:r w:rsidRPr="004F7E44" w:rsidR="00987294">
              <w:rPr>
                <w:rFonts w:ascii="Arial" w:hAnsi="Arial" w:cs="Arial"/>
                <w:bCs/>
                <w:color w:val="002060"/>
                <w:sz w:val="20"/>
                <w:szCs w:val="20"/>
              </w:rPr>
              <w:t xml:space="preserve"> condition </w:t>
            </w:r>
            <w:r w:rsidRPr="004F7E44" w:rsidR="009819D7">
              <w:rPr>
                <w:rFonts w:ascii="Arial" w:hAnsi="Arial" w:cs="Arial"/>
                <w:bCs/>
                <w:color w:val="002060"/>
                <w:sz w:val="20"/>
                <w:szCs w:val="20"/>
              </w:rPr>
              <w:t>B</w:t>
            </w:r>
            <w:r w:rsidRPr="004F7E44" w:rsidR="00987294">
              <w:rPr>
                <w:rFonts w:ascii="Arial" w:hAnsi="Arial" w:cs="Arial"/>
                <w:bCs/>
                <w:color w:val="002060"/>
                <w:sz w:val="20"/>
                <w:szCs w:val="20"/>
              </w:rPr>
              <w:t>1</w:t>
            </w:r>
            <w:r w:rsidRPr="004F7E44" w:rsidR="00913894">
              <w:rPr>
                <w:rFonts w:ascii="Arial" w:hAnsi="Arial" w:cs="Arial"/>
                <w:bCs/>
                <w:color w:val="002060"/>
                <w:sz w:val="20"/>
                <w:szCs w:val="20"/>
              </w:rPr>
              <w:t xml:space="preserve">. </w:t>
            </w:r>
          </w:p>
        </w:tc>
      </w:tr>
      <w:tr w:rsidRPr="004F7E44" w:rsidR="00987294" w:rsidTr="08E24334" w14:paraId="5C1D4AE3" w14:textId="77777777">
        <w:tc>
          <w:tcPr>
            <w:tcW w:w="918" w:type="dxa"/>
            <w:tcBorders>
              <w:top w:val="nil"/>
              <w:left w:val="nil"/>
              <w:bottom w:val="nil"/>
              <w:right w:val="nil"/>
            </w:tcBorders>
            <w:tcMar/>
          </w:tcPr>
          <w:p w:rsidRPr="004F7E44" w:rsidR="00987294" w:rsidP="00F23302" w:rsidRDefault="00987294" w14:paraId="15C9C6C0"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78DA8319" w14:textId="77777777">
            <w:pPr>
              <w:rPr>
                <w:rFonts w:ascii="Arial" w:hAnsi="Arial" w:cs="Arial"/>
                <w:b/>
                <w:color w:val="002060"/>
                <w:sz w:val="20"/>
                <w:szCs w:val="20"/>
              </w:rPr>
            </w:pPr>
          </w:p>
        </w:tc>
      </w:tr>
      <w:tr w:rsidRPr="004F7E44" w:rsidR="00987294" w:rsidTr="08E24334" w14:paraId="694C2884" w14:textId="77777777">
        <w:tc>
          <w:tcPr>
            <w:tcW w:w="918" w:type="dxa"/>
            <w:tcBorders>
              <w:top w:val="nil"/>
              <w:left w:val="nil"/>
              <w:bottom w:val="nil"/>
              <w:right w:val="nil"/>
            </w:tcBorders>
            <w:tcMar/>
          </w:tcPr>
          <w:p w:rsidRPr="004F7E44" w:rsidR="00987294" w:rsidP="00F23302" w:rsidRDefault="00987294" w14:paraId="7E98420C" w14:textId="399C8F99">
            <w:pPr>
              <w:rPr>
                <w:rFonts w:ascii="Arial" w:hAnsi="Arial" w:cs="Arial"/>
                <w:b/>
                <w:color w:val="002060"/>
                <w:sz w:val="20"/>
                <w:szCs w:val="20"/>
              </w:rPr>
            </w:pPr>
            <w:r w:rsidRPr="004F7E44">
              <w:rPr>
                <w:rFonts w:ascii="Arial" w:hAnsi="Arial" w:cs="Arial"/>
                <w:b/>
                <w:color w:val="002060"/>
                <w:sz w:val="20"/>
                <w:szCs w:val="20"/>
              </w:rPr>
              <w:t>12.</w:t>
            </w:r>
          </w:p>
        </w:tc>
        <w:tc>
          <w:tcPr>
            <w:tcW w:w="9850" w:type="dxa"/>
            <w:tcBorders>
              <w:top w:val="nil"/>
              <w:left w:val="nil"/>
              <w:bottom w:val="nil"/>
              <w:right w:val="nil"/>
            </w:tcBorders>
            <w:tcMar/>
          </w:tcPr>
          <w:p w:rsidRPr="004F7E44" w:rsidR="00987294" w:rsidP="00F23302" w:rsidRDefault="00987294" w14:paraId="322AB5A1" w14:textId="39F9C5CE">
            <w:pPr>
              <w:rPr>
                <w:rFonts w:ascii="Arial" w:hAnsi="Arial" w:cs="Arial"/>
                <w:b/>
                <w:color w:val="002060"/>
                <w:sz w:val="20"/>
                <w:szCs w:val="20"/>
              </w:rPr>
            </w:pPr>
            <w:r w:rsidRPr="004F7E44">
              <w:rPr>
                <w:rFonts w:ascii="Arial" w:hAnsi="Arial" w:cs="Arial"/>
                <w:b/>
                <w:color w:val="002060"/>
                <w:sz w:val="20"/>
                <w:szCs w:val="20"/>
              </w:rPr>
              <w:t>THEMATIC REVIEWS FOR 2024-25</w:t>
            </w:r>
          </w:p>
        </w:tc>
      </w:tr>
      <w:tr w:rsidRPr="004F7E44" w:rsidR="00987294" w:rsidTr="08E24334" w14:paraId="1B28A2EB" w14:textId="77777777">
        <w:tc>
          <w:tcPr>
            <w:tcW w:w="918" w:type="dxa"/>
            <w:tcBorders>
              <w:top w:val="nil"/>
              <w:left w:val="nil"/>
              <w:bottom w:val="nil"/>
              <w:right w:val="nil"/>
            </w:tcBorders>
            <w:tcMar/>
          </w:tcPr>
          <w:p w:rsidRPr="004F7E44" w:rsidR="00987294" w:rsidP="00F23302" w:rsidRDefault="00987294" w14:paraId="40E7F032" w14:textId="59639A79">
            <w:pPr>
              <w:rPr>
                <w:rFonts w:ascii="Arial" w:hAnsi="Arial" w:cs="Arial"/>
                <w:b/>
                <w:color w:val="002060"/>
                <w:sz w:val="20"/>
                <w:szCs w:val="20"/>
              </w:rPr>
            </w:pPr>
            <w:r w:rsidRPr="004F7E44">
              <w:rPr>
                <w:rFonts w:ascii="Arial" w:hAnsi="Arial" w:cs="Arial"/>
                <w:b/>
                <w:color w:val="002060"/>
                <w:sz w:val="20"/>
                <w:szCs w:val="20"/>
              </w:rPr>
              <w:t>12.1</w:t>
            </w:r>
          </w:p>
        </w:tc>
        <w:tc>
          <w:tcPr>
            <w:tcW w:w="9850" w:type="dxa"/>
            <w:tcBorders>
              <w:top w:val="nil"/>
              <w:left w:val="nil"/>
              <w:bottom w:val="nil"/>
              <w:right w:val="nil"/>
            </w:tcBorders>
            <w:tcMar/>
          </w:tcPr>
          <w:p w:rsidRPr="004F7E44" w:rsidR="00987294" w:rsidP="00F23302" w:rsidRDefault="00444918" w14:paraId="1CF692CC" w14:textId="47D95ED1">
            <w:pPr>
              <w:rPr>
                <w:rFonts w:ascii="Arial" w:hAnsi="Arial" w:cs="Arial"/>
                <w:bCs/>
                <w:color w:val="FF0000"/>
                <w:sz w:val="20"/>
                <w:szCs w:val="20"/>
              </w:rPr>
            </w:pPr>
            <w:r w:rsidRPr="004F7E44">
              <w:rPr>
                <w:rFonts w:ascii="Arial" w:hAnsi="Arial" w:cs="Arial"/>
                <w:color w:val="002060"/>
                <w:sz w:val="20"/>
                <w:szCs w:val="20"/>
              </w:rPr>
              <w:t xml:space="preserve">It was agreed that for 24-25, there would be a thematic review on the </w:t>
            </w:r>
            <w:proofErr w:type="spellStart"/>
            <w:r w:rsidRPr="004F7E44">
              <w:rPr>
                <w:rFonts w:ascii="Arial" w:hAnsi="Arial" w:cs="Arial"/>
                <w:color w:val="002060"/>
                <w:sz w:val="20"/>
                <w:szCs w:val="20"/>
              </w:rPr>
              <w:t>Abrahart</w:t>
            </w:r>
            <w:proofErr w:type="spellEnd"/>
            <w:r w:rsidRPr="004F7E44">
              <w:rPr>
                <w:rFonts w:ascii="Arial" w:hAnsi="Arial" w:cs="Arial"/>
                <w:color w:val="002060"/>
                <w:sz w:val="20"/>
                <w:szCs w:val="20"/>
              </w:rPr>
              <w:t xml:space="preserve"> High Court appeal and its effect on </w:t>
            </w:r>
            <w:r w:rsidRPr="004F7E44" w:rsidR="00D61045">
              <w:rPr>
                <w:rFonts w:ascii="Arial" w:hAnsi="Arial" w:cs="Arial"/>
                <w:color w:val="002060"/>
                <w:sz w:val="20"/>
                <w:szCs w:val="20"/>
              </w:rPr>
              <w:t>university</w:t>
            </w:r>
            <w:r w:rsidRPr="004F7E44">
              <w:rPr>
                <w:rFonts w:ascii="Arial" w:hAnsi="Arial" w:cs="Arial"/>
                <w:color w:val="002060"/>
                <w:sz w:val="20"/>
                <w:szCs w:val="20"/>
              </w:rPr>
              <w:t xml:space="preserve"> policy, process and regulation. It was agreed that the current working group would be expanded and would address concerns around evidence, reasonable adjustments, the nature of assessments and the definition of disclosure. </w:t>
            </w:r>
            <w:r w:rsidRPr="003E0BDB" w:rsidR="00FE62B1">
              <w:rPr>
                <w:rFonts w:ascii="Arial" w:hAnsi="Arial" w:cs="Arial"/>
                <w:b/>
                <w:bCs/>
                <w:color w:val="002060"/>
                <w:sz w:val="20"/>
                <w:szCs w:val="20"/>
              </w:rPr>
              <w:t>ACTION:</w:t>
            </w:r>
            <w:r w:rsidR="00FE62B1">
              <w:rPr>
                <w:rFonts w:ascii="Arial" w:hAnsi="Arial" w:cs="Arial"/>
                <w:color w:val="002060"/>
                <w:sz w:val="20"/>
                <w:szCs w:val="20"/>
              </w:rPr>
              <w:t xml:space="preserve"> </w:t>
            </w:r>
            <w:r w:rsidR="003E0BDB">
              <w:rPr>
                <w:rFonts w:ascii="Arial" w:hAnsi="Arial" w:cs="Arial"/>
                <w:color w:val="002060"/>
                <w:sz w:val="20"/>
                <w:szCs w:val="20"/>
              </w:rPr>
              <w:t>R</w:t>
            </w:r>
            <w:r w:rsidR="00D83459">
              <w:rPr>
                <w:rFonts w:ascii="Arial" w:hAnsi="Arial" w:cs="Arial"/>
                <w:color w:val="002060"/>
                <w:sz w:val="20"/>
                <w:szCs w:val="20"/>
              </w:rPr>
              <w:t>egistry to r</w:t>
            </w:r>
            <w:r w:rsidR="003E0BDB">
              <w:rPr>
                <w:rFonts w:ascii="Arial" w:hAnsi="Arial" w:cs="Arial"/>
                <w:color w:val="002060"/>
                <w:sz w:val="20"/>
                <w:szCs w:val="20"/>
              </w:rPr>
              <w:t xml:space="preserve">eport </w:t>
            </w:r>
            <w:r w:rsidR="00DB43BE">
              <w:rPr>
                <w:rFonts w:ascii="Arial" w:hAnsi="Arial" w:cs="Arial"/>
                <w:color w:val="002060"/>
                <w:sz w:val="20"/>
                <w:szCs w:val="20"/>
              </w:rPr>
              <w:t xml:space="preserve">back </w:t>
            </w:r>
            <w:r w:rsidR="003E0BDB">
              <w:rPr>
                <w:rFonts w:ascii="Arial" w:hAnsi="Arial" w:cs="Arial"/>
                <w:color w:val="002060"/>
                <w:sz w:val="20"/>
                <w:szCs w:val="20"/>
              </w:rPr>
              <w:t xml:space="preserve">to the committee </w:t>
            </w:r>
            <w:r w:rsidR="00DB43BE">
              <w:rPr>
                <w:rFonts w:ascii="Arial" w:hAnsi="Arial" w:cs="Arial"/>
                <w:color w:val="002060"/>
                <w:sz w:val="20"/>
                <w:szCs w:val="20"/>
              </w:rPr>
              <w:t>on the progress and plans of the thematic review</w:t>
            </w:r>
            <w:r w:rsidR="00D83459">
              <w:rPr>
                <w:rFonts w:ascii="Arial" w:hAnsi="Arial" w:cs="Arial"/>
                <w:color w:val="002060"/>
                <w:sz w:val="20"/>
                <w:szCs w:val="20"/>
              </w:rPr>
              <w:t>.</w:t>
            </w:r>
          </w:p>
        </w:tc>
      </w:tr>
      <w:tr w:rsidRPr="004F7E44" w:rsidR="00987294" w:rsidTr="08E24334" w14:paraId="46FEB9FB" w14:textId="77777777">
        <w:tc>
          <w:tcPr>
            <w:tcW w:w="918" w:type="dxa"/>
            <w:tcBorders>
              <w:top w:val="nil"/>
              <w:left w:val="nil"/>
              <w:bottom w:val="nil"/>
              <w:right w:val="nil"/>
            </w:tcBorders>
            <w:tcMar/>
          </w:tcPr>
          <w:p w:rsidRPr="004F7E44" w:rsidR="00987294" w:rsidP="00F23302" w:rsidRDefault="00987294" w14:paraId="1C309678"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0F093551" w14:textId="77777777">
            <w:pPr>
              <w:rPr>
                <w:rFonts w:ascii="Arial" w:hAnsi="Arial" w:cs="Arial"/>
                <w:b/>
                <w:color w:val="002060"/>
                <w:sz w:val="20"/>
                <w:szCs w:val="20"/>
              </w:rPr>
            </w:pPr>
          </w:p>
        </w:tc>
      </w:tr>
      <w:tr w:rsidRPr="004F7E44" w:rsidR="00987294" w:rsidTr="08E24334" w14:paraId="5C214005" w14:textId="77777777">
        <w:tc>
          <w:tcPr>
            <w:tcW w:w="918" w:type="dxa"/>
            <w:tcBorders>
              <w:top w:val="nil"/>
              <w:left w:val="nil"/>
              <w:bottom w:val="nil"/>
              <w:right w:val="nil"/>
            </w:tcBorders>
            <w:tcMar/>
          </w:tcPr>
          <w:p w:rsidRPr="004F7E44" w:rsidR="00987294" w:rsidP="00F23302" w:rsidRDefault="00987294" w14:paraId="6186D921" w14:textId="1ACEFF76">
            <w:pPr>
              <w:rPr>
                <w:rFonts w:ascii="Arial" w:hAnsi="Arial" w:cs="Arial"/>
                <w:b/>
                <w:color w:val="002060"/>
                <w:sz w:val="20"/>
                <w:szCs w:val="20"/>
              </w:rPr>
            </w:pPr>
            <w:r w:rsidRPr="004F7E44">
              <w:rPr>
                <w:rFonts w:ascii="Arial" w:hAnsi="Arial" w:cs="Arial"/>
                <w:b/>
                <w:color w:val="002060"/>
                <w:sz w:val="20"/>
                <w:szCs w:val="20"/>
              </w:rPr>
              <w:t>13.</w:t>
            </w:r>
          </w:p>
        </w:tc>
        <w:tc>
          <w:tcPr>
            <w:tcW w:w="9850" w:type="dxa"/>
            <w:tcBorders>
              <w:top w:val="nil"/>
              <w:left w:val="nil"/>
              <w:bottom w:val="nil"/>
              <w:right w:val="nil"/>
            </w:tcBorders>
            <w:tcMar/>
          </w:tcPr>
          <w:p w:rsidRPr="004F7E44" w:rsidR="00987294" w:rsidP="00F23302" w:rsidRDefault="00987294" w14:paraId="0D44AB52" w14:textId="4EDD2B86">
            <w:pPr>
              <w:rPr>
                <w:rFonts w:ascii="Arial" w:hAnsi="Arial" w:cs="Arial"/>
                <w:b/>
                <w:color w:val="002060"/>
                <w:sz w:val="20"/>
                <w:szCs w:val="20"/>
              </w:rPr>
            </w:pPr>
            <w:r w:rsidRPr="004F7E44">
              <w:rPr>
                <w:rFonts w:ascii="Arial" w:hAnsi="Arial" w:cs="Arial"/>
                <w:b/>
                <w:color w:val="002060"/>
                <w:sz w:val="20"/>
                <w:szCs w:val="20"/>
              </w:rPr>
              <w:t>QUALITY APPRAISALS 2024-25</w:t>
            </w:r>
          </w:p>
        </w:tc>
      </w:tr>
      <w:tr w:rsidRPr="004F7E44" w:rsidR="00987294" w:rsidTr="08E24334" w14:paraId="2C845AA2" w14:textId="77777777">
        <w:tc>
          <w:tcPr>
            <w:tcW w:w="918" w:type="dxa"/>
            <w:tcBorders>
              <w:top w:val="nil"/>
              <w:left w:val="nil"/>
              <w:bottom w:val="nil"/>
              <w:right w:val="nil"/>
            </w:tcBorders>
            <w:tcMar/>
          </w:tcPr>
          <w:p w:rsidRPr="004F7E44" w:rsidR="00987294" w:rsidP="00F23302" w:rsidRDefault="00987294" w14:paraId="6BED204B" w14:textId="1C51518C">
            <w:pPr>
              <w:rPr>
                <w:rFonts w:ascii="Arial" w:hAnsi="Arial" w:cs="Arial"/>
                <w:b/>
                <w:color w:val="002060"/>
                <w:sz w:val="20"/>
                <w:szCs w:val="20"/>
              </w:rPr>
            </w:pPr>
            <w:r w:rsidRPr="004F7E44">
              <w:rPr>
                <w:rFonts w:ascii="Arial" w:hAnsi="Arial" w:cs="Arial"/>
                <w:b/>
                <w:color w:val="002060"/>
                <w:sz w:val="20"/>
                <w:szCs w:val="20"/>
              </w:rPr>
              <w:t>13.1</w:t>
            </w:r>
          </w:p>
        </w:tc>
        <w:tc>
          <w:tcPr>
            <w:tcW w:w="9850" w:type="dxa"/>
            <w:tcBorders>
              <w:top w:val="nil"/>
              <w:left w:val="nil"/>
              <w:bottom w:val="nil"/>
              <w:right w:val="nil"/>
            </w:tcBorders>
            <w:tcMar/>
          </w:tcPr>
          <w:p w:rsidRPr="004F7E44" w:rsidR="00987294" w:rsidP="00F23302" w:rsidRDefault="00987294" w14:paraId="3AF057DD" w14:textId="0B18A583">
            <w:pPr>
              <w:rPr>
                <w:rFonts w:ascii="Arial" w:hAnsi="Arial" w:cs="Arial"/>
                <w:bCs/>
                <w:color w:val="002060"/>
                <w:sz w:val="20"/>
                <w:szCs w:val="20"/>
              </w:rPr>
            </w:pPr>
            <w:r w:rsidRPr="004F7E44">
              <w:rPr>
                <w:rFonts w:ascii="Arial" w:hAnsi="Arial" w:cs="Arial"/>
                <w:bCs/>
                <w:color w:val="002060"/>
                <w:sz w:val="20"/>
                <w:szCs w:val="20"/>
              </w:rPr>
              <w:t>T</w:t>
            </w:r>
            <w:r w:rsidRPr="004F7E44" w:rsidR="00CF2E2D">
              <w:rPr>
                <w:rFonts w:ascii="Arial" w:hAnsi="Arial" w:cs="Arial"/>
                <w:bCs/>
                <w:color w:val="002060"/>
                <w:sz w:val="20"/>
                <w:szCs w:val="20"/>
              </w:rPr>
              <w:t>he committee</w:t>
            </w:r>
            <w:r w:rsidRPr="004F7E44">
              <w:rPr>
                <w:rFonts w:ascii="Arial" w:hAnsi="Arial" w:cs="Arial"/>
                <w:bCs/>
                <w:color w:val="002060"/>
                <w:sz w:val="20"/>
                <w:szCs w:val="20"/>
              </w:rPr>
              <w:t xml:space="preserve"> confirm</w:t>
            </w:r>
            <w:r w:rsidRPr="004F7E44" w:rsidR="00CF2E2D">
              <w:rPr>
                <w:rFonts w:ascii="Arial" w:hAnsi="Arial" w:cs="Arial"/>
                <w:bCs/>
                <w:color w:val="002060"/>
                <w:sz w:val="20"/>
                <w:szCs w:val="20"/>
              </w:rPr>
              <w:t>ed the</w:t>
            </w:r>
            <w:r w:rsidRPr="004F7E44">
              <w:rPr>
                <w:rFonts w:ascii="Arial" w:hAnsi="Arial" w:cs="Arial"/>
                <w:bCs/>
                <w:color w:val="002060"/>
                <w:sz w:val="20"/>
                <w:szCs w:val="20"/>
              </w:rPr>
              <w:t xml:space="preserve"> Quality Appraisals for 2024-25</w:t>
            </w:r>
          </w:p>
          <w:p w:rsidRPr="004F7E44" w:rsidR="00987294" w:rsidP="00D61045" w:rsidRDefault="00987294" w14:paraId="7021A0A1" w14:textId="77777777">
            <w:pPr>
              <w:pStyle w:val="ListParagraph"/>
              <w:numPr>
                <w:ilvl w:val="0"/>
                <w:numId w:val="44"/>
              </w:numPr>
              <w:rPr>
                <w:rFonts w:ascii="Arial" w:hAnsi="Arial" w:cs="Arial"/>
                <w:bCs/>
                <w:color w:val="002060"/>
                <w:sz w:val="20"/>
                <w:szCs w:val="20"/>
              </w:rPr>
            </w:pPr>
            <w:r w:rsidRPr="004F7E44">
              <w:rPr>
                <w:rFonts w:ascii="Arial" w:hAnsi="Arial" w:cs="Arial"/>
                <w:bCs/>
                <w:color w:val="002060"/>
                <w:sz w:val="20"/>
                <w:szCs w:val="20"/>
              </w:rPr>
              <w:t xml:space="preserve">Annual SAVP </w:t>
            </w:r>
          </w:p>
          <w:p w:rsidRPr="004F7E44" w:rsidR="00987294" w:rsidP="00D61045" w:rsidRDefault="00987294" w14:paraId="02FCD583" w14:textId="4560BCFA">
            <w:pPr>
              <w:pStyle w:val="ListParagraph"/>
              <w:numPr>
                <w:ilvl w:val="0"/>
                <w:numId w:val="44"/>
              </w:numPr>
              <w:rPr>
                <w:rFonts w:ascii="Arial" w:hAnsi="Arial" w:cs="Arial"/>
                <w:bCs/>
                <w:color w:val="002060"/>
                <w:sz w:val="20"/>
                <w:szCs w:val="20"/>
              </w:rPr>
            </w:pPr>
            <w:r w:rsidRPr="004F7E44">
              <w:rPr>
                <w:rFonts w:ascii="Arial" w:hAnsi="Arial" w:cs="Arial"/>
                <w:bCs/>
                <w:color w:val="002060"/>
                <w:sz w:val="20"/>
                <w:szCs w:val="20"/>
              </w:rPr>
              <w:t xml:space="preserve">Course and Module Handbooks on Brightspace and </w:t>
            </w:r>
            <w:r w:rsidRPr="004F7E44" w:rsidR="006B589D">
              <w:rPr>
                <w:rFonts w:ascii="Arial" w:hAnsi="Arial" w:cs="Arial"/>
                <w:bCs/>
                <w:color w:val="002060"/>
                <w:sz w:val="20"/>
                <w:szCs w:val="20"/>
              </w:rPr>
              <w:t>A</w:t>
            </w:r>
            <w:r w:rsidRPr="004F7E44">
              <w:rPr>
                <w:rFonts w:ascii="Arial" w:hAnsi="Arial" w:cs="Arial"/>
                <w:bCs/>
                <w:color w:val="002060"/>
                <w:sz w:val="20"/>
                <w:szCs w:val="20"/>
              </w:rPr>
              <w:t xml:space="preserve">ccessibility </w:t>
            </w:r>
          </w:p>
        </w:tc>
      </w:tr>
      <w:tr w:rsidRPr="004F7E44" w:rsidR="00987294" w:rsidTr="08E24334" w14:paraId="2B3D6F64" w14:textId="77777777">
        <w:tc>
          <w:tcPr>
            <w:tcW w:w="918" w:type="dxa"/>
            <w:tcBorders>
              <w:top w:val="nil"/>
              <w:left w:val="nil"/>
              <w:bottom w:val="nil"/>
              <w:right w:val="nil"/>
            </w:tcBorders>
            <w:tcMar/>
          </w:tcPr>
          <w:p w:rsidRPr="004F7E44" w:rsidR="00987294" w:rsidP="00F23302" w:rsidRDefault="00987294" w14:paraId="57330B22"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5C3F05B8" w14:textId="77777777">
            <w:pPr>
              <w:rPr>
                <w:rFonts w:ascii="Arial" w:hAnsi="Arial" w:cs="Arial"/>
                <w:b/>
                <w:color w:val="002060"/>
                <w:sz w:val="20"/>
                <w:szCs w:val="20"/>
              </w:rPr>
            </w:pPr>
          </w:p>
        </w:tc>
      </w:tr>
      <w:tr w:rsidRPr="004F7E44" w:rsidR="00987294" w:rsidTr="08E24334" w14:paraId="3BE318DF" w14:textId="77777777">
        <w:tc>
          <w:tcPr>
            <w:tcW w:w="918" w:type="dxa"/>
            <w:tcBorders>
              <w:top w:val="nil"/>
              <w:left w:val="nil"/>
              <w:bottom w:val="nil"/>
              <w:right w:val="nil"/>
            </w:tcBorders>
            <w:tcMar/>
          </w:tcPr>
          <w:p w:rsidRPr="004F7E44" w:rsidR="00987294" w:rsidP="00F23302" w:rsidRDefault="00987294" w14:paraId="57C527A1" w14:textId="2C288738">
            <w:pPr>
              <w:rPr>
                <w:rFonts w:ascii="Arial" w:hAnsi="Arial" w:cs="Arial"/>
                <w:b/>
                <w:color w:val="002060"/>
                <w:sz w:val="20"/>
                <w:szCs w:val="20"/>
              </w:rPr>
            </w:pPr>
            <w:r w:rsidRPr="004F7E44">
              <w:rPr>
                <w:rFonts w:ascii="Arial" w:hAnsi="Arial" w:cs="Arial"/>
                <w:b/>
                <w:color w:val="002060"/>
                <w:sz w:val="20"/>
                <w:szCs w:val="20"/>
              </w:rPr>
              <w:t>14.</w:t>
            </w:r>
          </w:p>
        </w:tc>
        <w:tc>
          <w:tcPr>
            <w:tcW w:w="9850" w:type="dxa"/>
            <w:tcBorders>
              <w:top w:val="nil"/>
              <w:left w:val="nil"/>
              <w:bottom w:val="nil"/>
              <w:right w:val="nil"/>
            </w:tcBorders>
            <w:tcMar/>
          </w:tcPr>
          <w:p w:rsidRPr="004F7E44" w:rsidR="00987294" w:rsidP="00F23302" w:rsidRDefault="00987294" w14:paraId="418E1DC3" w14:textId="7E063FF8">
            <w:pPr>
              <w:rPr>
                <w:rFonts w:ascii="Arial" w:hAnsi="Arial" w:cs="Arial"/>
                <w:b/>
                <w:color w:val="002060"/>
                <w:sz w:val="20"/>
                <w:szCs w:val="20"/>
              </w:rPr>
            </w:pPr>
            <w:r w:rsidRPr="004F7E44">
              <w:rPr>
                <w:rFonts w:ascii="Arial" w:hAnsi="Arial" w:cs="Arial"/>
                <w:b/>
                <w:color w:val="002060"/>
                <w:sz w:val="20"/>
                <w:szCs w:val="20"/>
              </w:rPr>
              <w:t>COURSE AND MODULE HANDBOOK TEMPLATES</w:t>
            </w:r>
          </w:p>
        </w:tc>
      </w:tr>
      <w:tr w:rsidRPr="004F7E44" w:rsidR="00987294" w:rsidTr="08E24334" w14:paraId="357C2311" w14:textId="77777777">
        <w:tc>
          <w:tcPr>
            <w:tcW w:w="918" w:type="dxa"/>
            <w:tcBorders>
              <w:top w:val="nil"/>
              <w:left w:val="nil"/>
              <w:bottom w:val="nil"/>
              <w:right w:val="nil"/>
            </w:tcBorders>
            <w:tcMar/>
          </w:tcPr>
          <w:p w:rsidRPr="004F7E44" w:rsidR="00987294" w:rsidP="00F23302" w:rsidRDefault="00987294" w14:paraId="42B6F604" w14:textId="10A5D895">
            <w:pPr>
              <w:rPr>
                <w:rFonts w:ascii="Arial" w:hAnsi="Arial" w:cs="Arial"/>
                <w:b/>
                <w:color w:val="002060"/>
                <w:sz w:val="20"/>
                <w:szCs w:val="20"/>
              </w:rPr>
            </w:pPr>
            <w:r w:rsidRPr="004F7E44">
              <w:rPr>
                <w:rFonts w:ascii="Arial" w:hAnsi="Arial" w:cs="Arial"/>
                <w:b/>
                <w:color w:val="002060"/>
                <w:sz w:val="20"/>
                <w:szCs w:val="20"/>
              </w:rPr>
              <w:t>14.1</w:t>
            </w:r>
          </w:p>
        </w:tc>
        <w:tc>
          <w:tcPr>
            <w:tcW w:w="9850" w:type="dxa"/>
            <w:tcBorders>
              <w:top w:val="nil"/>
              <w:left w:val="nil"/>
              <w:bottom w:val="nil"/>
              <w:right w:val="nil"/>
            </w:tcBorders>
            <w:tcMar/>
          </w:tcPr>
          <w:p w:rsidRPr="004F7E44" w:rsidR="00987294" w:rsidP="08E24334" w:rsidRDefault="00064AAB" w14:paraId="0008DFAF" w14:textId="19394E3D">
            <w:pPr>
              <w:rPr>
                <w:rFonts w:ascii="Arial" w:hAnsi="Arial" w:cs="Arial"/>
                <w:color w:val="FF0000"/>
                <w:sz w:val="20"/>
                <w:szCs w:val="20"/>
              </w:rPr>
            </w:pPr>
            <w:r w:rsidRPr="08E24334" w:rsidR="00064AAB">
              <w:rPr>
                <w:rFonts w:ascii="Arial" w:hAnsi="Arial" w:cs="Arial"/>
                <w:color w:val="002060"/>
                <w:sz w:val="20"/>
                <w:szCs w:val="20"/>
              </w:rPr>
              <w:t>There were no updates reported</w:t>
            </w:r>
            <w:r w:rsidRPr="08E24334" w:rsidR="00B14C8F">
              <w:rPr>
                <w:rFonts w:ascii="Arial" w:hAnsi="Arial" w:cs="Arial"/>
                <w:color w:val="002060"/>
                <w:sz w:val="20"/>
                <w:szCs w:val="20"/>
              </w:rPr>
              <w:t xml:space="preserve"> other than the terminology for </w:t>
            </w:r>
            <w:r w:rsidRPr="08E24334" w:rsidR="00B14C8F">
              <w:rPr>
                <w:rFonts w:ascii="Arial" w:hAnsi="Arial" w:cs="Arial"/>
                <w:color w:val="002060"/>
                <w:sz w:val="20"/>
                <w:szCs w:val="20"/>
              </w:rPr>
              <w:t>CAB</w:t>
            </w:r>
            <w:r w:rsidRPr="08E24334" w:rsidR="00B14C8F">
              <w:rPr>
                <w:rFonts w:ascii="Arial" w:hAnsi="Arial" w:cs="Arial"/>
                <w:color w:val="002060"/>
                <w:sz w:val="20"/>
                <w:szCs w:val="20"/>
              </w:rPr>
              <w:t xml:space="preserve">s would be changed to </w:t>
            </w:r>
            <w:r w:rsidRPr="08E24334" w:rsidR="1D03A420">
              <w:rPr>
                <w:rFonts w:ascii="Arial" w:hAnsi="Arial" w:cs="Arial"/>
                <w:color w:val="002060"/>
                <w:sz w:val="20"/>
                <w:szCs w:val="20"/>
              </w:rPr>
              <w:t>C</w:t>
            </w:r>
            <w:r w:rsidRPr="08E24334" w:rsidR="00B14C8F">
              <w:rPr>
                <w:rFonts w:ascii="Arial" w:hAnsi="Arial" w:cs="Arial"/>
                <w:color w:val="002060"/>
                <w:sz w:val="20"/>
                <w:szCs w:val="20"/>
              </w:rPr>
              <w:t>AMs</w:t>
            </w:r>
            <w:r w:rsidRPr="08E24334" w:rsidR="00F57BE2">
              <w:rPr>
                <w:rFonts w:ascii="Arial" w:hAnsi="Arial" w:cs="Arial"/>
                <w:color w:val="002060"/>
                <w:sz w:val="20"/>
                <w:szCs w:val="20"/>
              </w:rPr>
              <w:t>.</w:t>
            </w:r>
            <w:r w:rsidRPr="08E24334" w:rsidR="00B14C8F">
              <w:rPr>
                <w:rFonts w:ascii="Arial" w:hAnsi="Arial" w:cs="Arial"/>
                <w:color w:val="002060"/>
                <w:sz w:val="20"/>
                <w:szCs w:val="20"/>
              </w:rPr>
              <w:t xml:space="preserve">. </w:t>
            </w:r>
          </w:p>
        </w:tc>
      </w:tr>
      <w:tr w:rsidRPr="004F7E44" w:rsidR="00987294" w:rsidTr="08E24334" w14:paraId="363332F6" w14:textId="77777777">
        <w:tc>
          <w:tcPr>
            <w:tcW w:w="918" w:type="dxa"/>
            <w:tcBorders>
              <w:top w:val="nil"/>
              <w:left w:val="nil"/>
              <w:bottom w:val="nil"/>
              <w:right w:val="nil"/>
            </w:tcBorders>
            <w:tcMar/>
          </w:tcPr>
          <w:p w:rsidRPr="004F7E44" w:rsidR="00987294" w:rsidP="00F23302" w:rsidRDefault="00987294" w14:paraId="0C680CCC"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0EBFA0B0" w14:textId="77777777">
            <w:pPr>
              <w:rPr>
                <w:rFonts w:ascii="Arial" w:hAnsi="Arial" w:cs="Arial"/>
                <w:b/>
                <w:color w:val="002060"/>
                <w:sz w:val="20"/>
                <w:szCs w:val="20"/>
              </w:rPr>
            </w:pPr>
          </w:p>
        </w:tc>
      </w:tr>
      <w:tr w:rsidRPr="004F7E44" w:rsidR="00987294" w:rsidTr="08E24334" w14:paraId="470F0AA2" w14:textId="77777777">
        <w:tc>
          <w:tcPr>
            <w:tcW w:w="918" w:type="dxa"/>
            <w:tcBorders>
              <w:top w:val="nil"/>
              <w:left w:val="nil"/>
              <w:bottom w:val="nil"/>
              <w:right w:val="nil"/>
            </w:tcBorders>
            <w:tcMar/>
          </w:tcPr>
          <w:p w:rsidRPr="004F7E44" w:rsidR="00987294" w:rsidP="00F23302" w:rsidRDefault="00987294" w14:paraId="24524497" w14:textId="53DB0AD6">
            <w:pPr>
              <w:rPr>
                <w:rFonts w:ascii="Arial" w:hAnsi="Arial" w:cs="Arial"/>
                <w:b/>
                <w:color w:val="002060"/>
                <w:sz w:val="20"/>
                <w:szCs w:val="20"/>
              </w:rPr>
            </w:pPr>
            <w:r w:rsidRPr="004F7E44">
              <w:rPr>
                <w:rFonts w:ascii="Arial" w:hAnsi="Arial" w:cs="Arial"/>
                <w:b/>
                <w:color w:val="002060"/>
                <w:sz w:val="20"/>
                <w:szCs w:val="20"/>
              </w:rPr>
              <w:t>15.</w:t>
            </w:r>
          </w:p>
        </w:tc>
        <w:tc>
          <w:tcPr>
            <w:tcW w:w="9850" w:type="dxa"/>
            <w:tcBorders>
              <w:top w:val="nil"/>
              <w:left w:val="nil"/>
              <w:bottom w:val="nil"/>
              <w:right w:val="nil"/>
            </w:tcBorders>
            <w:tcMar/>
          </w:tcPr>
          <w:p w:rsidRPr="004F7E44" w:rsidR="00987294" w:rsidP="00F23302" w:rsidRDefault="00987294" w14:paraId="114D4480" w14:textId="77777777">
            <w:pPr>
              <w:rPr>
                <w:rFonts w:ascii="Arial" w:hAnsi="Arial" w:cs="Arial"/>
                <w:b/>
                <w:bCs/>
                <w:color w:val="002060"/>
                <w:sz w:val="20"/>
                <w:szCs w:val="20"/>
              </w:rPr>
            </w:pPr>
            <w:r w:rsidRPr="004F7E44">
              <w:rPr>
                <w:rFonts w:ascii="Arial" w:hAnsi="Arial" w:cs="Arial"/>
                <w:b/>
                <w:bCs/>
                <w:color w:val="002060"/>
                <w:sz w:val="20"/>
                <w:szCs w:val="20"/>
              </w:rPr>
              <w:t xml:space="preserve">ANNUAL EVALUATION </w:t>
            </w:r>
          </w:p>
          <w:p w:rsidRPr="004F7E44" w:rsidR="00987294" w:rsidP="00F23302" w:rsidRDefault="00987294" w14:paraId="031E0DCE" w14:textId="2B74485E">
            <w:pPr>
              <w:rPr>
                <w:rFonts w:ascii="Arial" w:hAnsi="Arial" w:cs="Arial"/>
                <w:b/>
                <w:bCs/>
                <w:color w:val="002060"/>
                <w:sz w:val="20"/>
                <w:szCs w:val="20"/>
              </w:rPr>
            </w:pPr>
            <w:r w:rsidRPr="004F7E44">
              <w:rPr>
                <w:rFonts w:ascii="Arial" w:hAnsi="Arial" w:cs="Arial"/>
                <w:b/>
                <w:bCs/>
                <w:color w:val="002060"/>
                <w:sz w:val="20"/>
                <w:szCs w:val="20"/>
              </w:rPr>
              <w:t>UTLC_2024_05_22_P15.1</w:t>
            </w:r>
          </w:p>
        </w:tc>
      </w:tr>
      <w:tr w:rsidRPr="004F7E44" w:rsidR="00987294" w:rsidTr="08E24334" w14:paraId="7E1EE211" w14:textId="77777777">
        <w:tc>
          <w:tcPr>
            <w:tcW w:w="918" w:type="dxa"/>
            <w:tcBorders>
              <w:top w:val="nil"/>
              <w:left w:val="nil"/>
              <w:bottom w:val="nil"/>
              <w:right w:val="nil"/>
            </w:tcBorders>
            <w:tcMar/>
          </w:tcPr>
          <w:p w:rsidRPr="004F7E44" w:rsidR="00987294" w:rsidP="00F23302" w:rsidRDefault="00987294" w14:paraId="2717C311" w14:textId="0B0D285D">
            <w:pPr>
              <w:rPr>
                <w:rFonts w:ascii="Arial" w:hAnsi="Arial" w:cs="Arial"/>
                <w:b/>
                <w:color w:val="002060"/>
                <w:sz w:val="20"/>
                <w:szCs w:val="20"/>
              </w:rPr>
            </w:pPr>
            <w:r w:rsidRPr="004F7E44">
              <w:rPr>
                <w:rFonts w:ascii="Arial" w:hAnsi="Arial" w:cs="Arial"/>
                <w:b/>
                <w:color w:val="002060"/>
                <w:sz w:val="20"/>
                <w:szCs w:val="20"/>
              </w:rPr>
              <w:t>15.1</w:t>
            </w:r>
          </w:p>
        </w:tc>
        <w:tc>
          <w:tcPr>
            <w:tcW w:w="9850" w:type="dxa"/>
            <w:tcBorders>
              <w:top w:val="nil"/>
              <w:left w:val="nil"/>
              <w:bottom w:val="nil"/>
              <w:right w:val="nil"/>
            </w:tcBorders>
            <w:tcMar/>
          </w:tcPr>
          <w:p w:rsidRPr="004F7E44" w:rsidR="00987294" w:rsidP="00F23302" w:rsidRDefault="00987294" w14:paraId="55A33153" w14:textId="661613CE">
            <w:pPr>
              <w:rPr>
                <w:rFonts w:ascii="Arial" w:hAnsi="Arial" w:cs="Arial"/>
                <w:color w:val="002060"/>
                <w:sz w:val="20"/>
                <w:szCs w:val="20"/>
              </w:rPr>
            </w:pPr>
            <w:r w:rsidRPr="004F7E44">
              <w:rPr>
                <w:rFonts w:ascii="Arial" w:hAnsi="Arial" w:cs="Arial"/>
                <w:color w:val="002060"/>
                <w:sz w:val="20"/>
                <w:szCs w:val="20"/>
              </w:rPr>
              <w:t>T</w:t>
            </w:r>
            <w:r w:rsidRPr="004F7E44" w:rsidR="003126F2">
              <w:rPr>
                <w:rFonts w:ascii="Arial" w:hAnsi="Arial" w:cs="Arial"/>
                <w:color w:val="002060"/>
                <w:sz w:val="20"/>
                <w:szCs w:val="20"/>
              </w:rPr>
              <w:t>he committee APPROVED</w:t>
            </w:r>
            <w:r w:rsidRPr="004F7E44">
              <w:rPr>
                <w:rFonts w:ascii="Arial" w:hAnsi="Arial" w:cs="Arial"/>
                <w:color w:val="002060"/>
                <w:sz w:val="20"/>
                <w:szCs w:val="20"/>
              </w:rPr>
              <w:t xml:space="preserve"> the chairs, secretaries and UTLC reps for 2024-25</w:t>
            </w:r>
          </w:p>
        </w:tc>
      </w:tr>
      <w:tr w:rsidRPr="004F7E44" w:rsidR="00987294" w:rsidTr="08E24334" w14:paraId="4B1B75A3" w14:textId="77777777">
        <w:tc>
          <w:tcPr>
            <w:tcW w:w="918" w:type="dxa"/>
            <w:tcBorders>
              <w:top w:val="nil"/>
              <w:left w:val="nil"/>
              <w:bottom w:val="nil"/>
              <w:right w:val="nil"/>
            </w:tcBorders>
            <w:tcMar/>
          </w:tcPr>
          <w:p w:rsidRPr="004F7E44" w:rsidR="00987294" w:rsidP="00F23302" w:rsidRDefault="00987294" w14:paraId="0DA56DDA" w14:textId="29545C02">
            <w:pPr>
              <w:rPr>
                <w:rFonts w:ascii="Arial" w:hAnsi="Arial" w:cs="Arial"/>
                <w:b/>
                <w:color w:val="002060"/>
                <w:sz w:val="20"/>
                <w:szCs w:val="20"/>
              </w:rPr>
            </w:pPr>
            <w:r w:rsidRPr="004F7E44">
              <w:rPr>
                <w:rFonts w:ascii="Arial" w:hAnsi="Arial" w:cs="Arial"/>
                <w:b/>
                <w:color w:val="002060"/>
                <w:sz w:val="20"/>
                <w:szCs w:val="20"/>
              </w:rPr>
              <w:t>15.2</w:t>
            </w:r>
          </w:p>
        </w:tc>
        <w:tc>
          <w:tcPr>
            <w:tcW w:w="9850" w:type="dxa"/>
            <w:tcBorders>
              <w:top w:val="nil"/>
              <w:left w:val="nil"/>
              <w:bottom w:val="nil"/>
              <w:right w:val="nil"/>
            </w:tcBorders>
            <w:tcMar/>
          </w:tcPr>
          <w:p w:rsidRPr="004F7E44" w:rsidR="00987294" w:rsidP="00F23302" w:rsidRDefault="00987294" w14:paraId="1E73F055" w14:textId="43957486">
            <w:pPr>
              <w:rPr>
                <w:rFonts w:ascii="Arial" w:hAnsi="Arial" w:cs="Arial"/>
                <w:color w:val="002060"/>
                <w:sz w:val="20"/>
                <w:szCs w:val="20"/>
              </w:rPr>
            </w:pPr>
            <w:r w:rsidRPr="004F7E44">
              <w:rPr>
                <w:rFonts w:ascii="Arial" w:hAnsi="Arial" w:cs="Arial"/>
                <w:color w:val="002060"/>
                <w:sz w:val="20"/>
                <w:szCs w:val="20"/>
              </w:rPr>
              <w:t>T</w:t>
            </w:r>
            <w:r w:rsidRPr="004F7E44" w:rsidR="00073548">
              <w:rPr>
                <w:rFonts w:ascii="Arial" w:hAnsi="Arial" w:cs="Arial"/>
                <w:color w:val="002060"/>
                <w:sz w:val="20"/>
                <w:szCs w:val="20"/>
              </w:rPr>
              <w:t xml:space="preserve">here were no additional questions </w:t>
            </w:r>
            <w:r w:rsidRPr="004F7E44" w:rsidR="009E1B63">
              <w:rPr>
                <w:rFonts w:ascii="Arial" w:hAnsi="Arial" w:cs="Arial"/>
                <w:color w:val="002060"/>
                <w:sz w:val="20"/>
                <w:szCs w:val="20"/>
              </w:rPr>
              <w:t xml:space="preserve">raised for </w:t>
            </w:r>
            <w:r w:rsidRPr="004F7E44">
              <w:rPr>
                <w:rFonts w:ascii="Arial" w:hAnsi="Arial" w:cs="Arial"/>
                <w:color w:val="002060"/>
                <w:sz w:val="20"/>
                <w:szCs w:val="20"/>
              </w:rPr>
              <w:t>2024-25</w:t>
            </w:r>
            <w:r w:rsidRPr="004F7E44" w:rsidR="009E1B63">
              <w:rPr>
                <w:rFonts w:ascii="Arial" w:hAnsi="Arial" w:cs="Arial"/>
                <w:color w:val="002060"/>
                <w:sz w:val="20"/>
                <w:szCs w:val="20"/>
              </w:rPr>
              <w:t>.</w:t>
            </w:r>
          </w:p>
        </w:tc>
      </w:tr>
      <w:tr w:rsidRPr="004F7E44" w:rsidR="00987294" w:rsidTr="08E24334" w14:paraId="7E58F6A2" w14:textId="77777777">
        <w:tc>
          <w:tcPr>
            <w:tcW w:w="918" w:type="dxa"/>
            <w:tcBorders>
              <w:top w:val="nil"/>
              <w:left w:val="nil"/>
              <w:bottom w:val="nil"/>
              <w:right w:val="nil"/>
            </w:tcBorders>
            <w:tcMar/>
          </w:tcPr>
          <w:p w:rsidRPr="004F7E44" w:rsidR="00987294" w:rsidP="00F23302" w:rsidRDefault="00987294" w14:paraId="01D3AD20"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30A55D59" w14:textId="77777777">
            <w:pPr>
              <w:rPr>
                <w:rFonts w:ascii="Arial" w:hAnsi="Arial" w:cs="Arial"/>
                <w:color w:val="002060"/>
                <w:sz w:val="20"/>
                <w:szCs w:val="20"/>
              </w:rPr>
            </w:pPr>
          </w:p>
        </w:tc>
      </w:tr>
      <w:tr w:rsidRPr="004F7E44" w:rsidR="00987294" w:rsidTr="08E24334" w14:paraId="49E4FDC5" w14:textId="77777777">
        <w:tc>
          <w:tcPr>
            <w:tcW w:w="918" w:type="dxa"/>
            <w:tcBorders>
              <w:top w:val="nil"/>
              <w:left w:val="nil"/>
              <w:bottom w:val="nil"/>
              <w:right w:val="nil"/>
            </w:tcBorders>
            <w:tcMar/>
          </w:tcPr>
          <w:p w:rsidRPr="004F7E44" w:rsidR="00987294" w:rsidP="00F23302" w:rsidRDefault="00987294" w14:paraId="35FAAA99" w14:textId="66F857AD">
            <w:pPr>
              <w:rPr>
                <w:rFonts w:ascii="Arial" w:hAnsi="Arial" w:cs="Arial"/>
                <w:b/>
                <w:color w:val="002060"/>
                <w:sz w:val="20"/>
                <w:szCs w:val="20"/>
              </w:rPr>
            </w:pPr>
            <w:r w:rsidRPr="004F7E44">
              <w:rPr>
                <w:rFonts w:ascii="Arial" w:hAnsi="Arial" w:cs="Arial"/>
                <w:b/>
                <w:color w:val="002060"/>
                <w:sz w:val="20"/>
                <w:szCs w:val="20"/>
              </w:rPr>
              <w:t>16.</w:t>
            </w:r>
          </w:p>
        </w:tc>
        <w:tc>
          <w:tcPr>
            <w:tcW w:w="9850" w:type="dxa"/>
            <w:tcBorders>
              <w:top w:val="nil"/>
              <w:left w:val="nil"/>
              <w:bottom w:val="nil"/>
              <w:right w:val="nil"/>
            </w:tcBorders>
            <w:tcMar/>
          </w:tcPr>
          <w:p w:rsidRPr="004F7E44" w:rsidR="00987294" w:rsidP="00F23302" w:rsidRDefault="00987294" w14:paraId="031D99ED" w14:textId="77777777">
            <w:pPr>
              <w:rPr>
                <w:rFonts w:ascii="Arial" w:hAnsi="Arial" w:cs="Arial"/>
                <w:b/>
                <w:color w:val="002060"/>
                <w:sz w:val="20"/>
                <w:szCs w:val="20"/>
              </w:rPr>
            </w:pPr>
            <w:r w:rsidRPr="004F7E44">
              <w:rPr>
                <w:rFonts w:ascii="Arial" w:hAnsi="Arial" w:cs="Arial"/>
                <w:b/>
                <w:color w:val="002060"/>
                <w:sz w:val="20"/>
                <w:szCs w:val="20"/>
              </w:rPr>
              <w:t>COURSE ASSESSMENT BOARD (CAB) ALIGNMENT PROJECT</w:t>
            </w:r>
          </w:p>
          <w:p w:rsidRPr="004F7E44" w:rsidR="00987294" w:rsidP="00F23302" w:rsidRDefault="00987294" w14:paraId="6C6F9243" w14:textId="3F17DBB6">
            <w:pPr>
              <w:rPr>
                <w:rFonts w:ascii="Arial" w:hAnsi="Arial" w:cs="Arial"/>
                <w:b/>
                <w:color w:val="002060"/>
                <w:sz w:val="20"/>
                <w:szCs w:val="20"/>
              </w:rPr>
            </w:pPr>
            <w:r w:rsidRPr="004F7E44">
              <w:rPr>
                <w:rFonts w:ascii="Arial" w:hAnsi="Arial" w:cs="Arial"/>
                <w:b/>
                <w:color w:val="002060"/>
                <w:sz w:val="20"/>
                <w:szCs w:val="20"/>
              </w:rPr>
              <w:t>UTLC_2024_05_22_P16.1</w:t>
            </w:r>
          </w:p>
        </w:tc>
      </w:tr>
      <w:tr w:rsidRPr="004F7E44" w:rsidR="00987294" w:rsidTr="08E24334" w14:paraId="130EA5E4" w14:textId="77777777">
        <w:tc>
          <w:tcPr>
            <w:tcW w:w="918" w:type="dxa"/>
            <w:tcBorders>
              <w:top w:val="nil"/>
              <w:left w:val="nil"/>
              <w:bottom w:val="nil"/>
              <w:right w:val="nil"/>
            </w:tcBorders>
            <w:tcMar/>
          </w:tcPr>
          <w:p w:rsidRPr="004F7E44" w:rsidR="00987294" w:rsidP="00F23302" w:rsidRDefault="00987294" w14:paraId="70E842A2" w14:textId="650E65A6">
            <w:pPr>
              <w:rPr>
                <w:rFonts w:ascii="Arial" w:hAnsi="Arial" w:cs="Arial"/>
                <w:b/>
                <w:color w:val="002060"/>
                <w:sz w:val="20"/>
                <w:szCs w:val="20"/>
              </w:rPr>
            </w:pPr>
            <w:r w:rsidRPr="004F7E44">
              <w:rPr>
                <w:rFonts w:ascii="Arial" w:hAnsi="Arial" w:cs="Arial"/>
                <w:b/>
                <w:color w:val="002060"/>
                <w:sz w:val="20"/>
                <w:szCs w:val="20"/>
              </w:rPr>
              <w:t>16.1</w:t>
            </w:r>
          </w:p>
        </w:tc>
        <w:tc>
          <w:tcPr>
            <w:tcW w:w="9850" w:type="dxa"/>
            <w:tcBorders>
              <w:top w:val="nil"/>
              <w:left w:val="nil"/>
              <w:bottom w:val="nil"/>
              <w:right w:val="nil"/>
            </w:tcBorders>
            <w:tcMar/>
          </w:tcPr>
          <w:p w:rsidRPr="004F7E44" w:rsidR="000F1F89" w:rsidP="000F1F89" w:rsidRDefault="000F1F89" w14:paraId="62B3D81C" w14:textId="0F212782">
            <w:pPr>
              <w:rPr>
                <w:rFonts w:ascii="Arial" w:hAnsi="Arial" w:cs="Arial"/>
                <w:color w:val="002060"/>
                <w:sz w:val="20"/>
                <w:szCs w:val="20"/>
              </w:rPr>
            </w:pPr>
            <w:r w:rsidRPr="004F7E44">
              <w:rPr>
                <w:rFonts w:ascii="Arial" w:hAnsi="Arial" w:cs="Arial"/>
                <w:color w:val="002060"/>
                <w:sz w:val="20"/>
                <w:szCs w:val="20"/>
              </w:rPr>
              <w:t>The following proposals were APPROVED by the committee as part of phase 1 of the project</w:t>
            </w:r>
            <w:r w:rsidRPr="004F7E44" w:rsidR="00272C8F">
              <w:rPr>
                <w:rFonts w:ascii="Arial" w:hAnsi="Arial" w:cs="Arial"/>
                <w:color w:val="002060"/>
                <w:sz w:val="20"/>
                <w:szCs w:val="20"/>
              </w:rPr>
              <w:t>,</w:t>
            </w:r>
            <w:r w:rsidRPr="004F7E44">
              <w:rPr>
                <w:rFonts w:ascii="Arial" w:hAnsi="Arial" w:cs="Arial"/>
                <w:color w:val="002060"/>
                <w:sz w:val="20"/>
                <w:szCs w:val="20"/>
              </w:rPr>
              <w:t xml:space="preserve"> </w:t>
            </w:r>
            <w:r w:rsidRPr="004F7E44" w:rsidR="00272C8F">
              <w:rPr>
                <w:rFonts w:ascii="Arial" w:hAnsi="Arial" w:cs="Arial"/>
                <w:color w:val="002060"/>
                <w:sz w:val="20"/>
                <w:szCs w:val="20"/>
              </w:rPr>
              <w:t>for implementation i</w:t>
            </w:r>
            <w:r w:rsidRPr="004F7E44">
              <w:rPr>
                <w:rFonts w:ascii="Arial" w:hAnsi="Arial" w:cs="Arial"/>
                <w:color w:val="002060"/>
                <w:sz w:val="20"/>
                <w:szCs w:val="20"/>
              </w:rPr>
              <w:t xml:space="preserve">n </w:t>
            </w:r>
            <w:r w:rsidRPr="004F7E44" w:rsidR="00272C8F">
              <w:rPr>
                <w:rFonts w:ascii="Arial" w:hAnsi="Arial" w:cs="Arial"/>
                <w:color w:val="002060"/>
                <w:sz w:val="20"/>
                <w:szCs w:val="20"/>
              </w:rPr>
              <w:t>20</w:t>
            </w:r>
            <w:r w:rsidRPr="004F7E44">
              <w:rPr>
                <w:rFonts w:ascii="Arial" w:hAnsi="Arial" w:cs="Arial"/>
                <w:color w:val="002060"/>
                <w:sz w:val="20"/>
                <w:szCs w:val="20"/>
              </w:rPr>
              <w:t>24-25;</w:t>
            </w:r>
          </w:p>
          <w:p w:rsidRPr="004F7E44" w:rsidR="000F1F89" w:rsidP="000F1F89" w:rsidRDefault="000F1F89" w14:paraId="28768A4E" w14:textId="77777777">
            <w:pPr>
              <w:rPr>
                <w:rFonts w:ascii="Arial" w:hAnsi="Arial" w:cs="Arial"/>
                <w:color w:val="002060"/>
                <w:sz w:val="20"/>
                <w:szCs w:val="20"/>
              </w:rPr>
            </w:pPr>
          </w:p>
          <w:p w:rsidRPr="004F7E44" w:rsidR="000F1F89" w:rsidP="000F1F89" w:rsidRDefault="000F1F89" w14:paraId="66A4ADE5" w14:textId="77777777">
            <w:pPr>
              <w:rPr>
                <w:rFonts w:ascii="Arial" w:hAnsi="Arial" w:cs="Arial"/>
                <w:b/>
                <w:bCs/>
                <w:color w:val="002060"/>
                <w:sz w:val="20"/>
                <w:szCs w:val="20"/>
              </w:rPr>
            </w:pPr>
            <w:r w:rsidRPr="004F7E44">
              <w:rPr>
                <w:rFonts w:ascii="Arial" w:hAnsi="Arial" w:cs="Arial"/>
                <w:b/>
                <w:bCs/>
                <w:color w:val="002060"/>
                <w:sz w:val="20"/>
                <w:szCs w:val="20"/>
              </w:rPr>
              <w:t>Phase 1: Efficiencies with CAB and Pre-CAB meetings 24/25</w:t>
            </w:r>
          </w:p>
          <w:p w:rsidRPr="00985E97" w:rsidR="000F1F89" w:rsidP="00985E97" w:rsidRDefault="000F1F89" w14:paraId="56B0290B" w14:textId="3E86CDB0">
            <w:pPr>
              <w:pStyle w:val="ListParagraph"/>
              <w:numPr>
                <w:ilvl w:val="0"/>
                <w:numId w:val="45"/>
              </w:numPr>
              <w:rPr>
                <w:rFonts w:ascii="Arial" w:hAnsi="Arial" w:cs="Arial"/>
                <w:color w:val="002060"/>
                <w:sz w:val="20"/>
                <w:szCs w:val="20"/>
              </w:rPr>
            </w:pPr>
            <w:r w:rsidRPr="00985E97">
              <w:rPr>
                <w:rFonts w:ascii="Arial" w:hAnsi="Arial" w:cs="Arial"/>
                <w:color w:val="002060"/>
                <w:sz w:val="20"/>
                <w:szCs w:val="20"/>
              </w:rPr>
              <w:t xml:space="preserve">The new </w:t>
            </w:r>
            <w:proofErr w:type="spellStart"/>
            <w:r w:rsidRPr="00985E97">
              <w:rPr>
                <w:rFonts w:ascii="Arial" w:hAnsi="Arial" w:cs="Arial"/>
                <w:color w:val="002060"/>
                <w:sz w:val="20"/>
                <w:szCs w:val="20"/>
              </w:rPr>
              <w:t>ToR</w:t>
            </w:r>
            <w:proofErr w:type="spellEnd"/>
            <w:r w:rsidRPr="00985E97">
              <w:rPr>
                <w:rFonts w:ascii="Arial" w:hAnsi="Arial" w:cs="Arial"/>
                <w:color w:val="002060"/>
                <w:sz w:val="20"/>
                <w:szCs w:val="20"/>
              </w:rPr>
              <w:t xml:space="preserve"> were approved for implementation in 24/25 </w:t>
            </w:r>
          </w:p>
          <w:p w:rsidRPr="00985E97" w:rsidR="000F1F89" w:rsidP="00985E97" w:rsidRDefault="000F1F89" w14:paraId="3F2378B1" w14:textId="1BE04E2B">
            <w:pPr>
              <w:pStyle w:val="ListParagraph"/>
              <w:numPr>
                <w:ilvl w:val="0"/>
                <w:numId w:val="45"/>
              </w:numPr>
              <w:rPr>
                <w:rFonts w:ascii="Arial" w:hAnsi="Arial" w:cs="Arial"/>
                <w:color w:val="002060"/>
                <w:sz w:val="20"/>
                <w:szCs w:val="20"/>
              </w:rPr>
            </w:pPr>
            <w:r w:rsidRPr="00985E97">
              <w:rPr>
                <w:rFonts w:ascii="Arial" w:hAnsi="Arial" w:cs="Arial"/>
                <w:color w:val="002060"/>
                <w:sz w:val="20"/>
                <w:szCs w:val="20"/>
              </w:rPr>
              <w:t>The introduction of a different student presentation order for CABs (progression order, not alphabetical) is considered for approval to ensure more efficient meeting</w:t>
            </w:r>
          </w:p>
          <w:p w:rsidRPr="00985E97" w:rsidR="000F1F89" w:rsidP="00985E97" w:rsidRDefault="000F1F89" w14:paraId="4ED9F524" w14:textId="00F59362">
            <w:pPr>
              <w:pStyle w:val="ListParagraph"/>
              <w:numPr>
                <w:ilvl w:val="0"/>
                <w:numId w:val="45"/>
              </w:numPr>
              <w:rPr>
                <w:rFonts w:ascii="Arial" w:hAnsi="Arial" w:cs="Arial"/>
                <w:color w:val="002060"/>
                <w:sz w:val="20"/>
                <w:szCs w:val="20"/>
              </w:rPr>
            </w:pPr>
            <w:r w:rsidRPr="00985E97">
              <w:rPr>
                <w:rFonts w:ascii="Arial" w:hAnsi="Arial" w:cs="Arial"/>
                <w:color w:val="002060"/>
                <w:sz w:val="20"/>
                <w:szCs w:val="20"/>
              </w:rPr>
              <w:t>ECs are approved by Registry outside of the CAB process for implementation in 24/25 with set in-year deferral opportunities open for eligible assessments, before the main CABs</w:t>
            </w:r>
          </w:p>
          <w:p w:rsidRPr="00985E97" w:rsidR="000F1F89" w:rsidP="00985E97" w:rsidRDefault="000F1F89" w14:paraId="1A9E53ED" w14:textId="7DB16171">
            <w:pPr>
              <w:pStyle w:val="ListParagraph"/>
              <w:numPr>
                <w:ilvl w:val="0"/>
                <w:numId w:val="45"/>
              </w:numPr>
              <w:rPr>
                <w:rFonts w:ascii="Arial" w:hAnsi="Arial" w:cs="Arial"/>
                <w:color w:val="002060"/>
                <w:sz w:val="20"/>
                <w:szCs w:val="20"/>
              </w:rPr>
            </w:pPr>
            <w:r w:rsidRPr="00985E97">
              <w:rPr>
                <w:rFonts w:ascii="Arial" w:hAnsi="Arial" w:cs="Arial"/>
                <w:color w:val="002060"/>
                <w:sz w:val="20"/>
                <w:szCs w:val="20"/>
              </w:rPr>
              <w:t>The approval of the new name Course Assessment Meeting (CAM) to replace CAB</w:t>
            </w:r>
          </w:p>
          <w:p w:rsidRPr="00985E97" w:rsidR="000F1F89" w:rsidP="00985E97" w:rsidRDefault="000F1F89" w14:paraId="47066983" w14:textId="3EC9A1F5">
            <w:pPr>
              <w:pStyle w:val="ListParagraph"/>
              <w:numPr>
                <w:ilvl w:val="0"/>
                <w:numId w:val="45"/>
              </w:numPr>
              <w:rPr>
                <w:rFonts w:ascii="Arial" w:hAnsi="Arial" w:cs="Arial"/>
                <w:color w:val="002060"/>
                <w:sz w:val="20"/>
                <w:szCs w:val="20"/>
              </w:rPr>
            </w:pPr>
            <w:r w:rsidRPr="00985E97">
              <w:rPr>
                <w:rFonts w:ascii="Arial" w:hAnsi="Arial" w:cs="Arial"/>
                <w:color w:val="002060"/>
                <w:sz w:val="20"/>
                <w:szCs w:val="20"/>
              </w:rPr>
              <w:t>The approval of the new name Module Assessment Meeting (MAM) to replace Pre-CAB</w:t>
            </w:r>
          </w:p>
          <w:p w:rsidRPr="004F7E44" w:rsidR="000F1F89" w:rsidP="000F1F89" w:rsidRDefault="000F1F89" w14:paraId="5C0AAC31" w14:textId="77777777">
            <w:pPr>
              <w:rPr>
                <w:rFonts w:ascii="Arial" w:hAnsi="Arial" w:cs="Arial"/>
                <w:color w:val="002060"/>
                <w:sz w:val="20"/>
                <w:szCs w:val="20"/>
              </w:rPr>
            </w:pPr>
            <w:r w:rsidRPr="004F7E44">
              <w:rPr>
                <w:rFonts w:ascii="Arial" w:hAnsi="Arial" w:cs="Arial"/>
                <w:color w:val="002060"/>
                <w:sz w:val="20"/>
                <w:szCs w:val="20"/>
              </w:rPr>
              <w:t xml:space="preserve"> </w:t>
            </w:r>
          </w:p>
          <w:p w:rsidR="000F1F89" w:rsidP="000F1F89" w:rsidRDefault="000F1F89" w14:paraId="6BDEAA13" w14:textId="3AA2F315">
            <w:pPr>
              <w:rPr>
                <w:rFonts w:ascii="Arial" w:hAnsi="Arial" w:cs="Arial"/>
                <w:color w:val="002060"/>
                <w:sz w:val="20"/>
                <w:szCs w:val="20"/>
              </w:rPr>
            </w:pPr>
            <w:r w:rsidRPr="004F7E44">
              <w:rPr>
                <w:rFonts w:ascii="Arial" w:hAnsi="Arial" w:cs="Arial"/>
                <w:color w:val="002060"/>
                <w:sz w:val="20"/>
                <w:szCs w:val="20"/>
              </w:rPr>
              <w:t>The committee received the following update for phase 2 of the project;</w:t>
            </w:r>
          </w:p>
          <w:p w:rsidRPr="004F7E44" w:rsidR="00985E97" w:rsidP="000F1F89" w:rsidRDefault="00985E97" w14:paraId="736B2369" w14:textId="77777777">
            <w:pPr>
              <w:rPr>
                <w:rFonts w:ascii="Arial" w:hAnsi="Arial" w:cs="Arial"/>
                <w:color w:val="002060"/>
                <w:sz w:val="20"/>
                <w:szCs w:val="20"/>
              </w:rPr>
            </w:pPr>
          </w:p>
          <w:p w:rsidRPr="004F7E44" w:rsidR="000F1F89" w:rsidP="000F1F89" w:rsidRDefault="000F1F89" w14:paraId="582F7D95" w14:textId="77777777">
            <w:pPr>
              <w:rPr>
                <w:rFonts w:ascii="Arial" w:hAnsi="Arial" w:cs="Arial"/>
                <w:b/>
                <w:bCs/>
                <w:color w:val="002060"/>
                <w:sz w:val="20"/>
                <w:szCs w:val="20"/>
              </w:rPr>
            </w:pPr>
            <w:r w:rsidRPr="004F7E44">
              <w:rPr>
                <w:rFonts w:ascii="Arial" w:hAnsi="Arial" w:cs="Arial"/>
                <w:b/>
                <w:bCs/>
                <w:color w:val="002060"/>
                <w:sz w:val="20"/>
                <w:szCs w:val="20"/>
              </w:rPr>
              <w:t>Phase 2: End of year model to block-based CAB model 25/26</w:t>
            </w:r>
          </w:p>
          <w:p w:rsidRPr="004F7E44" w:rsidR="000F1F89" w:rsidP="00985E97" w:rsidRDefault="000F1F89" w14:paraId="30F19F83" w14:textId="6EF4DB62">
            <w:pPr>
              <w:pStyle w:val="ListParagraph"/>
              <w:numPr>
                <w:ilvl w:val="0"/>
                <w:numId w:val="46"/>
              </w:numPr>
              <w:rPr>
                <w:rFonts w:ascii="Arial" w:hAnsi="Arial" w:cs="Arial"/>
                <w:color w:val="002060"/>
                <w:sz w:val="20"/>
                <w:szCs w:val="20"/>
              </w:rPr>
            </w:pPr>
            <w:r w:rsidRPr="004F7E44">
              <w:rPr>
                <w:rFonts w:ascii="Arial" w:hAnsi="Arial" w:cs="Arial"/>
                <w:color w:val="002060"/>
                <w:sz w:val="20"/>
                <w:szCs w:val="20"/>
              </w:rPr>
              <w:t>The new block-based model for UGT students w</w:t>
            </w:r>
            <w:r w:rsidR="00160D90">
              <w:rPr>
                <w:rFonts w:ascii="Arial" w:hAnsi="Arial" w:cs="Arial"/>
                <w:color w:val="002060"/>
                <w:sz w:val="20"/>
                <w:szCs w:val="20"/>
              </w:rPr>
              <w:t>ould</w:t>
            </w:r>
            <w:r w:rsidRPr="004F7E44">
              <w:rPr>
                <w:rFonts w:ascii="Arial" w:hAnsi="Arial" w:cs="Arial"/>
                <w:color w:val="002060"/>
                <w:sz w:val="20"/>
                <w:szCs w:val="20"/>
              </w:rPr>
              <w:t xml:space="preserve"> be fleshed out and dates fully detailed for implementation in 25/26</w:t>
            </w:r>
          </w:p>
          <w:p w:rsidRPr="004F7E44" w:rsidR="000F1F89" w:rsidP="00985E97" w:rsidRDefault="000F1F89" w14:paraId="40812B06" w14:textId="4067593C">
            <w:pPr>
              <w:pStyle w:val="ListParagraph"/>
              <w:numPr>
                <w:ilvl w:val="0"/>
                <w:numId w:val="46"/>
              </w:numPr>
              <w:rPr>
                <w:rFonts w:ascii="Arial" w:hAnsi="Arial" w:cs="Arial"/>
                <w:color w:val="002060"/>
                <w:sz w:val="20"/>
                <w:szCs w:val="20"/>
              </w:rPr>
            </w:pPr>
            <w:r w:rsidRPr="004F7E44">
              <w:rPr>
                <w:rFonts w:ascii="Arial" w:hAnsi="Arial" w:cs="Arial"/>
                <w:color w:val="002060"/>
                <w:sz w:val="20"/>
                <w:szCs w:val="20"/>
              </w:rPr>
              <w:t>Referral windows in-year w</w:t>
            </w:r>
            <w:r w:rsidR="00160D90">
              <w:rPr>
                <w:rFonts w:ascii="Arial" w:hAnsi="Arial" w:cs="Arial"/>
                <w:color w:val="002060"/>
                <w:sz w:val="20"/>
                <w:szCs w:val="20"/>
              </w:rPr>
              <w:t>ould</w:t>
            </w:r>
            <w:r w:rsidRPr="004F7E44">
              <w:rPr>
                <w:rFonts w:ascii="Arial" w:hAnsi="Arial" w:cs="Arial"/>
                <w:color w:val="002060"/>
                <w:sz w:val="20"/>
                <w:szCs w:val="20"/>
              </w:rPr>
              <w:t xml:space="preserve"> be fully detailed for implementation in 25/26</w:t>
            </w:r>
          </w:p>
          <w:p w:rsidRPr="004F7E44" w:rsidR="00987294" w:rsidP="00985E97" w:rsidRDefault="000F1F89" w14:paraId="1951396A" w14:textId="57F9D116">
            <w:pPr>
              <w:pStyle w:val="ListParagraph"/>
              <w:numPr>
                <w:ilvl w:val="0"/>
                <w:numId w:val="46"/>
              </w:numPr>
              <w:rPr>
                <w:rFonts w:ascii="Arial" w:hAnsi="Arial" w:cs="Arial"/>
                <w:color w:val="002060"/>
                <w:sz w:val="20"/>
                <w:szCs w:val="20"/>
              </w:rPr>
            </w:pPr>
            <w:r w:rsidRPr="004F7E44">
              <w:rPr>
                <w:rFonts w:ascii="Arial" w:hAnsi="Arial" w:cs="Arial"/>
                <w:color w:val="002060"/>
                <w:sz w:val="20"/>
                <w:szCs w:val="20"/>
              </w:rPr>
              <w:t>Thorough review of Tutor Reassessments to decide if these should continue for 25/26</w:t>
            </w:r>
          </w:p>
        </w:tc>
      </w:tr>
      <w:tr w:rsidRPr="004F7E44" w:rsidR="00987294" w:rsidTr="08E24334" w14:paraId="5C0575C3" w14:textId="77777777">
        <w:tc>
          <w:tcPr>
            <w:tcW w:w="918" w:type="dxa"/>
            <w:tcBorders>
              <w:top w:val="nil"/>
              <w:left w:val="nil"/>
              <w:bottom w:val="nil"/>
              <w:right w:val="nil"/>
            </w:tcBorders>
            <w:tcMar/>
          </w:tcPr>
          <w:p w:rsidRPr="004F7E44" w:rsidR="00987294" w:rsidP="00F23302" w:rsidRDefault="00987294" w14:paraId="33FEE615"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54CD8DB1" w14:textId="77777777">
            <w:pPr>
              <w:rPr>
                <w:rFonts w:ascii="Arial" w:hAnsi="Arial" w:cs="Arial"/>
                <w:color w:val="002060"/>
                <w:sz w:val="20"/>
                <w:szCs w:val="20"/>
              </w:rPr>
            </w:pPr>
          </w:p>
        </w:tc>
      </w:tr>
      <w:tr w:rsidRPr="004F7E44" w:rsidR="00987294" w:rsidTr="08E24334" w14:paraId="16ECFDA8" w14:textId="77777777">
        <w:tc>
          <w:tcPr>
            <w:tcW w:w="918" w:type="dxa"/>
            <w:tcBorders>
              <w:top w:val="nil"/>
              <w:left w:val="nil"/>
              <w:bottom w:val="nil"/>
              <w:right w:val="nil"/>
            </w:tcBorders>
            <w:tcMar/>
          </w:tcPr>
          <w:p w:rsidRPr="004F7E44" w:rsidR="00987294" w:rsidP="00F23302" w:rsidRDefault="00987294" w14:paraId="354345C1" w14:textId="72A94E62">
            <w:pPr>
              <w:rPr>
                <w:rFonts w:ascii="Arial" w:hAnsi="Arial" w:cs="Arial"/>
                <w:b/>
                <w:color w:val="002060"/>
                <w:sz w:val="20"/>
                <w:szCs w:val="20"/>
              </w:rPr>
            </w:pPr>
            <w:r w:rsidRPr="004F7E44">
              <w:rPr>
                <w:rFonts w:ascii="Arial" w:hAnsi="Arial" w:cs="Arial"/>
                <w:b/>
                <w:color w:val="002060"/>
                <w:sz w:val="20"/>
                <w:szCs w:val="20"/>
              </w:rPr>
              <w:t>17.</w:t>
            </w:r>
          </w:p>
        </w:tc>
        <w:tc>
          <w:tcPr>
            <w:tcW w:w="9850" w:type="dxa"/>
            <w:tcBorders>
              <w:top w:val="nil"/>
              <w:left w:val="nil"/>
              <w:bottom w:val="nil"/>
              <w:right w:val="nil"/>
            </w:tcBorders>
            <w:tcMar/>
          </w:tcPr>
          <w:p w:rsidRPr="004F7E44" w:rsidR="00987294" w:rsidP="00F23302" w:rsidRDefault="00987294" w14:paraId="7A4DADF5" w14:textId="77777777">
            <w:pPr>
              <w:rPr>
                <w:rFonts w:ascii="Arial" w:hAnsi="Arial" w:cs="Arial"/>
                <w:b/>
                <w:color w:val="002060"/>
                <w:sz w:val="20"/>
                <w:szCs w:val="20"/>
              </w:rPr>
            </w:pPr>
            <w:r w:rsidRPr="004F7E44">
              <w:rPr>
                <w:rFonts w:ascii="Arial" w:hAnsi="Arial" w:cs="Arial"/>
                <w:b/>
                <w:color w:val="002060"/>
                <w:sz w:val="20"/>
                <w:szCs w:val="20"/>
              </w:rPr>
              <w:t>EXTERNAL EXAMINER APPLICATIONS</w:t>
            </w:r>
          </w:p>
          <w:p w:rsidRPr="004F7E44" w:rsidR="00987294" w:rsidP="00F23302" w:rsidRDefault="00987294" w14:paraId="70D7C1AC" w14:textId="07C8F288">
            <w:pPr>
              <w:rPr>
                <w:rFonts w:ascii="Arial" w:hAnsi="Arial" w:cs="Arial"/>
                <w:color w:val="002060"/>
                <w:sz w:val="20"/>
                <w:szCs w:val="20"/>
              </w:rPr>
            </w:pPr>
            <w:r w:rsidRPr="004F7E44">
              <w:rPr>
                <w:rFonts w:ascii="Arial" w:hAnsi="Arial" w:cs="Arial"/>
                <w:color w:val="002060"/>
                <w:sz w:val="20"/>
                <w:szCs w:val="20"/>
              </w:rPr>
              <w:t>UTLC_2024_05_22_P17.1</w:t>
            </w:r>
          </w:p>
        </w:tc>
      </w:tr>
      <w:tr w:rsidRPr="004F7E44" w:rsidR="00987294" w:rsidTr="08E24334" w14:paraId="2E8DC8F2" w14:textId="77777777">
        <w:tc>
          <w:tcPr>
            <w:tcW w:w="918" w:type="dxa"/>
            <w:tcBorders>
              <w:top w:val="nil"/>
              <w:left w:val="nil"/>
              <w:bottom w:val="nil"/>
              <w:right w:val="nil"/>
            </w:tcBorders>
            <w:tcMar/>
          </w:tcPr>
          <w:p w:rsidRPr="004F7E44" w:rsidR="00987294" w:rsidP="00F23302" w:rsidRDefault="00987294" w14:paraId="1CCBD486" w14:textId="600F8B99">
            <w:pPr>
              <w:rPr>
                <w:rFonts w:ascii="Arial" w:hAnsi="Arial" w:cs="Arial"/>
                <w:b/>
                <w:color w:val="002060"/>
                <w:sz w:val="20"/>
                <w:szCs w:val="20"/>
              </w:rPr>
            </w:pPr>
            <w:r w:rsidRPr="004F7E44">
              <w:rPr>
                <w:rFonts w:ascii="Arial" w:hAnsi="Arial" w:cs="Arial"/>
                <w:b/>
                <w:color w:val="002060"/>
                <w:sz w:val="20"/>
                <w:szCs w:val="20"/>
              </w:rPr>
              <w:t>17.1</w:t>
            </w:r>
          </w:p>
        </w:tc>
        <w:tc>
          <w:tcPr>
            <w:tcW w:w="9850" w:type="dxa"/>
            <w:tcBorders>
              <w:top w:val="nil"/>
              <w:left w:val="nil"/>
              <w:bottom w:val="nil"/>
              <w:right w:val="nil"/>
            </w:tcBorders>
            <w:tcMar/>
          </w:tcPr>
          <w:p w:rsidRPr="004F7E44" w:rsidR="00987294" w:rsidP="00F23302" w:rsidRDefault="00987294" w14:paraId="52A4DEE3" w14:textId="417A0F40">
            <w:pPr>
              <w:rPr>
                <w:rFonts w:ascii="Arial" w:hAnsi="Arial" w:cs="Arial"/>
                <w:color w:val="002060"/>
                <w:sz w:val="20"/>
                <w:szCs w:val="20"/>
              </w:rPr>
            </w:pPr>
            <w:r w:rsidRPr="004F7E44">
              <w:rPr>
                <w:rFonts w:ascii="Arial" w:hAnsi="Arial" w:cs="Arial"/>
                <w:color w:val="002060"/>
                <w:sz w:val="20"/>
                <w:szCs w:val="20"/>
              </w:rPr>
              <w:t>T</w:t>
            </w:r>
            <w:r w:rsidRPr="004F7E44" w:rsidR="000D306C">
              <w:rPr>
                <w:rFonts w:ascii="Arial" w:hAnsi="Arial" w:cs="Arial"/>
                <w:color w:val="002060"/>
                <w:sz w:val="20"/>
                <w:szCs w:val="20"/>
              </w:rPr>
              <w:t xml:space="preserve">he </w:t>
            </w:r>
            <w:r w:rsidRPr="004F7E44">
              <w:rPr>
                <w:rFonts w:ascii="Arial" w:hAnsi="Arial" w:cs="Arial"/>
                <w:color w:val="002060"/>
                <w:sz w:val="20"/>
                <w:szCs w:val="20"/>
              </w:rPr>
              <w:t>External Examiner applications</w:t>
            </w:r>
            <w:r w:rsidRPr="004F7E44" w:rsidR="000D306C">
              <w:rPr>
                <w:rFonts w:ascii="Arial" w:hAnsi="Arial" w:cs="Arial"/>
                <w:color w:val="002060"/>
                <w:sz w:val="20"/>
                <w:szCs w:val="20"/>
              </w:rPr>
              <w:t xml:space="preserve"> in the attached paper were all APPROVED. </w:t>
            </w:r>
          </w:p>
        </w:tc>
      </w:tr>
      <w:tr w:rsidRPr="004F7E44" w:rsidR="00987294" w:rsidTr="08E24334" w14:paraId="7FFB18EA" w14:textId="77777777">
        <w:tc>
          <w:tcPr>
            <w:tcW w:w="918" w:type="dxa"/>
            <w:tcBorders>
              <w:top w:val="nil"/>
              <w:left w:val="nil"/>
              <w:bottom w:val="nil"/>
              <w:right w:val="nil"/>
            </w:tcBorders>
            <w:tcMar/>
          </w:tcPr>
          <w:p w:rsidRPr="004F7E44" w:rsidR="00987294" w:rsidP="00F23302" w:rsidRDefault="00987294" w14:paraId="71002F73"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2F29411F" w14:textId="77777777">
            <w:pPr>
              <w:rPr>
                <w:rFonts w:eastAsia="Times New Roman"/>
                <w:color w:val="002060"/>
                <w:sz w:val="20"/>
                <w:szCs w:val="20"/>
              </w:rPr>
            </w:pPr>
          </w:p>
        </w:tc>
      </w:tr>
      <w:tr w:rsidRPr="004F7E44" w:rsidR="00987294" w:rsidTr="08E24334" w14:paraId="7082C1E2" w14:textId="77777777">
        <w:tc>
          <w:tcPr>
            <w:tcW w:w="918" w:type="dxa"/>
            <w:tcBorders>
              <w:top w:val="nil"/>
              <w:left w:val="nil"/>
              <w:bottom w:val="nil"/>
              <w:right w:val="nil"/>
            </w:tcBorders>
            <w:tcMar/>
          </w:tcPr>
          <w:p w:rsidRPr="004F7E44" w:rsidR="00987294" w:rsidP="00F23302" w:rsidRDefault="00987294" w14:paraId="5EF7BCC5" w14:textId="062A9FA8">
            <w:pPr>
              <w:rPr>
                <w:rFonts w:ascii="Arial" w:hAnsi="Arial" w:cs="Arial"/>
                <w:b/>
                <w:color w:val="002060"/>
                <w:sz w:val="20"/>
                <w:szCs w:val="20"/>
              </w:rPr>
            </w:pPr>
            <w:r w:rsidRPr="004F7E44">
              <w:rPr>
                <w:rFonts w:ascii="Arial" w:hAnsi="Arial" w:cs="Arial"/>
                <w:b/>
                <w:color w:val="002060"/>
                <w:sz w:val="20"/>
                <w:szCs w:val="20"/>
              </w:rPr>
              <w:t>18.</w:t>
            </w:r>
          </w:p>
        </w:tc>
        <w:tc>
          <w:tcPr>
            <w:tcW w:w="9850" w:type="dxa"/>
            <w:tcBorders>
              <w:top w:val="nil"/>
              <w:left w:val="nil"/>
              <w:bottom w:val="nil"/>
              <w:right w:val="nil"/>
            </w:tcBorders>
            <w:tcMar/>
          </w:tcPr>
          <w:p w:rsidRPr="004F7E44" w:rsidR="00987294" w:rsidP="00F23302" w:rsidRDefault="00987294" w14:paraId="39F0136C" w14:textId="77777777">
            <w:pPr>
              <w:rPr>
                <w:rFonts w:ascii="Arial" w:hAnsi="Arial" w:cs="Arial"/>
                <w:b/>
                <w:color w:val="002060"/>
                <w:sz w:val="20"/>
                <w:szCs w:val="20"/>
              </w:rPr>
            </w:pPr>
            <w:r w:rsidRPr="004F7E44">
              <w:rPr>
                <w:rFonts w:ascii="Arial" w:hAnsi="Arial" w:cs="Arial"/>
                <w:b/>
                <w:color w:val="002060"/>
                <w:sz w:val="20"/>
                <w:szCs w:val="20"/>
              </w:rPr>
              <w:t>REPORT FROM THE STUDENTS’ UNION</w:t>
            </w:r>
          </w:p>
          <w:p w:rsidRPr="004F7E44" w:rsidR="00987294" w:rsidP="00987294" w:rsidRDefault="00987294" w14:paraId="3FC4F7DA" w14:textId="77777777">
            <w:pPr>
              <w:rPr>
                <w:rFonts w:ascii="Arial" w:hAnsi="Arial" w:cs="Arial"/>
                <w:b/>
                <w:color w:val="002060"/>
                <w:sz w:val="20"/>
                <w:szCs w:val="20"/>
              </w:rPr>
            </w:pPr>
            <w:r w:rsidRPr="004F7E44">
              <w:rPr>
                <w:rFonts w:ascii="Arial" w:hAnsi="Arial" w:cs="Arial"/>
                <w:b/>
                <w:color w:val="002060"/>
                <w:sz w:val="20"/>
                <w:szCs w:val="20"/>
              </w:rPr>
              <w:t>UTLC_2024_05_22_P18.2a</w:t>
            </w:r>
          </w:p>
          <w:p w:rsidRPr="004F7E44" w:rsidR="00987294" w:rsidP="00987294" w:rsidRDefault="00987294" w14:paraId="6111C3D5" w14:textId="02654EA6">
            <w:pPr>
              <w:rPr>
                <w:rFonts w:ascii="Arial" w:hAnsi="Arial" w:cs="Arial"/>
                <w:b/>
                <w:color w:val="002060"/>
                <w:sz w:val="20"/>
                <w:szCs w:val="20"/>
              </w:rPr>
            </w:pPr>
            <w:r w:rsidRPr="004F7E44">
              <w:rPr>
                <w:rFonts w:ascii="Arial" w:hAnsi="Arial" w:cs="Arial"/>
                <w:b/>
                <w:color w:val="002060"/>
                <w:sz w:val="20"/>
                <w:szCs w:val="20"/>
              </w:rPr>
              <w:t>UTLC_2024_05_22_P18.2b</w:t>
            </w:r>
          </w:p>
        </w:tc>
      </w:tr>
      <w:tr w:rsidRPr="004F7E44" w:rsidR="00987294" w:rsidTr="08E24334" w14:paraId="01A1AAEC" w14:textId="77777777">
        <w:tc>
          <w:tcPr>
            <w:tcW w:w="918" w:type="dxa"/>
            <w:tcBorders>
              <w:top w:val="nil"/>
              <w:left w:val="nil"/>
              <w:bottom w:val="nil"/>
              <w:right w:val="nil"/>
            </w:tcBorders>
            <w:tcMar/>
          </w:tcPr>
          <w:p w:rsidRPr="004F7E44" w:rsidR="00987294" w:rsidP="00F23302" w:rsidRDefault="00987294" w14:paraId="6354F6BC" w14:textId="55DC5F39">
            <w:pPr>
              <w:rPr>
                <w:rFonts w:ascii="Arial" w:hAnsi="Arial" w:cs="Arial"/>
                <w:b/>
                <w:color w:val="002060"/>
                <w:sz w:val="20"/>
                <w:szCs w:val="20"/>
              </w:rPr>
            </w:pPr>
            <w:r w:rsidRPr="004F7E44">
              <w:rPr>
                <w:rFonts w:ascii="Arial" w:hAnsi="Arial" w:cs="Arial"/>
                <w:b/>
                <w:color w:val="002060"/>
                <w:sz w:val="20"/>
                <w:szCs w:val="20"/>
              </w:rPr>
              <w:t>18.1</w:t>
            </w:r>
          </w:p>
        </w:tc>
        <w:tc>
          <w:tcPr>
            <w:tcW w:w="9850" w:type="dxa"/>
            <w:tcBorders>
              <w:top w:val="nil"/>
              <w:left w:val="nil"/>
              <w:bottom w:val="nil"/>
              <w:right w:val="nil"/>
            </w:tcBorders>
            <w:tcMar/>
          </w:tcPr>
          <w:p w:rsidRPr="004F7E44" w:rsidR="00FC4030" w:rsidP="00F23302" w:rsidRDefault="00987294" w14:paraId="51C78A56" w14:textId="1661F782">
            <w:pPr>
              <w:rPr>
                <w:rFonts w:ascii="Arial" w:hAnsi="Arial" w:cs="Arial"/>
                <w:color w:val="002060"/>
                <w:sz w:val="20"/>
                <w:szCs w:val="20"/>
              </w:rPr>
            </w:pPr>
            <w:r w:rsidRPr="004F7E44">
              <w:rPr>
                <w:rFonts w:ascii="Arial" w:hAnsi="Arial" w:cs="Arial"/>
                <w:color w:val="002060"/>
                <w:sz w:val="20"/>
                <w:szCs w:val="20"/>
              </w:rPr>
              <w:t>T</w:t>
            </w:r>
            <w:r w:rsidRPr="004F7E44" w:rsidR="004A0AE3">
              <w:rPr>
                <w:rFonts w:ascii="Arial" w:hAnsi="Arial" w:cs="Arial"/>
                <w:color w:val="002060"/>
                <w:sz w:val="20"/>
                <w:szCs w:val="20"/>
              </w:rPr>
              <w:t>he committee received a verbal report from the SU Education Officer where the new officers for 24-25 were confirmed</w:t>
            </w:r>
            <w:r w:rsidRPr="004F7E44" w:rsidR="00FC4030">
              <w:rPr>
                <w:rFonts w:ascii="Arial" w:hAnsi="Arial" w:cs="Arial"/>
                <w:color w:val="002060"/>
                <w:sz w:val="20"/>
                <w:szCs w:val="20"/>
              </w:rPr>
              <w:t>;</w:t>
            </w:r>
          </w:p>
          <w:p w:rsidRPr="004F7E44" w:rsidR="00FC4030" w:rsidP="00985E97" w:rsidRDefault="00FC4030" w14:paraId="2770A2AF" w14:textId="62FB3C5C">
            <w:pPr>
              <w:pStyle w:val="Heading3"/>
              <w:numPr>
                <w:ilvl w:val="0"/>
                <w:numId w:val="47"/>
              </w:numPr>
              <w:spacing w:before="0"/>
              <w:rPr>
                <w:rFonts w:ascii="Arial" w:hAnsi="Arial" w:cs="Arial"/>
                <w:color w:val="002060"/>
                <w:sz w:val="20"/>
                <w:szCs w:val="20"/>
              </w:rPr>
            </w:pPr>
            <w:r w:rsidRPr="004F7E44">
              <w:rPr>
                <w:rStyle w:val="Strong"/>
                <w:rFonts w:ascii="Arial" w:hAnsi="Arial" w:cs="Arial"/>
                <w:b w:val="0"/>
                <w:bCs w:val="0"/>
                <w:color w:val="002060"/>
                <w:sz w:val="20"/>
                <w:szCs w:val="20"/>
              </w:rPr>
              <w:lastRenderedPageBreak/>
              <w:t>Wamick Aijaz:</w:t>
            </w:r>
            <w:r w:rsidRPr="004F7E44">
              <w:rPr>
                <w:rStyle w:val="Strong"/>
                <w:sz w:val="20"/>
                <w:szCs w:val="20"/>
              </w:rPr>
              <w:t xml:space="preserve"> </w:t>
            </w:r>
            <w:r w:rsidRPr="004F7E44">
              <w:rPr>
                <w:rStyle w:val="Strong"/>
                <w:rFonts w:ascii="Arial" w:hAnsi="Arial" w:cs="Arial"/>
                <w:b w:val="0"/>
                <w:bCs w:val="0"/>
                <w:color w:val="002060"/>
                <w:sz w:val="20"/>
                <w:szCs w:val="20"/>
              </w:rPr>
              <w:t>President </w:t>
            </w:r>
          </w:p>
          <w:p w:rsidRPr="004F7E44" w:rsidR="00FC4030" w:rsidP="00985E97" w:rsidRDefault="00FC4030" w14:paraId="3ED6F376" w14:textId="6AF3D9C5">
            <w:pPr>
              <w:pStyle w:val="Heading3"/>
              <w:numPr>
                <w:ilvl w:val="0"/>
                <w:numId w:val="47"/>
              </w:numPr>
              <w:spacing w:before="0"/>
              <w:rPr>
                <w:rFonts w:ascii="Arial" w:hAnsi="Arial" w:cs="Arial"/>
                <w:color w:val="002060"/>
                <w:sz w:val="20"/>
                <w:szCs w:val="20"/>
              </w:rPr>
            </w:pPr>
            <w:r w:rsidRPr="004F7E44">
              <w:rPr>
                <w:rStyle w:val="Strong"/>
                <w:rFonts w:ascii="Arial" w:hAnsi="Arial" w:cs="Arial"/>
                <w:b w:val="0"/>
                <w:bCs w:val="0"/>
                <w:color w:val="002060"/>
                <w:sz w:val="20"/>
                <w:szCs w:val="20"/>
              </w:rPr>
              <w:t>Irfan Rashid Rather:</w:t>
            </w:r>
            <w:r w:rsidRPr="004F7E44">
              <w:rPr>
                <w:rStyle w:val="Strong"/>
                <w:sz w:val="20"/>
                <w:szCs w:val="20"/>
              </w:rPr>
              <w:t xml:space="preserve"> </w:t>
            </w:r>
            <w:r w:rsidRPr="004F7E44">
              <w:rPr>
                <w:rStyle w:val="Strong"/>
                <w:rFonts w:ascii="Arial" w:hAnsi="Arial" w:cs="Arial"/>
                <w:b w:val="0"/>
                <w:bCs w:val="0"/>
                <w:color w:val="002060"/>
                <w:sz w:val="20"/>
                <w:szCs w:val="20"/>
              </w:rPr>
              <w:t>Education Officer</w:t>
            </w:r>
          </w:p>
          <w:p w:rsidRPr="004F7E44" w:rsidR="00FC4030" w:rsidP="00985E97" w:rsidRDefault="00FC4030" w14:paraId="515EF2A7" w14:textId="77394958">
            <w:pPr>
              <w:pStyle w:val="Heading3"/>
              <w:numPr>
                <w:ilvl w:val="0"/>
                <w:numId w:val="47"/>
              </w:numPr>
              <w:spacing w:before="0"/>
              <w:rPr>
                <w:rFonts w:ascii="Arial" w:hAnsi="Arial" w:cs="Arial"/>
                <w:color w:val="002060"/>
                <w:sz w:val="20"/>
                <w:szCs w:val="20"/>
              </w:rPr>
            </w:pPr>
            <w:r w:rsidRPr="004F7E44">
              <w:rPr>
                <w:rStyle w:val="Strong"/>
                <w:rFonts w:ascii="Arial" w:hAnsi="Arial" w:cs="Arial"/>
                <w:b w:val="0"/>
                <w:bCs w:val="0"/>
                <w:color w:val="002060"/>
                <w:sz w:val="20"/>
                <w:szCs w:val="20"/>
              </w:rPr>
              <w:t>Freya Askwith-Martin:</w:t>
            </w:r>
            <w:r w:rsidRPr="004F7E44">
              <w:rPr>
                <w:rStyle w:val="Strong"/>
                <w:color w:val="002060"/>
                <w:sz w:val="20"/>
                <w:szCs w:val="20"/>
              </w:rPr>
              <w:t xml:space="preserve"> </w:t>
            </w:r>
            <w:r w:rsidRPr="004F7E44">
              <w:rPr>
                <w:rStyle w:val="Strong"/>
                <w:rFonts w:ascii="Arial" w:hAnsi="Arial" w:cs="Arial"/>
                <w:b w:val="0"/>
                <w:bCs w:val="0"/>
                <w:color w:val="002060"/>
                <w:sz w:val="20"/>
                <w:szCs w:val="20"/>
              </w:rPr>
              <w:t>Equalities Officer</w:t>
            </w:r>
          </w:p>
          <w:p w:rsidRPr="004F7E44" w:rsidR="00FC4030" w:rsidP="00985E97" w:rsidRDefault="00FC4030" w14:paraId="428FC304" w14:textId="21AF57AE">
            <w:pPr>
              <w:pStyle w:val="Heading3"/>
              <w:numPr>
                <w:ilvl w:val="0"/>
                <w:numId w:val="47"/>
              </w:numPr>
              <w:spacing w:before="0"/>
              <w:rPr>
                <w:rFonts w:ascii="Arial" w:hAnsi="Arial" w:cs="Arial"/>
                <w:color w:val="002060"/>
                <w:sz w:val="20"/>
                <w:szCs w:val="20"/>
              </w:rPr>
            </w:pPr>
            <w:r w:rsidRPr="004F7E44">
              <w:rPr>
                <w:rStyle w:val="Strong"/>
                <w:rFonts w:ascii="Arial" w:hAnsi="Arial" w:cs="Arial"/>
                <w:b w:val="0"/>
                <w:bCs w:val="0"/>
                <w:color w:val="002060"/>
                <w:sz w:val="20"/>
                <w:szCs w:val="20"/>
              </w:rPr>
              <w:t>Bethany Murphy:</w:t>
            </w:r>
            <w:r w:rsidRPr="004F7E44">
              <w:rPr>
                <w:rStyle w:val="Strong"/>
                <w:color w:val="002060"/>
                <w:sz w:val="20"/>
                <w:szCs w:val="20"/>
              </w:rPr>
              <w:t xml:space="preserve"> </w:t>
            </w:r>
            <w:r w:rsidRPr="004F7E44">
              <w:rPr>
                <w:rStyle w:val="Strong"/>
                <w:rFonts w:ascii="Arial" w:hAnsi="Arial" w:cs="Arial"/>
                <w:b w:val="0"/>
                <w:bCs w:val="0"/>
                <w:color w:val="002060"/>
                <w:sz w:val="20"/>
                <w:szCs w:val="20"/>
              </w:rPr>
              <w:t>Activities Officer</w:t>
            </w:r>
          </w:p>
          <w:p w:rsidRPr="004F7E44" w:rsidR="00EE52AB" w:rsidP="00F23302" w:rsidRDefault="004A0AE3" w14:paraId="7F053A32" w14:textId="5DAA7C62">
            <w:pPr>
              <w:rPr>
                <w:rFonts w:ascii="Arial" w:hAnsi="Arial" w:cs="Arial"/>
                <w:color w:val="002060"/>
                <w:sz w:val="20"/>
                <w:szCs w:val="20"/>
              </w:rPr>
            </w:pPr>
            <w:r w:rsidRPr="004F7E44">
              <w:rPr>
                <w:rFonts w:ascii="Arial" w:hAnsi="Arial" w:cs="Arial"/>
                <w:color w:val="002060"/>
                <w:sz w:val="20"/>
                <w:szCs w:val="20"/>
              </w:rPr>
              <w:t xml:space="preserve"> </w:t>
            </w:r>
          </w:p>
          <w:p w:rsidRPr="004F7E44" w:rsidR="00EE52AB" w:rsidP="00EE52AB" w:rsidRDefault="00EE52AB" w14:paraId="069683B5" w14:textId="36A8161C">
            <w:pPr>
              <w:rPr>
                <w:rFonts w:ascii="Arial" w:hAnsi="Arial" w:cs="Arial"/>
                <w:bCs/>
                <w:color w:val="002060"/>
                <w:sz w:val="20"/>
                <w:szCs w:val="20"/>
              </w:rPr>
            </w:pPr>
            <w:r w:rsidRPr="004F7E44">
              <w:rPr>
                <w:rFonts w:ascii="Arial" w:hAnsi="Arial" w:cs="Arial"/>
                <w:bCs/>
                <w:color w:val="002060"/>
                <w:sz w:val="20"/>
                <w:szCs w:val="20"/>
              </w:rPr>
              <w:t xml:space="preserve">It was reported that SU Reps would like to be </w:t>
            </w:r>
            <w:r w:rsidRPr="004F7E44" w:rsidR="00B06BF9">
              <w:rPr>
                <w:rFonts w:ascii="Arial" w:hAnsi="Arial" w:cs="Arial"/>
                <w:bCs/>
                <w:color w:val="002060"/>
                <w:sz w:val="20"/>
                <w:szCs w:val="20"/>
              </w:rPr>
              <w:t xml:space="preserve">kept informed with </w:t>
            </w:r>
            <w:r w:rsidR="00985E97">
              <w:rPr>
                <w:rFonts w:ascii="Arial" w:hAnsi="Arial" w:cs="Arial"/>
                <w:bCs/>
                <w:color w:val="002060"/>
                <w:sz w:val="20"/>
                <w:szCs w:val="20"/>
              </w:rPr>
              <w:t xml:space="preserve">the restructure </w:t>
            </w:r>
            <w:r w:rsidRPr="004F7E44" w:rsidR="00B06BF9">
              <w:rPr>
                <w:rFonts w:ascii="Arial" w:hAnsi="Arial" w:cs="Arial"/>
                <w:bCs/>
                <w:color w:val="002060"/>
                <w:sz w:val="20"/>
                <w:szCs w:val="20"/>
              </w:rPr>
              <w:t>changes</w:t>
            </w:r>
            <w:r w:rsidR="00985E97">
              <w:rPr>
                <w:rFonts w:ascii="Arial" w:hAnsi="Arial" w:cs="Arial"/>
                <w:bCs/>
                <w:color w:val="002060"/>
                <w:sz w:val="20"/>
                <w:szCs w:val="20"/>
              </w:rPr>
              <w:t>.</w:t>
            </w:r>
            <w:r w:rsidRPr="004F7E44" w:rsidR="00B06BF9">
              <w:rPr>
                <w:rFonts w:ascii="Arial" w:hAnsi="Arial" w:cs="Arial"/>
                <w:bCs/>
                <w:color w:val="002060"/>
                <w:sz w:val="20"/>
                <w:szCs w:val="20"/>
              </w:rPr>
              <w:t xml:space="preserve"> </w:t>
            </w:r>
            <w:r w:rsidR="00985E97">
              <w:rPr>
                <w:rFonts w:ascii="Arial" w:hAnsi="Arial" w:cs="Arial"/>
                <w:bCs/>
                <w:color w:val="002060"/>
                <w:sz w:val="20"/>
                <w:szCs w:val="20"/>
              </w:rPr>
              <w:t xml:space="preserve">Assurances were given that this would be the case. </w:t>
            </w:r>
            <w:r w:rsidRPr="004F7E44" w:rsidR="00B06BF9">
              <w:rPr>
                <w:rFonts w:ascii="Arial" w:hAnsi="Arial" w:cs="Arial"/>
                <w:bCs/>
                <w:color w:val="002060"/>
                <w:sz w:val="20"/>
                <w:szCs w:val="20"/>
              </w:rPr>
              <w:t xml:space="preserve"> </w:t>
            </w:r>
            <w:r w:rsidRPr="004F7E44">
              <w:rPr>
                <w:rFonts w:ascii="Arial" w:hAnsi="Arial" w:cs="Arial"/>
                <w:bCs/>
                <w:color w:val="002060"/>
                <w:sz w:val="20"/>
                <w:szCs w:val="20"/>
              </w:rPr>
              <w:t xml:space="preserve"> </w:t>
            </w:r>
          </w:p>
          <w:p w:rsidRPr="004F7E44" w:rsidR="00EE52AB" w:rsidP="00F23302" w:rsidRDefault="00EE52AB" w14:paraId="4D8A646F" w14:textId="0CFC9AB3">
            <w:pPr>
              <w:rPr>
                <w:rFonts w:ascii="Arial" w:hAnsi="Arial" w:cs="Arial"/>
                <w:b/>
                <w:color w:val="002060"/>
                <w:sz w:val="20"/>
                <w:szCs w:val="20"/>
              </w:rPr>
            </w:pPr>
          </w:p>
        </w:tc>
      </w:tr>
      <w:tr w:rsidRPr="004F7E44" w:rsidR="00987294" w:rsidTr="08E24334" w14:paraId="07EE7C6F" w14:textId="77777777">
        <w:tc>
          <w:tcPr>
            <w:tcW w:w="918" w:type="dxa"/>
            <w:tcBorders>
              <w:top w:val="nil"/>
              <w:left w:val="nil"/>
              <w:bottom w:val="nil"/>
              <w:right w:val="nil"/>
            </w:tcBorders>
            <w:tcMar/>
          </w:tcPr>
          <w:p w:rsidRPr="004F7E44" w:rsidR="00987294" w:rsidP="00F23302" w:rsidRDefault="00987294" w14:paraId="3226C919" w14:textId="6169A414">
            <w:pPr>
              <w:rPr>
                <w:rFonts w:ascii="Arial" w:hAnsi="Arial" w:cs="Arial"/>
                <w:b/>
                <w:color w:val="002060"/>
                <w:sz w:val="20"/>
                <w:szCs w:val="20"/>
              </w:rPr>
            </w:pPr>
            <w:r w:rsidRPr="004F7E44">
              <w:rPr>
                <w:rFonts w:ascii="Arial" w:hAnsi="Arial" w:cs="Arial"/>
                <w:b/>
                <w:color w:val="002060"/>
                <w:sz w:val="20"/>
                <w:szCs w:val="20"/>
              </w:rPr>
              <w:lastRenderedPageBreak/>
              <w:t>18.2</w:t>
            </w:r>
          </w:p>
        </w:tc>
        <w:tc>
          <w:tcPr>
            <w:tcW w:w="9850" w:type="dxa"/>
            <w:tcBorders>
              <w:top w:val="nil"/>
              <w:left w:val="nil"/>
              <w:bottom w:val="nil"/>
              <w:right w:val="nil"/>
            </w:tcBorders>
            <w:tcMar/>
          </w:tcPr>
          <w:p w:rsidRPr="004F7E44" w:rsidR="00987294" w:rsidP="00F23302" w:rsidRDefault="00987294" w14:paraId="2BED5614" w14:textId="46EA4528">
            <w:pPr>
              <w:rPr>
                <w:rFonts w:ascii="Arial" w:hAnsi="Arial" w:cs="Arial"/>
                <w:bCs/>
                <w:color w:val="002060"/>
                <w:sz w:val="20"/>
                <w:szCs w:val="20"/>
              </w:rPr>
            </w:pPr>
            <w:r w:rsidRPr="004F7E44">
              <w:rPr>
                <w:rFonts w:ascii="Arial" w:hAnsi="Arial" w:cs="Arial"/>
                <w:bCs/>
                <w:color w:val="002060"/>
                <w:sz w:val="20"/>
                <w:szCs w:val="20"/>
              </w:rPr>
              <w:t>T</w:t>
            </w:r>
            <w:r w:rsidRPr="004F7E44" w:rsidR="00FC4030">
              <w:rPr>
                <w:rFonts w:ascii="Arial" w:hAnsi="Arial" w:cs="Arial"/>
                <w:bCs/>
                <w:color w:val="002060"/>
                <w:sz w:val="20"/>
                <w:szCs w:val="20"/>
              </w:rPr>
              <w:t>he committee</w:t>
            </w:r>
            <w:r w:rsidRPr="004F7E44">
              <w:rPr>
                <w:rFonts w:ascii="Arial" w:hAnsi="Arial" w:cs="Arial"/>
                <w:bCs/>
                <w:color w:val="002060"/>
                <w:sz w:val="20"/>
                <w:szCs w:val="20"/>
              </w:rPr>
              <w:t xml:space="preserve"> receive</w:t>
            </w:r>
            <w:r w:rsidRPr="004F7E44" w:rsidR="00FC4030">
              <w:rPr>
                <w:rFonts w:ascii="Arial" w:hAnsi="Arial" w:cs="Arial"/>
                <w:bCs/>
                <w:color w:val="002060"/>
                <w:sz w:val="20"/>
                <w:szCs w:val="20"/>
              </w:rPr>
              <w:t>d</w:t>
            </w:r>
            <w:r w:rsidRPr="004F7E44">
              <w:rPr>
                <w:rFonts w:ascii="Arial" w:hAnsi="Arial" w:cs="Arial"/>
                <w:bCs/>
                <w:color w:val="002060"/>
                <w:sz w:val="20"/>
                <w:szCs w:val="20"/>
              </w:rPr>
              <w:t xml:space="preserve"> the attached presentation and report </w:t>
            </w:r>
            <w:r w:rsidRPr="004F7E44" w:rsidR="0038062C">
              <w:rPr>
                <w:rFonts w:ascii="Arial" w:hAnsi="Arial" w:cs="Arial"/>
                <w:bCs/>
                <w:color w:val="002060"/>
                <w:sz w:val="20"/>
                <w:szCs w:val="20"/>
              </w:rPr>
              <w:t xml:space="preserve">regarding Personal Academic Tutors (PATs). </w:t>
            </w:r>
          </w:p>
          <w:p w:rsidRPr="004F7E44" w:rsidR="00987294" w:rsidP="00F23302" w:rsidRDefault="00987294" w14:paraId="27D41005" w14:textId="77777777">
            <w:pPr>
              <w:rPr>
                <w:rFonts w:ascii="Arial" w:hAnsi="Arial" w:cs="Arial"/>
                <w:bCs/>
                <w:color w:val="002060"/>
                <w:sz w:val="20"/>
                <w:szCs w:val="20"/>
              </w:rPr>
            </w:pPr>
          </w:p>
          <w:p w:rsidRPr="004F7E44" w:rsidR="00987294" w:rsidP="00F23302" w:rsidRDefault="0038062C" w14:paraId="1E051097" w14:textId="551E2275">
            <w:pPr>
              <w:rPr>
                <w:rFonts w:ascii="Arial" w:hAnsi="Arial" w:cs="Arial"/>
                <w:bCs/>
                <w:color w:val="002060"/>
                <w:sz w:val="20"/>
                <w:szCs w:val="20"/>
              </w:rPr>
            </w:pPr>
            <w:r w:rsidRPr="004F7E44">
              <w:rPr>
                <w:rFonts w:ascii="Arial" w:hAnsi="Arial" w:cs="Arial"/>
                <w:bCs/>
                <w:color w:val="002060"/>
                <w:sz w:val="20"/>
                <w:szCs w:val="20"/>
              </w:rPr>
              <w:t>It was noted that the q</w:t>
            </w:r>
            <w:r w:rsidRPr="004F7E44" w:rsidR="00987294">
              <w:rPr>
                <w:rFonts w:ascii="Arial" w:hAnsi="Arial" w:cs="Arial"/>
                <w:bCs/>
                <w:color w:val="002060"/>
                <w:sz w:val="20"/>
                <w:szCs w:val="20"/>
              </w:rPr>
              <w:t>uestionnaires</w:t>
            </w:r>
            <w:r w:rsidRPr="004F7E44">
              <w:rPr>
                <w:rFonts w:ascii="Arial" w:hAnsi="Arial" w:cs="Arial"/>
                <w:bCs/>
                <w:color w:val="002060"/>
                <w:sz w:val="20"/>
                <w:szCs w:val="20"/>
              </w:rPr>
              <w:t xml:space="preserve"> had been </w:t>
            </w:r>
            <w:r w:rsidRPr="004F7E44" w:rsidR="001C4206">
              <w:rPr>
                <w:rFonts w:ascii="Arial" w:hAnsi="Arial" w:cs="Arial"/>
                <w:bCs/>
                <w:color w:val="002060"/>
                <w:sz w:val="20"/>
                <w:szCs w:val="20"/>
              </w:rPr>
              <w:t>taken over the past 3 months</w:t>
            </w:r>
            <w:r w:rsidRPr="004F7E44" w:rsidR="001F69A3">
              <w:rPr>
                <w:rFonts w:ascii="Arial" w:hAnsi="Arial" w:cs="Arial"/>
                <w:bCs/>
                <w:color w:val="002060"/>
                <w:sz w:val="20"/>
                <w:szCs w:val="20"/>
              </w:rPr>
              <w:t xml:space="preserve"> </w:t>
            </w:r>
            <w:r w:rsidRPr="004F7E44" w:rsidR="00731CCB">
              <w:rPr>
                <w:rFonts w:ascii="Arial" w:hAnsi="Arial" w:cs="Arial"/>
                <w:bCs/>
                <w:color w:val="002060"/>
                <w:sz w:val="20"/>
                <w:szCs w:val="20"/>
              </w:rPr>
              <w:t>across all Schools</w:t>
            </w:r>
            <w:r w:rsidR="00425EAB">
              <w:rPr>
                <w:rFonts w:ascii="Arial" w:hAnsi="Arial" w:cs="Arial"/>
                <w:bCs/>
                <w:color w:val="002060"/>
                <w:sz w:val="20"/>
                <w:szCs w:val="20"/>
              </w:rPr>
              <w:t xml:space="preserve"> but the number of participants was </w:t>
            </w:r>
            <w:r w:rsidR="002D445D">
              <w:rPr>
                <w:rFonts w:ascii="Arial" w:hAnsi="Arial" w:cs="Arial"/>
                <w:bCs/>
                <w:color w:val="002060"/>
                <w:sz w:val="20"/>
                <w:szCs w:val="20"/>
              </w:rPr>
              <w:t>small. T</w:t>
            </w:r>
            <w:r w:rsidRPr="004F7E44" w:rsidR="001F69A3">
              <w:rPr>
                <w:rFonts w:ascii="Arial" w:hAnsi="Arial" w:cs="Arial"/>
                <w:bCs/>
                <w:color w:val="002060"/>
                <w:sz w:val="20"/>
                <w:szCs w:val="20"/>
              </w:rPr>
              <w:t>he data had shown high satisfaction</w:t>
            </w:r>
            <w:r w:rsidRPr="004F7E44" w:rsidR="00321554">
              <w:rPr>
                <w:rFonts w:ascii="Arial" w:hAnsi="Arial" w:cs="Arial"/>
                <w:bCs/>
                <w:color w:val="002060"/>
                <w:sz w:val="20"/>
                <w:szCs w:val="20"/>
              </w:rPr>
              <w:t xml:space="preserve"> overall</w:t>
            </w:r>
            <w:r w:rsidRPr="004F7E44" w:rsidR="001F69A3">
              <w:rPr>
                <w:rFonts w:ascii="Arial" w:hAnsi="Arial" w:cs="Arial"/>
                <w:bCs/>
                <w:color w:val="002060"/>
                <w:sz w:val="20"/>
                <w:szCs w:val="20"/>
              </w:rPr>
              <w:t xml:space="preserve"> with PATs and Year Tutors. It was noted that PATs who had left the university </w:t>
            </w:r>
            <w:r w:rsidRPr="004F7E44" w:rsidR="00397028">
              <w:rPr>
                <w:rFonts w:ascii="Arial" w:hAnsi="Arial" w:cs="Arial"/>
                <w:bCs/>
                <w:color w:val="002060"/>
                <w:sz w:val="20"/>
                <w:szCs w:val="20"/>
              </w:rPr>
              <w:t xml:space="preserve">needed to be removed to avoid confusion. </w:t>
            </w:r>
          </w:p>
          <w:p w:rsidRPr="004F7E44" w:rsidR="00397028" w:rsidP="00F23302" w:rsidRDefault="00397028" w14:paraId="560B22CB" w14:textId="77777777">
            <w:pPr>
              <w:rPr>
                <w:rFonts w:ascii="Arial" w:hAnsi="Arial" w:cs="Arial"/>
                <w:bCs/>
                <w:color w:val="002060"/>
                <w:sz w:val="20"/>
                <w:szCs w:val="20"/>
              </w:rPr>
            </w:pPr>
          </w:p>
          <w:p w:rsidR="00110676" w:rsidP="00F23302" w:rsidRDefault="00321554" w14:paraId="43D6B4AD" w14:textId="074D1814">
            <w:pPr>
              <w:rPr>
                <w:rFonts w:ascii="Arial" w:hAnsi="Arial" w:cs="Arial"/>
                <w:bCs/>
                <w:color w:val="002060"/>
                <w:sz w:val="20"/>
                <w:szCs w:val="20"/>
              </w:rPr>
            </w:pPr>
            <w:r w:rsidRPr="004F7E44">
              <w:rPr>
                <w:rFonts w:ascii="Arial" w:hAnsi="Arial" w:cs="Arial"/>
                <w:bCs/>
                <w:color w:val="002060"/>
                <w:sz w:val="20"/>
                <w:szCs w:val="20"/>
              </w:rPr>
              <w:t xml:space="preserve">It was noted that </w:t>
            </w:r>
            <w:r w:rsidRPr="004F7E44" w:rsidR="00987294">
              <w:rPr>
                <w:rFonts w:ascii="Arial" w:hAnsi="Arial" w:cs="Arial"/>
                <w:bCs/>
                <w:color w:val="002060"/>
                <w:sz w:val="20"/>
                <w:szCs w:val="20"/>
              </w:rPr>
              <w:t>42%</w:t>
            </w:r>
            <w:r w:rsidRPr="004F7E44">
              <w:rPr>
                <w:rFonts w:ascii="Arial" w:hAnsi="Arial" w:cs="Arial"/>
                <w:bCs/>
                <w:color w:val="002060"/>
                <w:sz w:val="20"/>
                <w:szCs w:val="20"/>
              </w:rPr>
              <w:t xml:space="preserve"> of respondents stated that their allocations had fallen short</w:t>
            </w:r>
            <w:r w:rsidRPr="004F7E44" w:rsidR="00987294">
              <w:rPr>
                <w:rFonts w:ascii="Arial" w:hAnsi="Arial" w:cs="Arial"/>
                <w:bCs/>
                <w:color w:val="002060"/>
                <w:sz w:val="20"/>
                <w:szCs w:val="20"/>
              </w:rPr>
              <w:t xml:space="preserve"> of 5 meetings per year; but </w:t>
            </w:r>
            <w:r w:rsidR="00110676">
              <w:rPr>
                <w:rFonts w:ascii="Arial" w:hAnsi="Arial" w:cs="Arial"/>
                <w:bCs/>
                <w:color w:val="002060"/>
                <w:sz w:val="20"/>
                <w:szCs w:val="20"/>
              </w:rPr>
              <w:t xml:space="preserve">this had improved by 10% </w:t>
            </w:r>
            <w:r w:rsidR="001E2AC2">
              <w:rPr>
                <w:rFonts w:ascii="Arial" w:hAnsi="Arial" w:cs="Arial"/>
                <w:bCs/>
                <w:color w:val="002060"/>
                <w:sz w:val="20"/>
                <w:szCs w:val="20"/>
              </w:rPr>
              <w:t>compared to the previous year</w:t>
            </w:r>
            <w:r w:rsidRPr="004F7E44" w:rsidR="00987294">
              <w:rPr>
                <w:rFonts w:ascii="Arial" w:hAnsi="Arial" w:cs="Arial"/>
                <w:bCs/>
                <w:color w:val="002060"/>
                <w:sz w:val="20"/>
                <w:szCs w:val="20"/>
              </w:rPr>
              <w:t>.</w:t>
            </w:r>
            <w:r w:rsidRPr="004F7E44">
              <w:rPr>
                <w:rFonts w:ascii="Arial" w:hAnsi="Arial" w:cs="Arial"/>
                <w:bCs/>
                <w:color w:val="002060"/>
                <w:sz w:val="20"/>
                <w:szCs w:val="20"/>
              </w:rPr>
              <w:t xml:space="preserve"> 13 of the respondents reported not to have heard of </w:t>
            </w:r>
            <w:r w:rsidRPr="004F7E44" w:rsidR="00F2075B">
              <w:rPr>
                <w:rFonts w:ascii="Arial" w:hAnsi="Arial" w:cs="Arial"/>
                <w:bCs/>
                <w:color w:val="002060"/>
                <w:sz w:val="20"/>
                <w:szCs w:val="20"/>
              </w:rPr>
              <w:t>a PAT and 19% of respondents stated they were</w:t>
            </w:r>
            <w:r w:rsidR="001E2AC2">
              <w:rPr>
                <w:rFonts w:ascii="Arial" w:hAnsi="Arial" w:cs="Arial"/>
                <w:bCs/>
                <w:color w:val="002060"/>
                <w:sz w:val="20"/>
                <w:szCs w:val="20"/>
              </w:rPr>
              <w:t xml:space="preserve"> only</w:t>
            </w:r>
            <w:r w:rsidRPr="004F7E44" w:rsidR="00F2075B">
              <w:rPr>
                <w:rFonts w:ascii="Arial" w:hAnsi="Arial" w:cs="Arial"/>
                <w:bCs/>
                <w:color w:val="002060"/>
                <w:sz w:val="20"/>
                <w:szCs w:val="20"/>
              </w:rPr>
              <w:t xml:space="preserve"> offered group meetings. </w:t>
            </w:r>
            <w:r w:rsidRPr="004F7E44" w:rsidR="002D54BA">
              <w:rPr>
                <w:rFonts w:ascii="Arial" w:hAnsi="Arial" w:cs="Arial"/>
                <w:bCs/>
                <w:color w:val="002060"/>
                <w:sz w:val="20"/>
                <w:szCs w:val="20"/>
              </w:rPr>
              <w:t xml:space="preserve">It was noted that </w:t>
            </w:r>
            <w:r w:rsidRPr="004F7E44" w:rsidR="009B6B32">
              <w:rPr>
                <w:rFonts w:ascii="Arial" w:hAnsi="Arial" w:cs="Arial"/>
                <w:bCs/>
                <w:color w:val="002060"/>
                <w:sz w:val="20"/>
                <w:szCs w:val="20"/>
              </w:rPr>
              <w:t>students overall preferred 1:1 meetings for privacy.</w:t>
            </w:r>
            <w:r w:rsidRPr="004F7E44" w:rsidR="00D930EE">
              <w:rPr>
                <w:rFonts w:ascii="Arial" w:hAnsi="Arial" w:cs="Arial"/>
                <w:bCs/>
                <w:color w:val="002060"/>
                <w:sz w:val="20"/>
                <w:szCs w:val="20"/>
              </w:rPr>
              <w:t xml:space="preserve"> It was noted that </w:t>
            </w:r>
            <w:r w:rsidR="001E2AC2">
              <w:rPr>
                <w:rFonts w:ascii="Arial" w:hAnsi="Arial" w:cs="Arial"/>
                <w:bCs/>
                <w:color w:val="002060"/>
                <w:sz w:val="20"/>
                <w:szCs w:val="20"/>
              </w:rPr>
              <w:t>areas</w:t>
            </w:r>
            <w:r w:rsidRPr="004F7E44" w:rsidR="00D930EE">
              <w:rPr>
                <w:rFonts w:ascii="Arial" w:hAnsi="Arial" w:cs="Arial"/>
                <w:bCs/>
                <w:color w:val="002060"/>
                <w:sz w:val="20"/>
                <w:szCs w:val="20"/>
              </w:rPr>
              <w:t xml:space="preserve"> for improvement would be followed up with</w:t>
            </w:r>
            <w:r w:rsidR="001E2AC2">
              <w:rPr>
                <w:rFonts w:ascii="Arial" w:hAnsi="Arial" w:cs="Arial"/>
                <w:bCs/>
                <w:color w:val="002060"/>
                <w:sz w:val="20"/>
                <w:szCs w:val="20"/>
              </w:rPr>
              <w:t xml:space="preserve">in </w:t>
            </w:r>
            <w:r w:rsidRPr="004F7E44" w:rsidR="00D930EE">
              <w:rPr>
                <w:rFonts w:ascii="Arial" w:hAnsi="Arial" w:cs="Arial"/>
                <w:bCs/>
                <w:color w:val="002060"/>
                <w:sz w:val="20"/>
                <w:szCs w:val="20"/>
              </w:rPr>
              <w:t xml:space="preserve">the annual review of the policy. </w:t>
            </w:r>
          </w:p>
          <w:p w:rsidR="00110676" w:rsidP="00F23302" w:rsidRDefault="00110676" w14:paraId="4E125CD9" w14:textId="77777777">
            <w:pPr>
              <w:rPr>
                <w:rFonts w:ascii="Arial" w:hAnsi="Arial" w:cs="Arial"/>
                <w:bCs/>
                <w:color w:val="002060"/>
                <w:sz w:val="20"/>
                <w:szCs w:val="20"/>
              </w:rPr>
            </w:pPr>
          </w:p>
          <w:p w:rsidRPr="00110676" w:rsidR="00987294" w:rsidP="00F23302" w:rsidRDefault="00F46334" w14:paraId="14FD81C1" w14:textId="1EDE37E0">
            <w:pPr>
              <w:rPr>
                <w:rFonts w:ascii="Arial" w:hAnsi="Arial" w:cs="Arial"/>
                <w:bCs/>
                <w:color w:val="002060"/>
                <w:sz w:val="20"/>
                <w:szCs w:val="20"/>
              </w:rPr>
            </w:pPr>
            <w:r w:rsidRPr="004F7E44">
              <w:rPr>
                <w:rFonts w:ascii="Arial" w:hAnsi="Arial" w:cs="Arial"/>
                <w:bCs/>
                <w:color w:val="002060"/>
                <w:sz w:val="20"/>
                <w:szCs w:val="20"/>
              </w:rPr>
              <w:t xml:space="preserve">The data highlighted the </w:t>
            </w:r>
            <w:r w:rsidRPr="004F7E44" w:rsidR="00E54486">
              <w:rPr>
                <w:rFonts w:ascii="Arial" w:hAnsi="Arial" w:cs="Arial"/>
                <w:bCs/>
                <w:color w:val="002060"/>
                <w:sz w:val="20"/>
                <w:szCs w:val="20"/>
              </w:rPr>
              <w:t xml:space="preserve">PAT </w:t>
            </w:r>
            <w:r w:rsidRPr="004F7E44">
              <w:rPr>
                <w:rFonts w:ascii="Arial" w:hAnsi="Arial" w:cs="Arial"/>
                <w:bCs/>
                <w:color w:val="002060"/>
                <w:sz w:val="20"/>
                <w:szCs w:val="20"/>
              </w:rPr>
              <w:t xml:space="preserve">meetings were used to address a wide range of topics including </w:t>
            </w:r>
            <w:r w:rsidRPr="004F7E44" w:rsidR="003E55DC">
              <w:rPr>
                <w:rFonts w:ascii="Arial" w:hAnsi="Arial" w:cs="Arial"/>
                <w:bCs/>
                <w:color w:val="002060"/>
                <w:sz w:val="20"/>
                <w:szCs w:val="20"/>
              </w:rPr>
              <w:t>personal issues connected to their studies and wellbeing</w:t>
            </w:r>
            <w:r w:rsidRPr="004F7E44" w:rsidR="00E54486">
              <w:rPr>
                <w:rFonts w:ascii="Arial" w:hAnsi="Arial" w:cs="Arial"/>
                <w:bCs/>
                <w:color w:val="002060"/>
                <w:sz w:val="20"/>
                <w:szCs w:val="20"/>
              </w:rPr>
              <w:t xml:space="preserve"> </w:t>
            </w:r>
            <w:r w:rsidRPr="004F7E44" w:rsidR="00EE2AB7">
              <w:rPr>
                <w:rFonts w:ascii="Arial" w:hAnsi="Arial" w:cs="Arial"/>
                <w:bCs/>
                <w:color w:val="002060"/>
                <w:sz w:val="20"/>
                <w:szCs w:val="20"/>
              </w:rPr>
              <w:t>matters</w:t>
            </w:r>
            <w:r w:rsidRPr="004F7E44" w:rsidR="003E55DC">
              <w:rPr>
                <w:rFonts w:ascii="Arial" w:hAnsi="Arial" w:cs="Arial"/>
                <w:bCs/>
                <w:color w:val="002060"/>
                <w:sz w:val="20"/>
                <w:szCs w:val="20"/>
              </w:rPr>
              <w:t xml:space="preserve"> and that </w:t>
            </w:r>
            <w:r w:rsidRPr="004F7E44" w:rsidR="002D54BA">
              <w:rPr>
                <w:rFonts w:ascii="Arial" w:hAnsi="Arial" w:cs="Arial"/>
                <w:bCs/>
                <w:color w:val="002060"/>
                <w:sz w:val="20"/>
                <w:szCs w:val="20"/>
              </w:rPr>
              <w:t xml:space="preserve">students valued this time significantly. </w:t>
            </w:r>
            <w:r w:rsidRPr="004F7E44" w:rsidR="00987294">
              <w:rPr>
                <w:rFonts w:ascii="Arial" w:hAnsi="Arial" w:cs="Arial"/>
                <w:b/>
                <w:color w:val="002060"/>
                <w:sz w:val="20"/>
                <w:szCs w:val="20"/>
              </w:rPr>
              <w:t>ACTION:</w:t>
            </w:r>
            <w:r w:rsidRPr="004F7E44" w:rsidR="00987294">
              <w:rPr>
                <w:rFonts w:ascii="Arial" w:hAnsi="Arial" w:cs="Arial"/>
                <w:bCs/>
                <w:color w:val="002060"/>
                <w:sz w:val="20"/>
                <w:szCs w:val="20"/>
              </w:rPr>
              <w:t xml:space="preserve"> </w:t>
            </w:r>
            <w:r w:rsidRPr="004F7E44" w:rsidR="00EE52AB">
              <w:rPr>
                <w:rFonts w:ascii="Arial" w:hAnsi="Arial" w:cs="Arial"/>
                <w:bCs/>
                <w:color w:val="002060"/>
                <w:sz w:val="20"/>
                <w:szCs w:val="20"/>
              </w:rPr>
              <w:t>SU Education Officer</w:t>
            </w:r>
            <w:r w:rsidRPr="004F7E44" w:rsidR="00987294">
              <w:rPr>
                <w:rFonts w:ascii="Arial" w:hAnsi="Arial" w:cs="Arial"/>
                <w:bCs/>
                <w:color w:val="002060"/>
                <w:sz w:val="20"/>
                <w:szCs w:val="20"/>
              </w:rPr>
              <w:t xml:space="preserve"> to share </w:t>
            </w:r>
            <w:r w:rsidRPr="004F7E44" w:rsidR="00EE52AB">
              <w:rPr>
                <w:rFonts w:ascii="Arial" w:hAnsi="Arial" w:cs="Arial"/>
                <w:bCs/>
                <w:color w:val="002060"/>
                <w:sz w:val="20"/>
                <w:szCs w:val="20"/>
              </w:rPr>
              <w:t xml:space="preserve">raw data from each School with committee for further feedback. </w:t>
            </w:r>
          </w:p>
        </w:tc>
      </w:tr>
      <w:tr w:rsidRPr="004F7E44" w:rsidR="00987294" w:rsidTr="08E24334" w14:paraId="6EC9DAAD" w14:textId="77777777">
        <w:tc>
          <w:tcPr>
            <w:tcW w:w="918" w:type="dxa"/>
            <w:tcBorders>
              <w:top w:val="nil"/>
              <w:left w:val="nil"/>
              <w:bottom w:val="nil"/>
              <w:right w:val="nil"/>
            </w:tcBorders>
            <w:tcMar/>
          </w:tcPr>
          <w:p w:rsidRPr="004F7E44" w:rsidR="00987294" w:rsidP="00F23302" w:rsidRDefault="00987294" w14:paraId="78466832"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40184BC3" w14:textId="77777777">
            <w:pPr>
              <w:rPr>
                <w:rFonts w:ascii="Arial" w:hAnsi="Arial" w:cs="Arial"/>
                <w:b/>
                <w:color w:val="002060"/>
                <w:sz w:val="20"/>
                <w:szCs w:val="20"/>
              </w:rPr>
            </w:pPr>
          </w:p>
        </w:tc>
      </w:tr>
      <w:tr w:rsidRPr="004F7E44" w:rsidR="00987294" w:rsidTr="08E24334" w14:paraId="794F9FBF" w14:textId="77777777">
        <w:tc>
          <w:tcPr>
            <w:tcW w:w="918" w:type="dxa"/>
            <w:tcBorders>
              <w:top w:val="nil"/>
              <w:left w:val="nil"/>
              <w:bottom w:val="nil"/>
              <w:right w:val="nil"/>
            </w:tcBorders>
            <w:tcMar/>
          </w:tcPr>
          <w:p w:rsidRPr="004F7E44" w:rsidR="00987294" w:rsidP="00F23302" w:rsidRDefault="00987294" w14:paraId="50D70413" w14:textId="264A4D67">
            <w:pPr>
              <w:rPr>
                <w:rFonts w:ascii="Arial" w:hAnsi="Arial" w:cs="Arial"/>
                <w:b/>
                <w:color w:val="002060"/>
                <w:sz w:val="20"/>
                <w:szCs w:val="20"/>
              </w:rPr>
            </w:pPr>
            <w:r w:rsidRPr="004F7E44">
              <w:rPr>
                <w:rFonts w:ascii="Arial" w:hAnsi="Arial" w:cs="Arial"/>
                <w:b/>
                <w:color w:val="002060"/>
                <w:sz w:val="20"/>
                <w:szCs w:val="20"/>
              </w:rPr>
              <w:t>19.</w:t>
            </w:r>
          </w:p>
        </w:tc>
        <w:tc>
          <w:tcPr>
            <w:tcW w:w="9850" w:type="dxa"/>
            <w:tcBorders>
              <w:top w:val="nil"/>
              <w:left w:val="nil"/>
              <w:bottom w:val="nil"/>
              <w:right w:val="nil"/>
            </w:tcBorders>
            <w:tcMar/>
          </w:tcPr>
          <w:p w:rsidRPr="004F7E44" w:rsidR="00987294" w:rsidP="00F23302" w:rsidRDefault="00987294" w14:paraId="63C43606" w14:textId="77777777">
            <w:pPr>
              <w:rPr>
                <w:rFonts w:ascii="Arial" w:hAnsi="Arial" w:cs="Arial"/>
                <w:b/>
                <w:color w:val="002060"/>
                <w:sz w:val="20"/>
                <w:szCs w:val="20"/>
              </w:rPr>
            </w:pPr>
            <w:r w:rsidRPr="004F7E44">
              <w:rPr>
                <w:rFonts w:ascii="Arial" w:hAnsi="Arial" w:cs="Arial"/>
                <w:b/>
                <w:color w:val="002060"/>
                <w:sz w:val="20"/>
                <w:szCs w:val="20"/>
              </w:rPr>
              <w:t>CHAIRS ACTIONS SINCE LAST MEETING</w:t>
            </w:r>
          </w:p>
        </w:tc>
      </w:tr>
      <w:tr w:rsidRPr="004F7E44" w:rsidR="00987294" w:rsidTr="08E24334" w14:paraId="5849EA46" w14:textId="77777777">
        <w:tc>
          <w:tcPr>
            <w:tcW w:w="918" w:type="dxa"/>
            <w:tcBorders>
              <w:top w:val="nil"/>
              <w:left w:val="nil"/>
              <w:bottom w:val="nil"/>
              <w:right w:val="nil"/>
            </w:tcBorders>
            <w:tcMar/>
          </w:tcPr>
          <w:p w:rsidRPr="004F7E44" w:rsidR="00987294" w:rsidP="00F23302" w:rsidRDefault="00987294" w14:paraId="7EB056BF" w14:textId="6F71326D">
            <w:pPr>
              <w:rPr>
                <w:rFonts w:ascii="Arial" w:hAnsi="Arial" w:cs="Arial"/>
                <w:b/>
                <w:color w:val="002060"/>
                <w:sz w:val="20"/>
                <w:szCs w:val="20"/>
              </w:rPr>
            </w:pPr>
            <w:r w:rsidRPr="004F7E44">
              <w:rPr>
                <w:rFonts w:ascii="Arial" w:hAnsi="Arial" w:cs="Arial"/>
                <w:b/>
                <w:color w:val="002060"/>
                <w:sz w:val="20"/>
                <w:szCs w:val="20"/>
              </w:rPr>
              <w:t>19.1</w:t>
            </w:r>
          </w:p>
        </w:tc>
        <w:tc>
          <w:tcPr>
            <w:tcW w:w="9850" w:type="dxa"/>
            <w:tcBorders>
              <w:top w:val="nil"/>
              <w:left w:val="nil"/>
              <w:bottom w:val="nil"/>
              <w:right w:val="nil"/>
            </w:tcBorders>
            <w:tcMar/>
          </w:tcPr>
          <w:p w:rsidRPr="004F7E44" w:rsidR="00987294" w:rsidP="00F23302" w:rsidRDefault="005A53CE" w14:paraId="4DFCE109" w14:textId="7BF6F34C">
            <w:pPr>
              <w:rPr>
                <w:rFonts w:ascii="Arial" w:hAnsi="Arial" w:cs="Arial"/>
                <w:color w:val="002060"/>
                <w:sz w:val="20"/>
                <w:szCs w:val="20"/>
              </w:rPr>
            </w:pPr>
            <w:r w:rsidRPr="004F7E44">
              <w:rPr>
                <w:rFonts w:ascii="Arial" w:hAnsi="Arial" w:cs="Arial"/>
                <w:color w:val="002060"/>
                <w:sz w:val="20"/>
                <w:szCs w:val="20"/>
              </w:rPr>
              <w:t>There were no</w:t>
            </w:r>
            <w:r w:rsidRPr="004F7E44" w:rsidR="00783021">
              <w:rPr>
                <w:rFonts w:ascii="Arial" w:hAnsi="Arial" w:cs="Arial"/>
                <w:color w:val="002060"/>
                <w:sz w:val="20"/>
                <w:szCs w:val="20"/>
              </w:rPr>
              <w:t>ne</w:t>
            </w:r>
            <w:r w:rsidRPr="004F7E44">
              <w:rPr>
                <w:rFonts w:ascii="Arial" w:hAnsi="Arial" w:cs="Arial"/>
                <w:color w:val="002060"/>
                <w:sz w:val="20"/>
                <w:szCs w:val="20"/>
              </w:rPr>
              <w:t xml:space="preserve"> to note</w:t>
            </w:r>
            <w:r w:rsidRPr="004F7E44" w:rsidR="00A36593">
              <w:rPr>
                <w:rFonts w:ascii="Arial" w:hAnsi="Arial" w:cs="Arial"/>
                <w:color w:val="002060"/>
                <w:sz w:val="20"/>
                <w:szCs w:val="20"/>
              </w:rPr>
              <w:t>.</w:t>
            </w:r>
          </w:p>
        </w:tc>
      </w:tr>
      <w:tr w:rsidRPr="004F7E44" w:rsidR="00987294" w:rsidTr="08E24334" w14:paraId="17232602" w14:textId="77777777">
        <w:tc>
          <w:tcPr>
            <w:tcW w:w="918" w:type="dxa"/>
            <w:tcBorders>
              <w:top w:val="nil"/>
              <w:left w:val="nil"/>
              <w:bottom w:val="nil"/>
              <w:right w:val="nil"/>
            </w:tcBorders>
            <w:tcMar/>
          </w:tcPr>
          <w:p w:rsidRPr="004F7E44" w:rsidR="00987294" w:rsidP="00F23302" w:rsidRDefault="00987294" w14:paraId="26AD5AC5"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637FFB26" w14:textId="77777777">
            <w:pPr>
              <w:rPr>
                <w:rFonts w:ascii="Arial" w:hAnsi="Arial" w:cs="Arial"/>
                <w:b/>
                <w:color w:val="002060"/>
                <w:sz w:val="20"/>
                <w:szCs w:val="20"/>
              </w:rPr>
            </w:pPr>
          </w:p>
        </w:tc>
      </w:tr>
      <w:tr w:rsidRPr="004F7E44" w:rsidR="00987294" w:rsidTr="08E24334" w14:paraId="16BB499B" w14:textId="77777777">
        <w:tc>
          <w:tcPr>
            <w:tcW w:w="918" w:type="dxa"/>
            <w:tcBorders>
              <w:top w:val="nil"/>
              <w:left w:val="nil"/>
              <w:bottom w:val="nil"/>
              <w:right w:val="nil"/>
            </w:tcBorders>
            <w:tcMar/>
          </w:tcPr>
          <w:p w:rsidRPr="004F7E44" w:rsidR="00987294" w:rsidP="00F23302" w:rsidRDefault="00987294" w14:paraId="69333522" w14:textId="142C0EAB">
            <w:pPr>
              <w:rPr>
                <w:rFonts w:ascii="Arial" w:hAnsi="Arial" w:cs="Arial"/>
                <w:b/>
                <w:color w:val="002060"/>
                <w:sz w:val="20"/>
                <w:szCs w:val="20"/>
              </w:rPr>
            </w:pPr>
            <w:r w:rsidRPr="004F7E44">
              <w:rPr>
                <w:rFonts w:ascii="Arial" w:hAnsi="Arial" w:cs="Arial"/>
                <w:b/>
                <w:color w:val="002060"/>
                <w:sz w:val="20"/>
                <w:szCs w:val="20"/>
              </w:rPr>
              <w:t>20</w:t>
            </w:r>
          </w:p>
        </w:tc>
        <w:tc>
          <w:tcPr>
            <w:tcW w:w="9850" w:type="dxa"/>
            <w:tcBorders>
              <w:top w:val="nil"/>
              <w:left w:val="nil"/>
              <w:bottom w:val="nil"/>
              <w:right w:val="nil"/>
            </w:tcBorders>
            <w:tcMar/>
          </w:tcPr>
          <w:p w:rsidRPr="004F7E44" w:rsidR="00987294" w:rsidP="00F23302" w:rsidRDefault="00987294" w14:paraId="7049B5E5" w14:textId="77777777">
            <w:pPr>
              <w:rPr>
                <w:rFonts w:ascii="Arial" w:hAnsi="Arial" w:cs="Arial"/>
                <w:b/>
                <w:color w:val="002060"/>
                <w:sz w:val="20"/>
                <w:szCs w:val="20"/>
              </w:rPr>
            </w:pPr>
            <w:r w:rsidRPr="004F7E44">
              <w:rPr>
                <w:rFonts w:ascii="Arial" w:hAnsi="Arial" w:cs="Arial"/>
                <w:b/>
                <w:color w:val="002060"/>
                <w:sz w:val="20"/>
                <w:szCs w:val="20"/>
              </w:rPr>
              <w:t>COURSE PORTFOLIO PRINCIPLES</w:t>
            </w:r>
          </w:p>
          <w:p w:rsidRPr="004F7E44" w:rsidR="00987294" w:rsidP="00F23302" w:rsidRDefault="00987294" w14:paraId="6C8A48FE" w14:textId="6094CF13">
            <w:pPr>
              <w:rPr>
                <w:rFonts w:ascii="Arial" w:hAnsi="Arial" w:cs="Arial"/>
                <w:b/>
                <w:color w:val="002060"/>
                <w:sz w:val="20"/>
                <w:szCs w:val="20"/>
              </w:rPr>
            </w:pPr>
            <w:r w:rsidRPr="004F7E44">
              <w:rPr>
                <w:rFonts w:ascii="Arial" w:hAnsi="Arial" w:cs="Arial"/>
                <w:b/>
                <w:color w:val="002060"/>
                <w:sz w:val="20"/>
                <w:szCs w:val="20"/>
              </w:rPr>
              <w:t>UTLC_2024_05_22_P20.1</w:t>
            </w:r>
          </w:p>
        </w:tc>
      </w:tr>
      <w:tr w:rsidRPr="004F7E44" w:rsidR="00987294" w:rsidTr="08E24334" w14:paraId="5AD14FBA" w14:textId="77777777">
        <w:tc>
          <w:tcPr>
            <w:tcW w:w="918" w:type="dxa"/>
            <w:tcBorders>
              <w:top w:val="nil"/>
              <w:left w:val="nil"/>
              <w:bottom w:val="nil"/>
              <w:right w:val="nil"/>
            </w:tcBorders>
            <w:tcMar/>
          </w:tcPr>
          <w:p w:rsidRPr="004F7E44" w:rsidR="00987294" w:rsidP="00F23302" w:rsidRDefault="00987294" w14:paraId="6B31B130" w14:textId="0587B42E">
            <w:pPr>
              <w:rPr>
                <w:rFonts w:ascii="Arial" w:hAnsi="Arial" w:cs="Arial"/>
                <w:b/>
                <w:color w:val="002060"/>
                <w:sz w:val="20"/>
                <w:szCs w:val="20"/>
              </w:rPr>
            </w:pPr>
            <w:r w:rsidRPr="004F7E44">
              <w:rPr>
                <w:rFonts w:ascii="Arial" w:hAnsi="Arial" w:cs="Arial"/>
                <w:b/>
                <w:color w:val="002060"/>
                <w:sz w:val="20"/>
                <w:szCs w:val="20"/>
              </w:rPr>
              <w:t>20.1</w:t>
            </w:r>
          </w:p>
        </w:tc>
        <w:tc>
          <w:tcPr>
            <w:tcW w:w="9850" w:type="dxa"/>
            <w:tcBorders>
              <w:top w:val="nil"/>
              <w:left w:val="nil"/>
              <w:bottom w:val="nil"/>
              <w:right w:val="nil"/>
            </w:tcBorders>
            <w:tcMar/>
          </w:tcPr>
          <w:p w:rsidRPr="004F7E44" w:rsidR="00987294" w:rsidP="00F23302" w:rsidRDefault="005A53CE" w14:paraId="6C677A84" w14:textId="2C07E7E0">
            <w:pPr>
              <w:rPr>
                <w:rFonts w:ascii="Arial" w:hAnsi="Arial" w:cs="Arial"/>
                <w:bCs/>
                <w:color w:val="002060"/>
                <w:sz w:val="20"/>
                <w:szCs w:val="20"/>
              </w:rPr>
            </w:pPr>
            <w:r w:rsidRPr="004F7E44">
              <w:rPr>
                <w:rFonts w:ascii="Arial" w:hAnsi="Arial" w:cs="Arial"/>
                <w:bCs/>
                <w:color w:val="002060"/>
                <w:sz w:val="20"/>
                <w:szCs w:val="20"/>
              </w:rPr>
              <w:t>It was not</w:t>
            </w:r>
            <w:r w:rsidRPr="004F7E44" w:rsidR="00987294">
              <w:rPr>
                <w:rFonts w:ascii="Arial" w:hAnsi="Arial" w:cs="Arial"/>
                <w:bCs/>
                <w:color w:val="002060"/>
                <w:sz w:val="20"/>
                <w:szCs w:val="20"/>
              </w:rPr>
              <w:t>e</w:t>
            </w:r>
            <w:r w:rsidRPr="004F7E44">
              <w:rPr>
                <w:rFonts w:ascii="Arial" w:hAnsi="Arial" w:cs="Arial"/>
                <w:bCs/>
                <w:color w:val="002060"/>
                <w:sz w:val="20"/>
                <w:szCs w:val="20"/>
              </w:rPr>
              <w:t>d</w:t>
            </w:r>
            <w:r w:rsidRPr="004F7E44" w:rsidR="00987294">
              <w:rPr>
                <w:rFonts w:ascii="Arial" w:hAnsi="Arial" w:cs="Arial"/>
                <w:bCs/>
                <w:color w:val="002060"/>
                <w:sz w:val="20"/>
                <w:szCs w:val="20"/>
              </w:rPr>
              <w:t xml:space="preserve"> that the attached Course Portfolio Guidance had been distributed to schools</w:t>
            </w:r>
            <w:r w:rsidRPr="004F7E44">
              <w:rPr>
                <w:rFonts w:ascii="Arial" w:hAnsi="Arial" w:cs="Arial"/>
                <w:bCs/>
                <w:color w:val="002060"/>
                <w:sz w:val="20"/>
                <w:szCs w:val="20"/>
              </w:rPr>
              <w:t>.</w:t>
            </w:r>
          </w:p>
        </w:tc>
      </w:tr>
      <w:tr w:rsidRPr="004F7E44" w:rsidR="00987294" w:rsidTr="08E24334" w14:paraId="1F458FBC" w14:textId="77777777">
        <w:tc>
          <w:tcPr>
            <w:tcW w:w="918" w:type="dxa"/>
            <w:tcBorders>
              <w:top w:val="nil"/>
              <w:left w:val="nil"/>
              <w:bottom w:val="nil"/>
              <w:right w:val="nil"/>
            </w:tcBorders>
            <w:tcMar/>
          </w:tcPr>
          <w:p w:rsidRPr="004F7E44" w:rsidR="00987294" w:rsidP="00F23302" w:rsidRDefault="00987294" w14:paraId="69FAD028"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56108B23" w14:textId="77777777">
            <w:pPr>
              <w:rPr>
                <w:rFonts w:ascii="Arial" w:hAnsi="Arial" w:cs="Arial"/>
                <w:b/>
                <w:color w:val="002060"/>
                <w:sz w:val="20"/>
                <w:szCs w:val="20"/>
              </w:rPr>
            </w:pPr>
          </w:p>
        </w:tc>
      </w:tr>
      <w:tr w:rsidRPr="004F7E44" w:rsidR="00987294" w:rsidTr="08E24334" w14:paraId="116E4D88" w14:textId="77777777">
        <w:tc>
          <w:tcPr>
            <w:tcW w:w="918" w:type="dxa"/>
            <w:tcBorders>
              <w:top w:val="nil"/>
              <w:left w:val="nil"/>
              <w:bottom w:val="nil"/>
              <w:right w:val="nil"/>
            </w:tcBorders>
            <w:tcMar/>
          </w:tcPr>
          <w:p w:rsidRPr="004F7E44" w:rsidR="00987294" w:rsidP="00F23302" w:rsidRDefault="00987294" w14:paraId="3A75C669" w14:textId="2F3CC099">
            <w:pPr>
              <w:rPr>
                <w:rFonts w:ascii="Arial" w:hAnsi="Arial" w:cs="Arial"/>
                <w:b/>
                <w:color w:val="002060"/>
                <w:sz w:val="20"/>
                <w:szCs w:val="20"/>
              </w:rPr>
            </w:pPr>
            <w:r w:rsidRPr="004F7E44">
              <w:rPr>
                <w:rFonts w:ascii="Arial" w:hAnsi="Arial" w:cs="Arial"/>
                <w:b/>
                <w:color w:val="002060"/>
                <w:sz w:val="20"/>
                <w:szCs w:val="20"/>
              </w:rPr>
              <w:t>21.</w:t>
            </w:r>
          </w:p>
        </w:tc>
        <w:tc>
          <w:tcPr>
            <w:tcW w:w="9850" w:type="dxa"/>
            <w:tcBorders>
              <w:top w:val="nil"/>
              <w:left w:val="nil"/>
              <w:bottom w:val="nil"/>
              <w:right w:val="nil"/>
            </w:tcBorders>
            <w:tcMar/>
          </w:tcPr>
          <w:p w:rsidRPr="004F7E44" w:rsidR="00987294" w:rsidP="00F23302" w:rsidRDefault="00987294" w14:paraId="53498003" w14:textId="77777777">
            <w:pPr>
              <w:rPr>
                <w:rFonts w:ascii="Arial" w:hAnsi="Arial" w:cs="Arial"/>
                <w:b/>
                <w:color w:val="002060"/>
                <w:sz w:val="20"/>
                <w:szCs w:val="20"/>
              </w:rPr>
            </w:pPr>
            <w:r w:rsidRPr="004F7E44">
              <w:rPr>
                <w:rFonts w:ascii="Arial" w:hAnsi="Arial" w:cs="Arial"/>
                <w:b/>
                <w:color w:val="002060"/>
                <w:sz w:val="20"/>
                <w:szCs w:val="20"/>
              </w:rPr>
              <w:t>REPORTS FROM WORKING GROUPS</w:t>
            </w:r>
          </w:p>
        </w:tc>
      </w:tr>
      <w:tr w:rsidRPr="004F7E44" w:rsidR="00987294" w:rsidTr="08E24334" w14:paraId="0BFB03A3" w14:textId="77777777">
        <w:tc>
          <w:tcPr>
            <w:tcW w:w="918" w:type="dxa"/>
            <w:tcBorders>
              <w:top w:val="nil"/>
              <w:left w:val="nil"/>
              <w:bottom w:val="nil"/>
              <w:right w:val="nil"/>
            </w:tcBorders>
            <w:tcMar/>
          </w:tcPr>
          <w:p w:rsidRPr="004F7E44" w:rsidR="00987294" w:rsidP="00F23302" w:rsidRDefault="00987294" w14:paraId="3E450A2F" w14:textId="6D396632">
            <w:pPr>
              <w:rPr>
                <w:rFonts w:ascii="Arial" w:hAnsi="Arial" w:cs="Arial"/>
                <w:b/>
                <w:color w:val="002060"/>
                <w:sz w:val="20"/>
                <w:szCs w:val="20"/>
              </w:rPr>
            </w:pPr>
            <w:r w:rsidRPr="004F7E44">
              <w:rPr>
                <w:rFonts w:ascii="Arial" w:hAnsi="Arial" w:cs="Arial"/>
                <w:b/>
                <w:color w:val="002060"/>
                <w:sz w:val="20"/>
                <w:szCs w:val="20"/>
              </w:rPr>
              <w:t>21.1</w:t>
            </w:r>
          </w:p>
        </w:tc>
        <w:tc>
          <w:tcPr>
            <w:tcW w:w="9850" w:type="dxa"/>
            <w:tcBorders>
              <w:top w:val="nil"/>
              <w:left w:val="nil"/>
              <w:bottom w:val="nil"/>
              <w:right w:val="nil"/>
            </w:tcBorders>
            <w:tcMar/>
          </w:tcPr>
          <w:p w:rsidRPr="004F7E44" w:rsidR="00987294" w:rsidP="00F23302" w:rsidRDefault="00987294" w14:paraId="08BFE1E3" w14:textId="77777777">
            <w:pPr>
              <w:rPr>
                <w:rFonts w:ascii="Arial" w:hAnsi="Arial" w:cs="Arial"/>
                <w:color w:val="002060"/>
                <w:sz w:val="20"/>
                <w:szCs w:val="20"/>
              </w:rPr>
            </w:pPr>
            <w:r w:rsidRPr="004F7E44">
              <w:rPr>
                <w:rFonts w:ascii="Arial" w:hAnsi="Arial" w:cs="Arial"/>
                <w:b/>
                <w:bCs/>
                <w:color w:val="002060"/>
                <w:sz w:val="20"/>
                <w:szCs w:val="20"/>
              </w:rPr>
              <w:t>Attendance Monitoring Steering Group</w:t>
            </w:r>
            <w:r w:rsidRPr="004F7E44">
              <w:rPr>
                <w:rFonts w:ascii="Arial" w:hAnsi="Arial" w:cs="Arial"/>
                <w:color w:val="002060"/>
                <w:sz w:val="20"/>
                <w:szCs w:val="20"/>
              </w:rPr>
              <w:t xml:space="preserve"> </w:t>
            </w:r>
          </w:p>
          <w:p w:rsidRPr="004F7E44" w:rsidR="00987294" w:rsidP="00F23302" w:rsidRDefault="00987294" w14:paraId="79A48E7A" w14:textId="45E7755F">
            <w:pPr>
              <w:rPr>
                <w:rFonts w:ascii="Arial" w:hAnsi="Arial" w:cs="Arial"/>
                <w:color w:val="002060"/>
                <w:sz w:val="20"/>
                <w:szCs w:val="20"/>
              </w:rPr>
            </w:pPr>
            <w:r w:rsidRPr="004F7E44">
              <w:rPr>
                <w:rFonts w:ascii="Arial" w:hAnsi="Arial" w:cs="Arial"/>
                <w:color w:val="002060"/>
                <w:sz w:val="20"/>
                <w:szCs w:val="20"/>
              </w:rPr>
              <w:t>T</w:t>
            </w:r>
            <w:r w:rsidRPr="004F7E44" w:rsidR="005A53CE">
              <w:rPr>
                <w:rFonts w:ascii="Arial" w:hAnsi="Arial" w:cs="Arial"/>
                <w:color w:val="002060"/>
                <w:sz w:val="20"/>
                <w:szCs w:val="20"/>
              </w:rPr>
              <w:t xml:space="preserve">here were no minutes to note. </w:t>
            </w:r>
          </w:p>
        </w:tc>
      </w:tr>
      <w:tr w:rsidRPr="004F7E44" w:rsidR="00987294" w:rsidTr="08E24334" w14:paraId="1E8B9955" w14:textId="77777777">
        <w:tc>
          <w:tcPr>
            <w:tcW w:w="918" w:type="dxa"/>
            <w:tcBorders>
              <w:top w:val="nil"/>
              <w:left w:val="nil"/>
              <w:bottom w:val="nil"/>
              <w:right w:val="nil"/>
            </w:tcBorders>
            <w:tcMar/>
          </w:tcPr>
          <w:p w:rsidRPr="004F7E44" w:rsidR="00987294" w:rsidP="00F23302" w:rsidRDefault="00987294" w14:paraId="0D77C70F"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471C3AED" w14:textId="626FBADB">
            <w:pPr>
              <w:rPr>
                <w:rFonts w:ascii="Arial" w:hAnsi="Arial" w:cs="Arial"/>
                <w:color w:val="002060"/>
                <w:sz w:val="20"/>
                <w:szCs w:val="20"/>
              </w:rPr>
            </w:pPr>
          </w:p>
        </w:tc>
      </w:tr>
      <w:tr w:rsidRPr="004F7E44" w:rsidR="00987294" w:rsidTr="08E24334" w14:paraId="5090EA0C" w14:textId="77777777">
        <w:tc>
          <w:tcPr>
            <w:tcW w:w="918" w:type="dxa"/>
            <w:tcBorders>
              <w:top w:val="nil"/>
              <w:left w:val="nil"/>
              <w:bottom w:val="nil"/>
              <w:right w:val="nil"/>
            </w:tcBorders>
            <w:tcMar/>
          </w:tcPr>
          <w:p w:rsidRPr="004F7E44" w:rsidR="00987294" w:rsidP="00F23302" w:rsidRDefault="00987294" w14:paraId="0DD21BC4" w14:textId="425A9E17">
            <w:pPr>
              <w:rPr>
                <w:rFonts w:ascii="Arial" w:hAnsi="Arial" w:cs="Arial"/>
                <w:b/>
                <w:color w:val="002060"/>
                <w:sz w:val="20"/>
                <w:szCs w:val="20"/>
              </w:rPr>
            </w:pPr>
            <w:r w:rsidRPr="004F7E44">
              <w:rPr>
                <w:rFonts w:ascii="Arial" w:hAnsi="Arial" w:cs="Arial"/>
                <w:b/>
                <w:color w:val="002060"/>
                <w:sz w:val="20"/>
                <w:szCs w:val="20"/>
              </w:rPr>
              <w:t>21.2</w:t>
            </w:r>
          </w:p>
        </w:tc>
        <w:tc>
          <w:tcPr>
            <w:tcW w:w="9850" w:type="dxa"/>
            <w:tcBorders>
              <w:top w:val="nil"/>
              <w:left w:val="nil"/>
              <w:bottom w:val="nil"/>
              <w:right w:val="nil"/>
            </w:tcBorders>
            <w:tcMar/>
          </w:tcPr>
          <w:p w:rsidRPr="004F7E44" w:rsidR="00987294" w:rsidP="00F23302" w:rsidRDefault="00987294" w14:paraId="7FB791C3" w14:textId="77777777">
            <w:pPr>
              <w:rPr>
                <w:rFonts w:ascii="Arial" w:hAnsi="Arial" w:cs="Arial"/>
                <w:b/>
                <w:bCs/>
                <w:color w:val="002060"/>
                <w:sz w:val="20"/>
                <w:szCs w:val="20"/>
              </w:rPr>
            </w:pPr>
            <w:r w:rsidRPr="004F7E44">
              <w:rPr>
                <w:rFonts w:ascii="Arial" w:hAnsi="Arial" w:cs="Arial"/>
                <w:b/>
                <w:bCs/>
                <w:color w:val="002060"/>
                <w:sz w:val="20"/>
                <w:szCs w:val="20"/>
              </w:rPr>
              <w:t xml:space="preserve">Institutional Timetable Review Steering Group </w:t>
            </w:r>
          </w:p>
          <w:p w:rsidRPr="004F7E44" w:rsidR="00987294" w:rsidP="00F23302" w:rsidRDefault="005A53CE" w14:paraId="507FD863" w14:textId="66B43BE9">
            <w:pPr>
              <w:rPr>
                <w:rFonts w:ascii="Arial" w:hAnsi="Arial" w:cs="Arial"/>
                <w:color w:val="002060"/>
                <w:sz w:val="20"/>
                <w:szCs w:val="20"/>
              </w:rPr>
            </w:pPr>
            <w:r w:rsidRPr="004F7E44">
              <w:rPr>
                <w:rFonts w:ascii="Arial" w:hAnsi="Arial" w:cs="Arial"/>
                <w:color w:val="002060"/>
                <w:sz w:val="20"/>
                <w:szCs w:val="20"/>
              </w:rPr>
              <w:t>There were no minutes to note.</w:t>
            </w:r>
          </w:p>
        </w:tc>
      </w:tr>
      <w:tr w:rsidRPr="004F7E44" w:rsidR="00987294" w:rsidTr="08E24334" w14:paraId="31632DD1" w14:textId="77777777">
        <w:tc>
          <w:tcPr>
            <w:tcW w:w="918" w:type="dxa"/>
            <w:tcBorders>
              <w:top w:val="nil"/>
              <w:left w:val="nil"/>
              <w:bottom w:val="nil"/>
              <w:right w:val="nil"/>
            </w:tcBorders>
            <w:tcMar/>
          </w:tcPr>
          <w:p w:rsidRPr="004F7E44" w:rsidR="00987294" w:rsidP="00F23302" w:rsidRDefault="00987294" w14:paraId="38423C7E"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601787D6" w14:textId="77777777">
            <w:pPr>
              <w:rPr>
                <w:rFonts w:ascii="Arial" w:hAnsi="Arial" w:cs="Arial"/>
                <w:b/>
                <w:bCs/>
                <w:color w:val="002060"/>
                <w:sz w:val="20"/>
                <w:szCs w:val="20"/>
              </w:rPr>
            </w:pPr>
          </w:p>
        </w:tc>
      </w:tr>
      <w:tr w:rsidRPr="004F7E44" w:rsidR="00987294" w:rsidTr="08E24334" w14:paraId="1F87F6AB" w14:textId="77777777">
        <w:tc>
          <w:tcPr>
            <w:tcW w:w="918" w:type="dxa"/>
            <w:tcBorders>
              <w:top w:val="nil"/>
              <w:left w:val="nil"/>
              <w:bottom w:val="nil"/>
              <w:right w:val="nil"/>
            </w:tcBorders>
            <w:tcMar/>
          </w:tcPr>
          <w:p w:rsidRPr="004F7E44" w:rsidR="00987294" w:rsidP="00F23302" w:rsidRDefault="00987294" w14:paraId="34F572F1" w14:textId="2900E3A5">
            <w:pPr>
              <w:rPr>
                <w:rFonts w:ascii="Arial" w:hAnsi="Arial" w:cs="Arial"/>
                <w:b/>
                <w:color w:val="002060"/>
                <w:sz w:val="20"/>
                <w:szCs w:val="20"/>
              </w:rPr>
            </w:pPr>
            <w:r w:rsidRPr="004F7E44">
              <w:rPr>
                <w:rFonts w:ascii="Arial" w:hAnsi="Arial" w:cs="Arial"/>
                <w:b/>
                <w:color w:val="002060"/>
                <w:sz w:val="20"/>
                <w:szCs w:val="20"/>
              </w:rPr>
              <w:t>21.3</w:t>
            </w:r>
          </w:p>
        </w:tc>
        <w:tc>
          <w:tcPr>
            <w:tcW w:w="9850" w:type="dxa"/>
            <w:tcBorders>
              <w:top w:val="nil"/>
              <w:left w:val="nil"/>
              <w:bottom w:val="nil"/>
              <w:right w:val="nil"/>
            </w:tcBorders>
            <w:tcMar/>
          </w:tcPr>
          <w:p w:rsidRPr="004F7E44" w:rsidR="00987294" w:rsidP="00F23302" w:rsidRDefault="00987294" w14:paraId="720F2CAE" w14:textId="02F79B47">
            <w:pPr>
              <w:rPr>
                <w:rFonts w:ascii="Arial" w:hAnsi="Arial" w:cs="Arial"/>
                <w:b/>
                <w:bCs/>
                <w:color w:val="002060"/>
                <w:sz w:val="20"/>
                <w:szCs w:val="20"/>
              </w:rPr>
            </w:pPr>
            <w:r w:rsidRPr="004F7E44">
              <w:rPr>
                <w:rFonts w:ascii="Arial" w:hAnsi="Arial" w:cs="Arial"/>
                <w:b/>
                <w:bCs/>
                <w:color w:val="002060"/>
                <w:sz w:val="20"/>
                <w:szCs w:val="20"/>
              </w:rPr>
              <w:t>GPA Steering Group</w:t>
            </w:r>
          </w:p>
          <w:p w:rsidRPr="004F7E44" w:rsidR="00987294" w:rsidP="00F23302" w:rsidRDefault="00987294" w14:paraId="4791FFEE" w14:textId="47141684">
            <w:pPr>
              <w:rPr>
                <w:rFonts w:ascii="Arial" w:hAnsi="Arial" w:cs="Arial"/>
                <w:b/>
                <w:bCs/>
                <w:color w:val="002060"/>
                <w:sz w:val="20"/>
                <w:szCs w:val="20"/>
              </w:rPr>
            </w:pPr>
            <w:r w:rsidRPr="004F7E44">
              <w:rPr>
                <w:rFonts w:ascii="Arial" w:hAnsi="Arial" w:cs="Arial"/>
                <w:color w:val="002060"/>
                <w:sz w:val="20"/>
                <w:szCs w:val="20"/>
              </w:rPr>
              <w:t>UTLC_2024_05_22_P21.3</w:t>
            </w:r>
          </w:p>
          <w:p w:rsidRPr="004F7E44" w:rsidR="00987294" w:rsidP="00F23302" w:rsidRDefault="00987294" w14:paraId="47475A59" w14:textId="348B7FD7">
            <w:pPr>
              <w:rPr>
                <w:rFonts w:ascii="Arial" w:hAnsi="Arial" w:cs="Arial"/>
                <w:b/>
                <w:bCs/>
                <w:color w:val="002060"/>
                <w:sz w:val="20"/>
                <w:szCs w:val="20"/>
              </w:rPr>
            </w:pPr>
            <w:r w:rsidRPr="004F7E44">
              <w:rPr>
                <w:rFonts w:ascii="Arial" w:hAnsi="Arial" w:cs="Arial"/>
                <w:color w:val="002060"/>
                <w:sz w:val="20"/>
                <w:szCs w:val="20"/>
              </w:rPr>
              <w:t>T</w:t>
            </w:r>
            <w:r w:rsidRPr="004F7E44" w:rsidR="005A53CE">
              <w:rPr>
                <w:rFonts w:ascii="Arial" w:hAnsi="Arial" w:cs="Arial"/>
                <w:color w:val="002060"/>
                <w:sz w:val="20"/>
                <w:szCs w:val="20"/>
              </w:rPr>
              <w:t>he committee APPROVED th</w:t>
            </w:r>
            <w:r w:rsidRPr="004F7E44">
              <w:rPr>
                <w:rFonts w:ascii="Arial" w:hAnsi="Arial" w:cs="Arial"/>
                <w:color w:val="002060"/>
                <w:sz w:val="20"/>
                <w:szCs w:val="20"/>
              </w:rPr>
              <w:t>e minutes and any actions for UTLC from the most recent meeting held on 15 March 2024</w:t>
            </w:r>
            <w:r w:rsidRPr="004F7E44" w:rsidR="005A53CE">
              <w:rPr>
                <w:rFonts w:ascii="Arial" w:hAnsi="Arial" w:cs="Arial"/>
                <w:color w:val="002060"/>
                <w:sz w:val="20"/>
                <w:szCs w:val="20"/>
              </w:rPr>
              <w:t>.</w:t>
            </w:r>
          </w:p>
        </w:tc>
      </w:tr>
      <w:tr w:rsidRPr="004F7E44" w:rsidR="00987294" w:rsidTr="08E24334" w14:paraId="2BB7A4CC" w14:textId="77777777">
        <w:tc>
          <w:tcPr>
            <w:tcW w:w="918" w:type="dxa"/>
            <w:tcBorders>
              <w:top w:val="nil"/>
              <w:left w:val="nil"/>
              <w:bottom w:val="nil"/>
              <w:right w:val="nil"/>
            </w:tcBorders>
            <w:tcMar/>
          </w:tcPr>
          <w:p w:rsidRPr="004F7E44" w:rsidR="00987294" w:rsidP="00F23302" w:rsidRDefault="00987294" w14:paraId="25166989"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67DB6A35" w14:textId="77777777">
            <w:pPr>
              <w:rPr>
                <w:rFonts w:ascii="Arial" w:hAnsi="Arial" w:cs="Arial"/>
                <w:b/>
                <w:bCs/>
                <w:color w:val="002060"/>
                <w:sz w:val="20"/>
                <w:szCs w:val="20"/>
              </w:rPr>
            </w:pPr>
          </w:p>
        </w:tc>
      </w:tr>
      <w:tr w:rsidRPr="004F7E44" w:rsidR="00987294" w:rsidTr="08E24334" w14:paraId="77E11810" w14:textId="77777777">
        <w:tc>
          <w:tcPr>
            <w:tcW w:w="918" w:type="dxa"/>
            <w:tcBorders>
              <w:top w:val="nil"/>
              <w:left w:val="nil"/>
              <w:bottom w:val="nil"/>
              <w:right w:val="nil"/>
            </w:tcBorders>
            <w:tcMar/>
          </w:tcPr>
          <w:p w:rsidRPr="004F7E44" w:rsidR="00987294" w:rsidP="00F23302" w:rsidRDefault="00987294" w14:paraId="6D264B7D" w14:textId="49D52F72">
            <w:pPr>
              <w:rPr>
                <w:rFonts w:ascii="Arial" w:hAnsi="Arial" w:cs="Arial"/>
                <w:b/>
                <w:color w:val="002060"/>
                <w:sz w:val="20"/>
                <w:szCs w:val="20"/>
              </w:rPr>
            </w:pPr>
            <w:r w:rsidRPr="004F7E44">
              <w:rPr>
                <w:rFonts w:ascii="Arial" w:hAnsi="Arial" w:cs="Arial"/>
                <w:b/>
                <w:color w:val="002060"/>
                <w:sz w:val="20"/>
                <w:szCs w:val="20"/>
              </w:rPr>
              <w:t>21.4</w:t>
            </w:r>
          </w:p>
        </w:tc>
        <w:tc>
          <w:tcPr>
            <w:tcW w:w="9850" w:type="dxa"/>
            <w:tcBorders>
              <w:top w:val="nil"/>
              <w:left w:val="nil"/>
              <w:bottom w:val="nil"/>
              <w:right w:val="nil"/>
            </w:tcBorders>
            <w:tcMar/>
          </w:tcPr>
          <w:p w:rsidRPr="004F7E44" w:rsidR="00987294" w:rsidP="00F23302" w:rsidRDefault="00987294" w14:paraId="11651F24" w14:textId="3168FABD">
            <w:pPr>
              <w:rPr>
                <w:rFonts w:ascii="Arial" w:hAnsi="Arial" w:cs="Arial"/>
                <w:b/>
                <w:bCs/>
                <w:color w:val="002060"/>
                <w:sz w:val="20"/>
                <w:szCs w:val="20"/>
              </w:rPr>
            </w:pPr>
            <w:r w:rsidRPr="004F7E44">
              <w:rPr>
                <w:rFonts w:ascii="Arial" w:hAnsi="Arial" w:cs="Arial"/>
                <w:b/>
                <w:bCs/>
                <w:color w:val="002060"/>
                <w:sz w:val="20"/>
                <w:szCs w:val="20"/>
              </w:rPr>
              <w:t>Academic Integrity Working Group</w:t>
            </w:r>
          </w:p>
          <w:p w:rsidRPr="004F7E44" w:rsidR="00987294" w:rsidP="00F23302" w:rsidRDefault="005A53CE" w14:paraId="712AF5BD" w14:textId="2A6F2396">
            <w:pPr>
              <w:rPr>
                <w:rFonts w:ascii="Arial" w:hAnsi="Arial" w:cs="Arial"/>
                <w:b/>
                <w:bCs/>
                <w:color w:val="002060"/>
                <w:sz w:val="20"/>
                <w:szCs w:val="20"/>
              </w:rPr>
            </w:pPr>
            <w:r w:rsidRPr="004F7E44">
              <w:rPr>
                <w:rFonts w:ascii="Arial" w:hAnsi="Arial" w:cs="Arial"/>
                <w:color w:val="002060"/>
                <w:sz w:val="20"/>
                <w:szCs w:val="20"/>
              </w:rPr>
              <w:t>There were no minutes to note.</w:t>
            </w:r>
          </w:p>
        </w:tc>
      </w:tr>
      <w:tr w:rsidRPr="004F7E44" w:rsidR="00987294" w:rsidTr="08E24334" w14:paraId="6C423B73" w14:textId="77777777">
        <w:tc>
          <w:tcPr>
            <w:tcW w:w="918" w:type="dxa"/>
            <w:tcBorders>
              <w:top w:val="nil"/>
              <w:left w:val="nil"/>
              <w:bottom w:val="nil"/>
              <w:right w:val="nil"/>
            </w:tcBorders>
            <w:tcMar/>
          </w:tcPr>
          <w:p w:rsidRPr="004F7E44" w:rsidR="00987294" w:rsidP="00F23302" w:rsidRDefault="00987294" w14:paraId="0E3A3004"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6950C817" w14:textId="25230C39">
            <w:pPr>
              <w:rPr>
                <w:rFonts w:ascii="Arial" w:hAnsi="Arial" w:cs="Arial"/>
                <w:b/>
                <w:bCs/>
                <w:color w:val="002060"/>
                <w:sz w:val="20"/>
                <w:szCs w:val="20"/>
              </w:rPr>
            </w:pPr>
          </w:p>
        </w:tc>
      </w:tr>
      <w:tr w:rsidRPr="004F7E44" w:rsidR="00987294" w:rsidTr="08E24334" w14:paraId="0CAEA146" w14:textId="77777777">
        <w:tc>
          <w:tcPr>
            <w:tcW w:w="918" w:type="dxa"/>
            <w:tcBorders>
              <w:top w:val="nil"/>
              <w:left w:val="nil"/>
              <w:bottom w:val="nil"/>
              <w:right w:val="nil"/>
            </w:tcBorders>
            <w:tcMar/>
          </w:tcPr>
          <w:p w:rsidRPr="004F7E44" w:rsidR="00987294" w:rsidP="00F23302" w:rsidRDefault="00987294" w14:paraId="17365BB6" w14:textId="43715398">
            <w:pPr>
              <w:rPr>
                <w:rFonts w:ascii="Arial" w:hAnsi="Arial" w:cs="Arial"/>
                <w:b/>
                <w:color w:val="002060"/>
                <w:sz w:val="20"/>
                <w:szCs w:val="20"/>
              </w:rPr>
            </w:pPr>
            <w:r w:rsidRPr="004F7E44">
              <w:rPr>
                <w:rFonts w:ascii="Arial" w:hAnsi="Arial" w:cs="Arial"/>
                <w:b/>
                <w:color w:val="002060"/>
                <w:sz w:val="20"/>
                <w:szCs w:val="20"/>
              </w:rPr>
              <w:t>21.5</w:t>
            </w:r>
          </w:p>
        </w:tc>
        <w:tc>
          <w:tcPr>
            <w:tcW w:w="9850" w:type="dxa"/>
            <w:tcBorders>
              <w:top w:val="nil"/>
              <w:left w:val="nil"/>
              <w:bottom w:val="nil"/>
              <w:right w:val="nil"/>
            </w:tcBorders>
            <w:tcMar/>
          </w:tcPr>
          <w:p w:rsidRPr="004F7E44" w:rsidR="00987294" w:rsidP="00F23302" w:rsidRDefault="00987294" w14:paraId="3AA42662" w14:textId="77777777">
            <w:pPr>
              <w:rPr>
                <w:rFonts w:ascii="Arial" w:hAnsi="Arial" w:cs="Arial"/>
                <w:b/>
                <w:bCs/>
                <w:color w:val="002060"/>
                <w:sz w:val="20"/>
                <w:szCs w:val="20"/>
              </w:rPr>
            </w:pPr>
            <w:r w:rsidRPr="004F7E44">
              <w:rPr>
                <w:rFonts w:ascii="Arial" w:hAnsi="Arial" w:cs="Arial"/>
                <w:b/>
                <w:bCs/>
                <w:color w:val="002060"/>
                <w:sz w:val="20"/>
                <w:szCs w:val="20"/>
              </w:rPr>
              <w:t>Exams Planning Group</w:t>
            </w:r>
          </w:p>
          <w:p w:rsidRPr="004F7E44" w:rsidR="00987294" w:rsidP="00F23302" w:rsidRDefault="005A53CE" w14:paraId="1B691436" w14:textId="384B270E">
            <w:pPr>
              <w:rPr>
                <w:rFonts w:ascii="Arial" w:hAnsi="Arial" w:cs="Arial"/>
                <w:b/>
                <w:bCs/>
                <w:color w:val="002060"/>
                <w:sz w:val="20"/>
                <w:szCs w:val="20"/>
              </w:rPr>
            </w:pPr>
            <w:r w:rsidRPr="004F7E44">
              <w:rPr>
                <w:rFonts w:ascii="Arial" w:hAnsi="Arial" w:cs="Arial"/>
                <w:color w:val="002060"/>
                <w:sz w:val="20"/>
                <w:szCs w:val="20"/>
              </w:rPr>
              <w:t>There were no minutes to note.</w:t>
            </w:r>
          </w:p>
        </w:tc>
      </w:tr>
      <w:tr w:rsidRPr="004F7E44" w:rsidR="00987294" w:rsidTr="08E24334" w14:paraId="0B14534D" w14:textId="77777777">
        <w:tc>
          <w:tcPr>
            <w:tcW w:w="918" w:type="dxa"/>
            <w:tcBorders>
              <w:top w:val="nil"/>
              <w:left w:val="nil"/>
              <w:bottom w:val="nil"/>
              <w:right w:val="nil"/>
            </w:tcBorders>
            <w:tcMar/>
          </w:tcPr>
          <w:p w:rsidRPr="004F7E44" w:rsidR="00987294" w:rsidP="00F23302" w:rsidRDefault="00987294" w14:paraId="689BDB7D"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3E4047C4" w14:textId="77777777">
            <w:pPr>
              <w:rPr>
                <w:rFonts w:ascii="Arial" w:hAnsi="Arial" w:cs="Arial"/>
                <w:b/>
                <w:bCs/>
                <w:color w:val="002060"/>
                <w:sz w:val="20"/>
                <w:szCs w:val="20"/>
              </w:rPr>
            </w:pPr>
          </w:p>
        </w:tc>
      </w:tr>
      <w:tr w:rsidRPr="004F7E44" w:rsidR="00987294" w:rsidTr="08E24334" w14:paraId="3961A7A4" w14:textId="77777777">
        <w:tc>
          <w:tcPr>
            <w:tcW w:w="918" w:type="dxa"/>
            <w:tcBorders>
              <w:top w:val="nil"/>
              <w:left w:val="nil"/>
              <w:bottom w:val="nil"/>
              <w:right w:val="nil"/>
            </w:tcBorders>
            <w:tcMar/>
          </w:tcPr>
          <w:p w:rsidRPr="004F7E44" w:rsidR="00987294" w:rsidP="00F23302" w:rsidRDefault="00987294" w14:paraId="70FB7C7B" w14:textId="1B9F761C">
            <w:pPr>
              <w:rPr>
                <w:rFonts w:ascii="Arial" w:hAnsi="Arial" w:cs="Arial"/>
                <w:b/>
                <w:color w:val="002060"/>
                <w:sz w:val="20"/>
                <w:szCs w:val="20"/>
              </w:rPr>
            </w:pPr>
            <w:r w:rsidRPr="004F7E44">
              <w:rPr>
                <w:rFonts w:ascii="Arial" w:hAnsi="Arial" w:cs="Arial"/>
                <w:b/>
                <w:color w:val="002060"/>
                <w:sz w:val="20"/>
                <w:szCs w:val="20"/>
              </w:rPr>
              <w:t>21.6</w:t>
            </w:r>
          </w:p>
        </w:tc>
        <w:tc>
          <w:tcPr>
            <w:tcW w:w="9850" w:type="dxa"/>
            <w:tcBorders>
              <w:top w:val="nil"/>
              <w:left w:val="nil"/>
              <w:bottom w:val="nil"/>
              <w:right w:val="nil"/>
            </w:tcBorders>
            <w:tcMar/>
          </w:tcPr>
          <w:p w:rsidRPr="004F7E44" w:rsidR="00987294" w:rsidP="00F23302" w:rsidRDefault="00987294" w14:paraId="0DA17082" w14:textId="69AD4BBD">
            <w:pPr>
              <w:rPr>
                <w:rFonts w:ascii="Arial" w:hAnsi="Arial" w:cs="Arial"/>
                <w:b/>
                <w:bCs/>
                <w:color w:val="002060"/>
                <w:sz w:val="20"/>
                <w:szCs w:val="20"/>
              </w:rPr>
            </w:pPr>
            <w:r w:rsidRPr="004F7E44">
              <w:rPr>
                <w:rFonts w:ascii="Arial" w:hAnsi="Arial" w:cs="Arial"/>
                <w:b/>
                <w:bCs/>
                <w:color w:val="002060"/>
                <w:sz w:val="20"/>
                <w:szCs w:val="20"/>
              </w:rPr>
              <w:t xml:space="preserve">Campus Life Steering Group </w:t>
            </w:r>
          </w:p>
          <w:p w:rsidRPr="004F7E44" w:rsidR="00987294" w:rsidP="00F23302" w:rsidRDefault="00987294" w14:paraId="7AE372F1" w14:textId="2421C5AE">
            <w:pPr>
              <w:rPr>
                <w:rFonts w:ascii="Arial" w:hAnsi="Arial" w:cs="Arial"/>
                <w:color w:val="002060"/>
                <w:sz w:val="20"/>
                <w:szCs w:val="20"/>
              </w:rPr>
            </w:pPr>
            <w:r w:rsidRPr="004F7E44">
              <w:rPr>
                <w:rFonts w:ascii="Arial" w:hAnsi="Arial" w:cs="Arial"/>
                <w:color w:val="002060"/>
                <w:sz w:val="20"/>
                <w:szCs w:val="20"/>
              </w:rPr>
              <w:t>T</w:t>
            </w:r>
            <w:r w:rsidRPr="004F7E44" w:rsidR="005A53CE">
              <w:rPr>
                <w:rFonts w:ascii="Arial" w:hAnsi="Arial" w:cs="Arial"/>
                <w:color w:val="002060"/>
                <w:sz w:val="20"/>
                <w:szCs w:val="20"/>
              </w:rPr>
              <w:t>he committee</w:t>
            </w:r>
            <w:r w:rsidRPr="004F7E44">
              <w:rPr>
                <w:rFonts w:ascii="Arial" w:hAnsi="Arial" w:cs="Arial"/>
                <w:color w:val="002060"/>
                <w:sz w:val="20"/>
                <w:szCs w:val="20"/>
              </w:rPr>
              <w:t xml:space="preserve"> note</w:t>
            </w:r>
            <w:r w:rsidRPr="004F7E44" w:rsidR="005A53CE">
              <w:rPr>
                <w:rFonts w:ascii="Arial" w:hAnsi="Arial" w:cs="Arial"/>
                <w:color w:val="002060"/>
                <w:sz w:val="20"/>
                <w:szCs w:val="20"/>
              </w:rPr>
              <w:t>d</w:t>
            </w:r>
            <w:r w:rsidRPr="004F7E44">
              <w:rPr>
                <w:rFonts w:ascii="Arial" w:hAnsi="Arial" w:cs="Arial"/>
                <w:color w:val="002060"/>
                <w:sz w:val="20"/>
                <w:szCs w:val="20"/>
              </w:rPr>
              <w:t xml:space="preserve"> that this group ha</w:t>
            </w:r>
            <w:r w:rsidRPr="004F7E44" w:rsidR="005A53CE">
              <w:rPr>
                <w:rFonts w:ascii="Arial" w:hAnsi="Arial" w:cs="Arial"/>
                <w:color w:val="002060"/>
                <w:sz w:val="20"/>
                <w:szCs w:val="20"/>
              </w:rPr>
              <w:t>d</w:t>
            </w:r>
            <w:r w:rsidRPr="004F7E44">
              <w:rPr>
                <w:rFonts w:ascii="Arial" w:hAnsi="Arial" w:cs="Arial"/>
                <w:color w:val="002060"/>
                <w:sz w:val="20"/>
                <w:szCs w:val="20"/>
              </w:rPr>
              <w:t xml:space="preserve"> now concluded</w:t>
            </w:r>
            <w:r w:rsidRPr="004F7E44" w:rsidR="005A53CE">
              <w:rPr>
                <w:rFonts w:ascii="Arial" w:hAnsi="Arial" w:cs="Arial"/>
                <w:color w:val="002060"/>
                <w:sz w:val="20"/>
                <w:szCs w:val="20"/>
              </w:rPr>
              <w:t xml:space="preserve"> and would be removed for future meetings.</w:t>
            </w:r>
          </w:p>
        </w:tc>
      </w:tr>
      <w:tr w:rsidRPr="004F7E44" w:rsidR="00987294" w:rsidTr="08E24334" w14:paraId="796B0927" w14:textId="77777777">
        <w:tc>
          <w:tcPr>
            <w:tcW w:w="918" w:type="dxa"/>
            <w:tcBorders>
              <w:top w:val="nil"/>
              <w:left w:val="nil"/>
              <w:bottom w:val="nil"/>
              <w:right w:val="nil"/>
            </w:tcBorders>
            <w:tcMar/>
          </w:tcPr>
          <w:p w:rsidRPr="004F7E44" w:rsidR="00987294" w:rsidP="00F23302" w:rsidRDefault="00987294" w14:paraId="2B9E88DC"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7BF52B4C" w14:textId="77777777">
            <w:pPr>
              <w:rPr>
                <w:rFonts w:ascii="Arial" w:hAnsi="Arial" w:cs="Arial"/>
                <w:b/>
                <w:bCs/>
                <w:color w:val="002060"/>
                <w:sz w:val="20"/>
                <w:szCs w:val="20"/>
              </w:rPr>
            </w:pPr>
          </w:p>
        </w:tc>
      </w:tr>
      <w:tr w:rsidRPr="004F7E44" w:rsidR="00987294" w:rsidTr="08E24334" w14:paraId="13E42792" w14:textId="77777777">
        <w:tc>
          <w:tcPr>
            <w:tcW w:w="918" w:type="dxa"/>
            <w:tcBorders>
              <w:top w:val="nil"/>
              <w:left w:val="nil"/>
              <w:bottom w:val="nil"/>
              <w:right w:val="nil"/>
            </w:tcBorders>
            <w:tcMar/>
          </w:tcPr>
          <w:p w:rsidRPr="004F7E44" w:rsidR="00987294" w:rsidP="00F23302" w:rsidRDefault="00987294" w14:paraId="79D45076" w14:textId="298A36F6">
            <w:pPr>
              <w:rPr>
                <w:rFonts w:ascii="Arial" w:hAnsi="Arial" w:cs="Arial"/>
                <w:b/>
                <w:color w:val="002060"/>
                <w:sz w:val="20"/>
                <w:szCs w:val="20"/>
              </w:rPr>
            </w:pPr>
            <w:r w:rsidRPr="004F7E44">
              <w:rPr>
                <w:rFonts w:ascii="Arial" w:hAnsi="Arial" w:cs="Arial"/>
                <w:b/>
                <w:color w:val="002060"/>
                <w:sz w:val="20"/>
                <w:szCs w:val="20"/>
              </w:rPr>
              <w:t>21.7</w:t>
            </w:r>
          </w:p>
        </w:tc>
        <w:tc>
          <w:tcPr>
            <w:tcW w:w="9850" w:type="dxa"/>
            <w:tcBorders>
              <w:top w:val="nil"/>
              <w:left w:val="nil"/>
              <w:bottom w:val="nil"/>
              <w:right w:val="nil"/>
            </w:tcBorders>
            <w:tcMar/>
          </w:tcPr>
          <w:p w:rsidRPr="004F7E44" w:rsidR="00987294" w:rsidP="00F23302" w:rsidRDefault="00987294" w14:paraId="625BFE02" w14:textId="15C5125D">
            <w:pPr>
              <w:rPr>
                <w:rFonts w:ascii="Arial" w:hAnsi="Arial" w:cs="Arial"/>
                <w:b/>
                <w:bCs/>
                <w:color w:val="002060"/>
                <w:sz w:val="20"/>
                <w:szCs w:val="20"/>
              </w:rPr>
            </w:pPr>
            <w:bookmarkStart w:name="_Hlk135651974" w:id="1"/>
            <w:r w:rsidRPr="004F7E44">
              <w:rPr>
                <w:rFonts w:ascii="Arial" w:hAnsi="Arial" w:cs="Arial"/>
                <w:b/>
                <w:bCs/>
                <w:color w:val="002060"/>
                <w:sz w:val="20"/>
                <w:szCs w:val="20"/>
              </w:rPr>
              <w:t>Consumer Protection Law Working Group</w:t>
            </w:r>
          </w:p>
          <w:p w:rsidRPr="004F7E44" w:rsidR="00987294" w:rsidP="00F23302" w:rsidRDefault="00987294" w14:paraId="3EFBECE8" w14:textId="4E5C6123">
            <w:pPr>
              <w:rPr>
                <w:rFonts w:ascii="Arial" w:hAnsi="Arial" w:cs="Arial"/>
                <w:b/>
                <w:bCs/>
                <w:color w:val="002060"/>
                <w:sz w:val="20"/>
                <w:szCs w:val="20"/>
              </w:rPr>
            </w:pPr>
            <w:r w:rsidRPr="004F7E44">
              <w:rPr>
                <w:rFonts w:ascii="Arial" w:hAnsi="Arial" w:cs="Arial"/>
                <w:color w:val="002060"/>
                <w:sz w:val="20"/>
                <w:szCs w:val="20"/>
              </w:rPr>
              <w:t>UTLC_2024_05_22_P21.7</w:t>
            </w:r>
          </w:p>
          <w:bookmarkEnd w:id="1"/>
          <w:p w:rsidRPr="004F7E44" w:rsidR="00987294" w:rsidP="00F23302" w:rsidRDefault="008C2949" w14:paraId="611FAD9C" w14:textId="1BA8EF2F">
            <w:pPr>
              <w:rPr>
                <w:rFonts w:ascii="Arial" w:hAnsi="Arial" w:cs="Arial"/>
                <w:b/>
                <w:bCs/>
                <w:color w:val="002060"/>
                <w:sz w:val="20"/>
                <w:szCs w:val="20"/>
              </w:rPr>
            </w:pPr>
            <w:r w:rsidRPr="004F7E44">
              <w:rPr>
                <w:rFonts w:ascii="Arial" w:hAnsi="Arial" w:cs="Arial"/>
                <w:color w:val="002060"/>
                <w:sz w:val="20"/>
                <w:szCs w:val="20"/>
              </w:rPr>
              <w:t xml:space="preserve">The committee APPROVED the minutes and </w:t>
            </w:r>
            <w:r w:rsidRPr="004F7E44" w:rsidR="00987294">
              <w:rPr>
                <w:rFonts w:ascii="Arial" w:hAnsi="Arial" w:cs="Arial"/>
                <w:color w:val="002060"/>
                <w:sz w:val="20"/>
                <w:szCs w:val="20"/>
              </w:rPr>
              <w:t>any actions for UTLC from the most recent meeting held on 23 April 2024</w:t>
            </w:r>
          </w:p>
        </w:tc>
      </w:tr>
      <w:tr w:rsidRPr="004F7E44" w:rsidR="00987294" w:rsidTr="08E24334" w14:paraId="6F680ED7" w14:textId="77777777">
        <w:tc>
          <w:tcPr>
            <w:tcW w:w="918" w:type="dxa"/>
            <w:tcBorders>
              <w:top w:val="nil"/>
              <w:left w:val="nil"/>
              <w:bottom w:val="nil"/>
              <w:right w:val="nil"/>
            </w:tcBorders>
            <w:tcMar/>
          </w:tcPr>
          <w:p w:rsidRPr="004F7E44" w:rsidR="00987294" w:rsidP="00F23302" w:rsidRDefault="00987294" w14:paraId="07CAB7F8"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070066BC" w14:textId="77777777">
            <w:pPr>
              <w:rPr>
                <w:rFonts w:ascii="Arial" w:hAnsi="Arial" w:cs="Arial"/>
                <w:b/>
                <w:bCs/>
                <w:color w:val="002060"/>
                <w:sz w:val="20"/>
                <w:szCs w:val="20"/>
              </w:rPr>
            </w:pPr>
          </w:p>
        </w:tc>
      </w:tr>
      <w:tr w:rsidRPr="004F7E44" w:rsidR="00987294" w:rsidTr="08E24334" w14:paraId="1554EA06" w14:textId="77777777">
        <w:tc>
          <w:tcPr>
            <w:tcW w:w="918" w:type="dxa"/>
            <w:tcBorders>
              <w:top w:val="nil"/>
              <w:left w:val="nil"/>
              <w:bottom w:val="nil"/>
              <w:right w:val="nil"/>
            </w:tcBorders>
            <w:tcMar/>
          </w:tcPr>
          <w:p w:rsidRPr="004F7E44" w:rsidR="00987294" w:rsidP="00F23302" w:rsidRDefault="00987294" w14:paraId="07C22035" w14:textId="7F044642">
            <w:pPr>
              <w:rPr>
                <w:rFonts w:ascii="Arial" w:hAnsi="Arial" w:cs="Arial"/>
                <w:b/>
                <w:color w:val="002060"/>
                <w:sz w:val="20"/>
                <w:szCs w:val="20"/>
              </w:rPr>
            </w:pPr>
            <w:r w:rsidRPr="004F7E44">
              <w:rPr>
                <w:rFonts w:ascii="Arial" w:hAnsi="Arial" w:cs="Arial"/>
                <w:b/>
                <w:color w:val="002060"/>
                <w:sz w:val="20"/>
                <w:szCs w:val="20"/>
              </w:rPr>
              <w:t>21.8</w:t>
            </w:r>
          </w:p>
        </w:tc>
        <w:tc>
          <w:tcPr>
            <w:tcW w:w="9850" w:type="dxa"/>
            <w:tcBorders>
              <w:top w:val="nil"/>
              <w:left w:val="nil"/>
              <w:bottom w:val="nil"/>
              <w:right w:val="nil"/>
            </w:tcBorders>
            <w:tcMar/>
          </w:tcPr>
          <w:p w:rsidRPr="004F7E44" w:rsidR="00987294" w:rsidP="00F23302" w:rsidRDefault="00987294" w14:paraId="2D13A5E1" w14:textId="77777777">
            <w:pPr>
              <w:rPr>
                <w:rFonts w:ascii="Arial" w:hAnsi="Arial" w:cs="Arial"/>
                <w:b/>
                <w:bCs/>
                <w:color w:val="002060"/>
                <w:sz w:val="20"/>
                <w:szCs w:val="20"/>
              </w:rPr>
            </w:pPr>
            <w:r w:rsidRPr="004F7E44">
              <w:rPr>
                <w:rFonts w:ascii="Arial" w:hAnsi="Arial" w:cs="Arial"/>
                <w:b/>
                <w:bCs/>
                <w:color w:val="002060"/>
                <w:sz w:val="20"/>
                <w:szCs w:val="20"/>
              </w:rPr>
              <w:t>Data Futures Working Group</w:t>
            </w:r>
          </w:p>
          <w:p w:rsidRPr="004F7E44" w:rsidR="00987294" w:rsidP="00F23302" w:rsidRDefault="00B02034" w14:paraId="3D5A361E" w14:textId="0C7746EF">
            <w:pPr>
              <w:rPr>
                <w:rFonts w:ascii="Arial" w:hAnsi="Arial" w:cs="Arial"/>
                <w:b/>
                <w:bCs/>
                <w:color w:val="002060"/>
                <w:sz w:val="20"/>
                <w:szCs w:val="20"/>
              </w:rPr>
            </w:pPr>
            <w:r w:rsidRPr="004F7E44">
              <w:rPr>
                <w:rFonts w:ascii="Arial" w:hAnsi="Arial" w:cs="Arial"/>
                <w:color w:val="002060"/>
                <w:sz w:val="20"/>
                <w:szCs w:val="20"/>
              </w:rPr>
              <w:t>There were no minutes to note.</w:t>
            </w:r>
            <w:r w:rsidRPr="004F7E44" w:rsidR="00987294">
              <w:rPr>
                <w:rFonts w:ascii="Arial" w:hAnsi="Arial" w:cs="Arial"/>
                <w:color w:val="002060"/>
                <w:sz w:val="20"/>
                <w:szCs w:val="20"/>
              </w:rPr>
              <w:t xml:space="preserve"> </w:t>
            </w:r>
          </w:p>
        </w:tc>
      </w:tr>
      <w:tr w:rsidRPr="004F7E44" w:rsidR="00987294" w:rsidTr="08E24334" w14:paraId="17EB6B1A" w14:textId="77777777">
        <w:tc>
          <w:tcPr>
            <w:tcW w:w="918" w:type="dxa"/>
            <w:tcBorders>
              <w:top w:val="nil"/>
              <w:left w:val="nil"/>
              <w:bottom w:val="nil"/>
              <w:right w:val="nil"/>
            </w:tcBorders>
            <w:tcMar/>
          </w:tcPr>
          <w:p w:rsidRPr="004F7E44" w:rsidR="00987294" w:rsidP="00F23302" w:rsidRDefault="00987294" w14:paraId="34162DC7"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51E6FF49" w14:textId="77777777">
            <w:pPr>
              <w:rPr>
                <w:rFonts w:ascii="Arial" w:hAnsi="Arial" w:cs="Arial"/>
                <w:b/>
                <w:bCs/>
                <w:color w:val="002060"/>
                <w:sz w:val="20"/>
                <w:szCs w:val="20"/>
              </w:rPr>
            </w:pPr>
          </w:p>
        </w:tc>
      </w:tr>
      <w:tr w:rsidRPr="004F7E44" w:rsidR="00987294" w:rsidTr="08E24334" w14:paraId="7D78F83C" w14:textId="77777777">
        <w:tc>
          <w:tcPr>
            <w:tcW w:w="918" w:type="dxa"/>
            <w:tcBorders>
              <w:top w:val="nil"/>
              <w:left w:val="nil"/>
              <w:bottom w:val="nil"/>
              <w:right w:val="nil"/>
            </w:tcBorders>
            <w:tcMar/>
          </w:tcPr>
          <w:p w:rsidRPr="004F7E44" w:rsidR="00987294" w:rsidP="00F23302" w:rsidRDefault="00987294" w14:paraId="567C19D8" w14:textId="72092862">
            <w:pPr>
              <w:rPr>
                <w:rFonts w:ascii="Arial" w:hAnsi="Arial" w:cs="Arial"/>
                <w:b/>
                <w:color w:val="002060"/>
                <w:sz w:val="20"/>
                <w:szCs w:val="20"/>
              </w:rPr>
            </w:pPr>
            <w:r w:rsidRPr="004F7E44">
              <w:rPr>
                <w:rFonts w:ascii="Arial" w:hAnsi="Arial" w:cs="Arial"/>
                <w:b/>
                <w:color w:val="002060"/>
                <w:sz w:val="20"/>
                <w:szCs w:val="20"/>
              </w:rPr>
              <w:t>21.9</w:t>
            </w:r>
          </w:p>
        </w:tc>
        <w:tc>
          <w:tcPr>
            <w:tcW w:w="9850" w:type="dxa"/>
            <w:tcBorders>
              <w:top w:val="nil"/>
              <w:left w:val="nil"/>
              <w:bottom w:val="nil"/>
              <w:right w:val="nil"/>
            </w:tcBorders>
            <w:tcMar/>
          </w:tcPr>
          <w:p w:rsidRPr="004F7E44" w:rsidR="00987294" w:rsidP="00F23302" w:rsidRDefault="00987294" w14:paraId="7992008F" w14:textId="77777777">
            <w:pPr>
              <w:rPr>
                <w:rFonts w:ascii="Arial" w:hAnsi="Arial" w:cs="Arial"/>
                <w:b/>
                <w:bCs/>
                <w:color w:val="002060"/>
                <w:sz w:val="20"/>
                <w:szCs w:val="20"/>
              </w:rPr>
            </w:pPr>
            <w:r w:rsidRPr="004F7E44">
              <w:rPr>
                <w:rFonts w:ascii="Arial" w:hAnsi="Arial" w:cs="Arial"/>
                <w:b/>
                <w:bCs/>
                <w:color w:val="002060"/>
                <w:sz w:val="20"/>
                <w:szCs w:val="20"/>
              </w:rPr>
              <w:t>Generative Artificial Intelligence (AI) Working Group</w:t>
            </w:r>
          </w:p>
          <w:p w:rsidRPr="004F7E44" w:rsidR="00987294" w:rsidP="00F23302" w:rsidRDefault="00B02034" w14:paraId="71F84596" w14:textId="71D12648">
            <w:pPr>
              <w:rPr>
                <w:rFonts w:ascii="Arial" w:hAnsi="Arial" w:cs="Arial"/>
                <w:b/>
                <w:bCs/>
                <w:color w:val="002060"/>
                <w:sz w:val="20"/>
                <w:szCs w:val="20"/>
              </w:rPr>
            </w:pPr>
            <w:r w:rsidRPr="004F7E44">
              <w:rPr>
                <w:rFonts w:ascii="Arial" w:hAnsi="Arial" w:cs="Arial"/>
                <w:color w:val="002060"/>
                <w:sz w:val="20"/>
                <w:szCs w:val="20"/>
              </w:rPr>
              <w:t>There were no minutes to note.</w:t>
            </w:r>
          </w:p>
        </w:tc>
      </w:tr>
      <w:tr w:rsidRPr="004F7E44" w:rsidR="00987294" w:rsidTr="08E24334" w14:paraId="15B4881D" w14:textId="77777777">
        <w:tc>
          <w:tcPr>
            <w:tcW w:w="918" w:type="dxa"/>
            <w:tcBorders>
              <w:top w:val="nil"/>
              <w:left w:val="nil"/>
              <w:bottom w:val="nil"/>
              <w:right w:val="nil"/>
            </w:tcBorders>
            <w:tcMar/>
          </w:tcPr>
          <w:p w:rsidRPr="004F7E44" w:rsidR="00987294" w:rsidP="00F23302" w:rsidRDefault="00987294" w14:paraId="5491869E"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6DE6421F" w14:textId="77777777">
            <w:pPr>
              <w:rPr>
                <w:rFonts w:ascii="Arial" w:hAnsi="Arial" w:cs="Arial"/>
                <w:color w:val="002060"/>
                <w:sz w:val="20"/>
                <w:szCs w:val="20"/>
              </w:rPr>
            </w:pPr>
          </w:p>
        </w:tc>
      </w:tr>
      <w:tr w:rsidRPr="004F7E44" w:rsidR="00987294" w:rsidTr="08E24334" w14:paraId="7B2B5E2E" w14:textId="77777777">
        <w:tc>
          <w:tcPr>
            <w:tcW w:w="918" w:type="dxa"/>
            <w:tcBorders>
              <w:top w:val="nil"/>
              <w:left w:val="nil"/>
              <w:bottom w:val="nil"/>
              <w:right w:val="nil"/>
            </w:tcBorders>
            <w:tcMar/>
          </w:tcPr>
          <w:p w:rsidRPr="004F7E44" w:rsidR="00987294" w:rsidP="00F23302" w:rsidRDefault="00987294" w14:paraId="7445B0E2" w14:textId="0FFCDF2C">
            <w:pPr>
              <w:rPr>
                <w:rFonts w:ascii="Arial" w:hAnsi="Arial" w:cs="Arial"/>
                <w:b/>
                <w:color w:val="002060"/>
                <w:sz w:val="20"/>
                <w:szCs w:val="20"/>
              </w:rPr>
            </w:pPr>
            <w:r w:rsidRPr="004F7E44">
              <w:rPr>
                <w:rFonts w:ascii="Arial" w:hAnsi="Arial" w:cs="Arial"/>
                <w:b/>
                <w:color w:val="002060"/>
                <w:sz w:val="20"/>
                <w:szCs w:val="20"/>
              </w:rPr>
              <w:t>21.10</w:t>
            </w:r>
          </w:p>
        </w:tc>
        <w:tc>
          <w:tcPr>
            <w:tcW w:w="9850" w:type="dxa"/>
            <w:tcBorders>
              <w:top w:val="nil"/>
              <w:left w:val="nil"/>
              <w:bottom w:val="nil"/>
              <w:right w:val="nil"/>
            </w:tcBorders>
            <w:tcMar/>
          </w:tcPr>
          <w:p w:rsidRPr="004F7E44" w:rsidR="00987294" w:rsidP="00F23302" w:rsidRDefault="00987294" w14:paraId="0CF6A2A8" w14:textId="77777777">
            <w:pPr>
              <w:rPr>
                <w:rFonts w:ascii="Arial" w:hAnsi="Arial" w:cs="Arial"/>
                <w:b/>
                <w:bCs/>
                <w:color w:val="002060"/>
                <w:sz w:val="20"/>
                <w:szCs w:val="20"/>
              </w:rPr>
            </w:pPr>
            <w:r w:rsidRPr="004F7E44">
              <w:rPr>
                <w:rFonts w:ascii="Arial" w:hAnsi="Arial" w:cs="Arial"/>
                <w:b/>
                <w:bCs/>
                <w:color w:val="002060"/>
                <w:sz w:val="20"/>
                <w:szCs w:val="20"/>
              </w:rPr>
              <w:t>Distance Learning Steering Group</w:t>
            </w:r>
          </w:p>
          <w:p w:rsidRPr="004F7E44" w:rsidR="00987294" w:rsidP="00F23302" w:rsidRDefault="00B02034" w14:paraId="309FB9B3" w14:textId="68CC7CC2">
            <w:pPr>
              <w:rPr>
                <w:rFonts w:ascii="Arial" w:hAnsi="Arial" w:cs="Arial"/>
                <w:b/>
                <w:bCs/>
                <w:color w:val="002060"/>
                <w:sz w:val="20"/>
                <w:szCs w:val="20"/>
              </w:rPr>
            </w:pPr>
            <w:r w:rsidRPr="004F7E44">
              <w:rPr>
                <w:rFonts w:ascii="Arial" w:hAnsi="Arial" w:cs="Arial"/>
                <w:color w:val="002060"/>
                <w:sz w:val="20"/>
                <w:szCs w:val="20"/>
              </w:rPr>
              <w:lastRenderedPageBreak/>
              <w:t>There were no minutes to note.</w:t>
            </w:r>
          </w:p>
        </w:tc>
      </w:tr>
      <w:tr w:rsidRPr="004F7E44" w:rsidR="00987294" w:rsidTr="08E24334" w14:paraId="4B116C97" w14:textId="77777777">
        <w:tc>
          <w:tcPr>
            <w:tcW w:w="918" w:type="dxa"/>
            <w:tcBorders>
              <w:top w:val="nil"/>
              <w:left w:val="nil"/>
              <w:bottom w:val="nil"/>
              <w:right w:val="nil"/>
            </w:tcBorders>
            <w:tcMar/>
          </w:tcPr>
          <w:p w:rsidRPr="004F7E44" w:rsidR="00987294" w:rsidP="00F23302" w:rsidRDefault="00987294" w14:paraId="27AE1E08"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5DC2D572" w14:textId="77777777">
            <w:pPr>
              <w:rPr>
                <w:rFonts w:ascii="Arial" w:hAnsi="Arial" w:cs="Arial"/>
                <w:color w:val="002060"/>
                <w:sz w:val="20"/>
                <w:szCs w:val="20"/>
              </w:rPr>
            </w:pPr>
          </w:p>
        </w:tc>
      </w:tr>
      <w:tr w:rsidRPr="004F7E44" w:rsidR="00987294" w:rsidTr="08E24334" w14:paraId="26BA2433" w14:textId="77777777">
        <w:tc>
          <w:tcPr>
            <w:tcW w:w="918" w:type="dxa"/>
            <w:tcBorders>
              <w:top w:val="nil"/>
              <w:left w:val="nil"/>
              <w:bottom w:val="nil"/>
              <w:right w:val="nil"/>
            </w:tcBorders>
            <w:tcMar/>
          </w:tcPr>
          <w:p w:rsidRPr="004F7E44" w:rsidR="00987294" w:rsidP="00F23302" w:rsidRDefault="00987294" w14:paraId="0D43612F" w14:textId="113BB2EE">
            <w:pPr>
              <w:rPr>
                <w:rFonts w:ascii="Arial" w:hAnsi="Arial" w:cs="Arial"/>
                <w:b/>
                <w:color w:val="002060"/>
                <w:sz w:val="20"/>
                <w:szCs w:val="20"/>
              </w:rPr>
            </w:pPr>
            <w:r w:rsidRPr="004F7E44">
              <w:rPr>
                <w:rFonts w:ascii="Arial" w:hAnsi="Arial" w:cs="Arial"/>
                <w:b/>
                <w:color w:val="002060"/>
                <w:sz w:val="20"/>
                <w:szCs w:val="20"/>
              </w:rPr>
              <w:t>21.11</w:t>
            </w:r>
          </w:p>
        </w:tc>
        <w:tc>
          <w:tcPr>
            <w:tcW w:w="9850" w:type="dxa"/>
            <w:tcBorders>
              <w:top w:val="nil"/>
              <w:left w:val="nil"/>
              <w:bottom w:val="nil"/>
              <w:right w:val="nil"/>
            </w:tcBorders>
            <w:tcMar/>
          </w:tcPr>
          <w:p w:rsidRPr="004F7E44" w:rsidR="00987294" w:rsidP="00F23302" w:rsidRDefault="00987294" w14:paraId="58809E3A" w14:textId="77777777">
            <w:pPr>
              <w:rPr>
                <w:rFonts w:ascii="Arial" w:hAnsi="Arial" w:cs="Arial"/>
                <w:b/>
                <w:bCs/>
                <w:color w:val="002060"/>
                <w:sz w:val="20"/>
                <w:szCs w:val="20"/>
              </w:rPr>
            </w:pPr>
            <w:r w:rsidRPr="004F7E44">
              <w:rPr>
                <w:rFonts w:ascii="Arial" w:hAnsi="Arial" w:cs="Arial"/>
                <w:b/>
                <w:bCs/>
                <w:color w:val="002060"/>
                <w:sz w:val="20"/>
                <w:szCs w:val="20"/>
              </w:rPr>
              <w:t>Learning Platforms Steering Group</w:t>
            </w:r>
          </w:p>
          <w:p w:rsidRPr="004F7E44" w:rsidR="00987294" w:rsidP="00F23302" w:rsidRDefault="00987294" w14:paraId="19B6C5EE" w14:textId="0BA2506C">
            <w:pPr>
              <w:rPr>
                <w:rFonts w:ascii="Arial" w:hAnsi="Arial" w:cs="Arial"/>
                <w:b/>
                <w:bCs/>
                <w:color w:val="002060"/>
                <w:sz w:val="20"/>
                <w:szCs w:val="20"/>
              </w:rPr>
            </w:pPr>
            <w:r w:rsidRPr="004F7E44">
              <w:rPr>
                <w:rFonts w:ascii="Arial" w:hAnsi="Arial" w:cs="Arial"/>
                <w:b/>
                <w:bCs/>
                <w:color w:val="002060"/>
                <w:sz w:val="20"/>
                <w:szCs w:val="20"/>
              </w:rPr>
              <w:t>UTLC_2024_05_22_P21.11</w:t>
            </w:r>
          </w:p>
          <w:p w:rsidRPr="004F7E44" w:rsidR="00987294" w:rsidP="00F23302" w:rsidRDefault="008C2949" w14:paraId="6CF3F195" w14:textId="25138C4C">
            <w:pPr>
              <w:rPr>
                <w:rFonts w:ascii="Arial" w:hAnsi="Arial" w:cs="Arial"/>
                <w:color w:val="002060"/>
                <w:sz w:val="20"/>
                <w:szCs w:val="20"/>
              </w:rPr>
            </w:pPr>
            <w:r w:rsidRPr="004F7E44">
              <w:rPr>
                <w:rFonts w:ascii="Arial" w:hAnsi="Arial" w:cs="Arial"/>
                <w:color w:val="002060"/>
                <w:sz w:val="20"/>
                <w:szCs w:val="20"/>
              </w:rPr>
              <w:t xml:space="preserve">The committee APPROVED the minutes </w:t>
            </w:r>
            <w:r w:rsidRPr="004F7E44" w:rsidR="00987294">
              <w:rPr>
                <w:rFonts w:ascii="Arial" w:hAnsi="Arial" w:cs="Arial"/>
                <w:color w:val="002060"/>
                <w:sz w:val="20"/>
                <w:szCs w:val="20"/>
              </w:rPr>
              <w:t>and any actions for UTLC from the most recent meeting held on 13 February 2024</w:t>
            </w:r>
          </w:p>
        </w:tc>
      </w:tr>
      <w:tr w:rsidRPr="004F7E44" w:rsidR="00987294" w:rsidTr="08E24334" w14:paraId="1FE90DAF" w14:textId="77777777">
        <w:tc>
          <w:tcPr>
            <w:tcW w:w="918" w:type="dxa"/>
            <w:tcBorders>
              <w:top w:val="nil"/>
              <w:left w:val="nil"/>
              <w:bottom w:val="nil"/>
              <w:right w:val="nil"/>
            </w:tcBorders>
            <w:tcMar/>
          </w:tcPr>
          <w:p w:rsidRPr="004F7E44" w:rsidR="00987294" w:rsidP="00F23302" w:rsidRDefault="00987294" w14:paraId="0501EB5F"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35AF5A87" w14:textId="77777777">
            <w:pPr>
              <w:rPr>
                <w:rFonts w:ascii="Arial" w:hAnsi="Arial" w:cs="Arial"/>
                <w:b/>
                <w:bCs/>
                <w:color w:val="002060"/>
                <w:sz w:val="20"/>
                <w:szCs w:val="20"/>
              </w:rPr>
            </w:pPr>
          </w:p>
        </w:tc>
      </w:tr>
      <w:tr w:rsidRPr="004F7E44" w:rsidR="00987294" w:rsidTr="08E24334" w14:paraId="1500DE29" w14:textId="77777777">
        <w:tc>
          <w:tcPr>
            <w:tcW w:w="918" w:type="dxa"/>
            <w:tcBorders>
              <w:top w:val="nil"/>
              <w:left w:val="nil"/>
              <w:bottom w:val="nil"/>
              <w:right w:val="nil"/>
            </w:tcBorders>
            <w:tcMar/>
          </w:tcPr>
          <w:p w:rsidRPr="004F7E44" w:rsidR="00987294" w:rsidP="00F23302" w:rsidRDefault="00987294" w14:paraId="405B04A2" w14:textId="55A5302F">
            <w:pPr>
              <w:rPr>
                <w:rFonts w:ascii="Arial" w:hAnsi="Arial" w:cs="Arial"/>
                <w:b/>
                <w:color w:val="002060"/>
                <w:sz w:val="20"/>
                <w:szCs w:val="20"/>
              </w:rPr>
            </w:pPr>
            <w:r w:rsidRPr="004F7E44">
              <w:rPr>
                <w:rFonts w:ascii="Arial" w:hAnsi="Arial" w:cs="Arial"/>
                <w:b/>
                <w:color w:val="002060"/>
                <w:sz w:val="20"/>
                <w:szCs w:val="20"/>
              </w:rPr>
              <w:t>21.12</w:t>
            </w:r>
          </w:p>
        </w:tc>
        <w:tc>
          <w:tcPr>
            <w:tcW w:w="9850" w:type="dxa"/>
            <w:tcBorders>
              <w:top w:val="nil"/>
              <w:left w:val="nil"/>
              <w:bottom w:val="nil"/>
              <w:right w:val="nil"/>
            </w:tcBorders>
            <w:tcMar/>
          </w:tcPr>
          <w:p w:rsidRPr="004F7E44" w:rsidR="00987294" w:rsidP="00F23302" w:rsidRDefault="00987294" w14:paraId="7F0C2937" w14:textId="77777777">
            <w:pPr>
              <w:rPr>
                <w:rFonts w:ascii="Arial" w:hAnsi="Arial" w:cs="Arial"/>
                <w:b/>
                <w:bCs/>
                <w:color w:val="002060"/>
                <w:sz w:val="20"/>
                <w:szCs w:val="20"/>
              </w:rPr>
            </w:pPr>
            <w:r w:rsidRPr="004F7E44">
              <w:rPr>
                <w:rFonts w:ascii="Arial" w:hAnsi="Arial" w:cs="Arial"/>
                <w:b/>
                <w:bCs/>
                <w:color w:val="002060"/>
                <w:sz w:val="20"/>
                <w:szCs w:val="20"/>
              </w:rPr>
              <w:t>Graduate Outcomes Working Group</w:t>
            </w:r>
          </w:p>
          <w:p w:rsidRPr="004F7E44" w:rsidR="00987294" w:rsidP="00F23302" w:rsidRDefault="00987294" w14:paraId="4699701E" w14:textId="45B6C5DD">
            <w:pPr>
              <w:rPr>
                <w:rFonts w:ascii="Arial" w:hAnsi="Arial" w:cs="Arial"/>
                <w:b/>
                <w:bCs/>
                <w:color w:val="002060"/>
                <w:sz w:val="20"/>
                <w:szCs w:val="20"/>
              </w:rPr>
            </w:pPr>
            <w:r w:rsidRPr="004F7E44">
              <w:rPr>
                <w:rFonts w:ascii="Arial" w:hAnsi="Arial" w:cs="Arial"/>
                <w:b/>
                <w:bCs/>
                <w:color w:val="002060"/>
                <w:sz w:val="20"/>
                <w:szCs w:val="20"/>
              </w:rPr>
              <w:t>UTLC_2024_05_22_P21.12</w:t>
            </w:r>
          </w:p>
          <w:p w:rsidRPr="004F7E44" w:rsidR="00987294" w:rsidP="00F23302" w:rsidRDefault="008C2949" w14:paraId="7ECD9536" w14:textId="05AA3C43">
            <w:pPr>
              <w:rPr>
                <w:rFonts w:ascii="Arial" w:hAnsi="Arial" w:cs="Arial"/>
                <w:b/>
                <w:bCs/>
                <w:color w:val="002060"/>
                <w:sz w:val="20"/>
                <w:szCs w:val="20"/>
              </w:rPr>
            </w:pPr>
            <w:r w:rsidRPr="004F7E44">
              <w:rPr>
                <w:rFonts w:ascii="Arial" w:hAnsi="Arial" w:cs="Arial"/>
                <w:color w:val="002060"/>
                <w:sz w:val="20"/>
                <w:szCs w:val="20"/>
              </w:rPr>
              <w:t xml:space="preserve">The committee APPROVED the minutes </w:t>
            </w:r>
            <w:r w:rsidRPr="004F7E44" w:rsidR="00987294">
              <w:rPr>
                <w:rFonts w:ascii="Arial" w:hAnsi="Arial" w:cs="Arial"/>
                <w:color w:val="002060"/>
                <w:sz w:val="20"/>
                <w:szCs w:val="20"/>
              </w:rPr>
              <w:t>and any actions for UTLC from the most recent meeting held on 08 April 2024</w:t>
            </w:r>
          </w:p>
        </w:tc>
      </w:tr>
      <w:tr w:rsidRPr="004F7E44" w:rsidR="00987294" w:rsidTr="08E24334" w14:paraId="40C6B84B" w14:textId="77777777">
        <w:tc>
          <w:tcPr>
            <w:tcW w:w="918" w:type="dxa"/>
            <w:tcBorders>
              <w:top w:val="nil"/>
              <w:left w:val="nil"/>
              <w:bottom w:val="nil"/>
              <w:right w:val="nil"/>
            </w:tcBorders>
            <w:tcMar/>
          </w:tcPr>
          <w:p w:rsidRPr="004F7E44" w:rsidR="00987294" w:rsidP="00F23302" w:rsidRDefault="00987294" w14:paraId="20858D2C"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3E858D87" w14:textId="77777777">
            <w:pPr>
              <w:rPr>
                <w:rFonts w:ascii="Arial" w:hAnsi="Arial" w:cs="Arial"/>
                <w:b/>
                <w:bCs/>
                <w:color w:val="002060"/>
                <w:sz w:val="20"/>
                <w:szCs w:val="20"/>
              </w:rPr>
            </w:pPr>
          </w:p>
        </w:tc>
      </w:tr>
      <w:tr w:rsidRPr="004F7E44" w:rsidR="00987294" w:rsidTr="08E24334" w14:paraId="0545C79D" w14:textId="77777777">
        <w:tc>
          <w:tcPr>
            <w:tcW w:w="918" w:type="dxa"/>
            <w:tcBorders>
              <w:top w:val="nil"/>
              <w:left w:val="nil"/>
              <w:bottom w:val="nil"/>
              <w:right w:val="nil"/>
            </w:tcBorders>
            <w:tcMar/>
          </w:tcPr>
          <w:p w:rsidRPr="004F7E44" w:rsidR="00987294" w:rsidP="00F23302" w:rsidRDefault="00987294" w14:paraId="1CF6374A" w14:textId="0F0127F0">
            <w:pPr>
              <w:rPr>
                <w:rFonts w:ascii="Arial" w:hAnsi="Arial" w:cs="Arial"/>
                <w:b/>
                <w:color w:val="002060"/>
                <w:sz w:val="20"/>
                <w:szCs w:val="20"/>
              </w:rPr>
            </w:pPr>
            <w:r w:rsidRPr="004F7E44">
              <w:rPr>
                <w:rFonts w:ascii="Arial" w:hAnsi="Arial" w:cs="Arial"/>
                <w:b/>
                <w:color w:val="002060"/>
                <w:sz w:val="20"/>
                <w:szCs w:val="20"/>
              </w:rPr>
              <w:t>22.</w:t>
            </w:r>
          </w:p>
        </w:tc>
        <w:tc>
          <w:tcPr>
            <w:tcW w:w="9850" w:type="dxa"/>
            <w:tcBorders>
              <w:top w:val="nil"/>
              <w:left w:val="nil"/>
              <w:bottom w:val="nil"/>
              <w:right w:val="nil"/>
            </w:tcBorders>
            <w:tcMar/>
          </w:tcPr>
          <w:p w:rsidRPr="004F7E44" w:rsidR="00987294" w:rsidP="00F23302" w:rsidRDefault="00987294" w14:paraId="629E7CB9" w14:textId="77777777">
            <w:pPr>
              <w:rPr>
                <w:rFonts w:ascii="Arial" w:hAnsi="Arial" w:cs="Arial"/>
                <w:b/>
                <w:color w:val="002060"/>
                <w:sz w:val="20"/>
                <w:szCs w:val="20"/>
              </w:rPr>
            </w:pPr>
            <w:r w:rsidRPr="004F7E44">
              <w:rPr>
                <w:rFonts w:ascii="Arial" w:hAnsi="Arial" w:cs="Arial"/>
                <w:b/>
                <w:color w:val="002060"/>
                <w:sz w:val="20"/>
                <w:szCs w:val="20"/>
              </w:rPr>
              <w:t>REPORTS FROM PSRBs</w:t>
            </w:r>
          </w:p>
          <w:p w:rsidRPr="004F7E44" w:rsidR="00987294" w:rsidP="00F23302" w:rsidRDefault="00987294" w14:paraId="2CB3E3DB" w14:textId="14F5B98E">
            <w:pPr>
              <w:rPr>
                <w:rFonts w:ascii="Arial" w:hAnsi="Arial" w:cs="Arial"/>
                <w:b/>
                <w:bCs/>
                <w:color w:val="002060"/>
                <w:sz w:val="20"/>
                <w:szCs w:val="20"/>
              </w:rPr>
            </w:pPr>
            <w:r w:rsidRPr="004F7E44">
              <w:rPr>
                <w:rFonts w:ascii="Arial" w:hAnsi="Arial" w:cs="Arial"/>
                <w:b/>
                <w:bCs/>
                <w:color w:val="002060"/>
                <w:sz w:val="20"/>
                <w:szCs w:val="20"/>
              </w:rPr>
              <w:t>UTLC_2024_05_22_P22.1</w:t>
            </w:r>
          </w:p>
        </w:tc>
      </w:tr>
      <w:tr w:rsidRPr="004F7E44" w:rsidR="00987294" w:rsidTr="08E24334" w14:paraId="5094AFB4" w14:textId="77777777">
        <w:tc>
          <w:tcPr>
            <w:tcW w:w="918" w:type="dxa"/>
            <w:tcBorders>
              <w:top w:val="nil"/>
              <w:left w:val="nil"/>
              <w:bottom w:val="nil"/>
              <w:right w:val="nil"/>
            </w:tcBorders>
            <w:tcMar/>
          </w:tcPr>
          <w:p w:rsidRPr="004F7E44" w:rsidR="00987294" w:rsidP="00F23302" w:rsidRDefault="00987294" w14:paraId="5BBEB9A7" w14:textId="5EFFEE67">
            <w:pPr>
              <w:rPr>
                <w:rFonts w:ascii="Arial" w:hAnsi="Arial" w:cs="Arial"/>
                <w:b/>
                <w:color w:val="002060"/>
                <w:sz w:val="20"/>
                <w:szCs w:val="20"/>
              </w:rPr>
            </w:pPr>
            <w:r w:rsidRPr="004F7E44">
              <w:rPr>
                <w:rFonts w:ascii="Arial" w:hAnsi="Arial" w:cs="Arial"/>
                <w:b/>
                <w:color w:val="002060"/>
                <w:sz w:val="20"/>
                <w:szCs w:val="20"/>
              </w:rPr>
              <w:t>22.1</w:t>
            </w:r>
          </w:p>
        </w:tc>
        <w:tc>
          <w:tcPr>
            <w:tcW w:w="9850" w:type="dxa"/>
            <w:tcBorders>
              <w:top w:val="nil"/>
              <w:left w:val="nil"/>
              <w:bottom w:val="nil"/>
              <w:right w:val="nil"/>
            </w:tcBorders>
            <w:tcMar/>
          </w:tcPr>
          <w:p w:rsidRPr="004F7E44" w:rsidR="00987294" w:rsidP="00F23302" w:rsidRDefault="008C2949" w14:paraId="057A71AF" w14:textId="464F0DA0">
            <w:pPr>
              <w:rPr>
                <w:rFonts w:ascii="Arial" w:hAnsi="Arial" w:cs="Arial"/>
                <w:color w:val="002060"/>
                <w:sz w:val="20"/>
                <w:szCs w:val="20"/>
              </w:rPr>
            </w:pPr>
            <w:r w:rsidRPr="004F7E44">
              <w:rPr>
                <w:rFonts w:ascii="Arial" w:hAnsi="Arial" w:cs="Arial"/>
                <w:color w:val="002060"/>
                <w:sz w:val="20"/>
                <w:szCs w:val="20"/>
              </w:rPr>
              <w:t>The committee APPROVED</w:t>
            </w:r>
            <w:r w:rsidRPr="004F7E44" w:rsidR="00987294">
              <w:rPr>
                <w:rFonts w:ascii="Arial" w:hAnsi="Arial" w:cs="Arial"/>
                <w:color w:val="002060"/>
                <w:sz w:val="20"/>
                <w:szCs w:val="20"/>
              </w:rPr>
              <w:t xml:space="preserve"> the PSRB report from the School of Arts and Humanities</w:t>
            </w:r>
          </w:p>
          <w:p w:rsidRPr="004F7E44" w:rsidR="00987294" w:rsidP="00F23302" w:rsidRDefault="00987294" w14:paraId="4567E9F1" w14:textId="77777777">
            <w:pPr>
              <w:rPr>
                <w:rFonts w:ascii="Arial" w:hAnsi="Arial" w:cs="Arial"/>
                <w:color w:val="002060"/>
                <w:sz w:val="20"/>
                <w:szCs w:val="20"/>
              </w:rPr>
            </w:pPr>
          </w:p>
          <w:p w:rsidRPr="004F7E44" w:rsidR="00987294" w:rsidP="00F23302" w:rsidRDefault="00987294" w14:paraId="3E869233" w14:textId="77777777">
            <w:pPr>
              <w:rPr>
                <w:rFonts w:ascii="Arial" w:hAnsi="Arial" w:cs="Arial"/>
                <w:b/>
                <w:bCs/>
                <w:color w:val="002060"/>
                <w:sz w:val="20"/>
                <w:szCs w:val="20"/>
              </w:rPr>
            </w:pPr>
            <w:r w:rsidRPr="004F7E44">
              <w:rPr>
                <w:rFonts w:ascii="Arial" w:hAnsi="Arial" w:cs="Arial"/>
                <w:b/>
                <w:bCs/>
                <w:color w:val="002060"/>
                <w:sz w:val="20"/>
                <w:szCs w:val="20"/>
              </w:rPr>
              <w:t>Broadcast Journalism Training Council</w:t>
            </w:r>
          </w:p>
          <w:p w:rsidRPr="004F7E44" w:rsidR="00987294" w:rsidP="00F23302" w:rsidRDefault="00987294" w14:paraId="4BA38B97" w14:textId="77777777">
            <w:pPr>
              <w:rPr>
                <w:rFonts w:ascii="Arial" w:hAnsi="Arial" w:cs="Arial"/>
                <w:color w:val="002060"/>
                <w:sz w:val="20"/>
                <w:szCs w:val="20"/>
              </w:rPr>
            </w:pPr>
            <w:r w:rsidRPr="004F7E44">
              <w:rPr>
                <w:rFonts w:ascii="Arial" w:hAnsi="Arial" w:cs="Arial"/>
                <w:color w:val="002060"/>
                <w:sz w:val="20"/>
                <w:szCs w:val="20"/>
              </w:rPr>
              <w:t>BA Hons Sports Journalism</w:t>
            </w:r>
          </w:p>
          <w:p w:rsidRPr="004F7E44" w:rsidR="00987294" w:rsidP="00F23302" w:rsidRDefault="00987294" w14:paraId="3EE5277D" w14:textId="5C2EEA42">
            <w:pPr>
              <w:rPr>
                <w:rFonts w:ascii="Arial" w:hAnsi="Arial" w:cs="Arial"/>
                <w:b/>
                <w:bCs/>
                <w:color w:val="002060"/>
                <w:sz w:val="20"/>
                <w:szCs w:val="20"/>
              </w:rPr>
            </w:pPr>
            <w:r w:rsidRPr="004F7E44">
              <w:rPr>
                <w:rFonts w:ascii="Arial" w:hAnsi="Arial" w:cs="Arial"/>
                <w:color w:val="002060"/>
                <w:sz w:val="20"/>
                <w:szCs w:val="20"/>
              </w:rPr>
              <w:t>BA Hons Broadcast Journalism</w:t>
            </w:r>
          </w:p>
        </w:tc>
      </w:tr>
      <w:tr w:rsidRPr="004F7E44" w:rsidR="00987294" w:rsidTr="08E24334" w14:paraId="180A1893" w14:textId="77777777">
        <w:tc>
          <w:tcPr>
            <w:tcW w:w="918" w:type="dxa"/>
            <w:tcBorders>
              <w:top w:val="nil"/>
              <w:left w:val="nil"/>
              <w:bottom w:val="nil"/>
              <w:right w:val="nil"/>
            </w:tcBorders>
            <w:tcMar/>
          </w:tcPr>
          <w:p w:rsidRPr="004F7E44" w:rsidR="00987294" w:rsidP="00F23302" w:rsidRDefault="00987294" w14:paraId="7855007C"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700097A5" w14:textId="77777777">
            <w:pPr>
              <w:rPr>
                <w:rFonts w:ascii="Arial" w:hAnsi="Arial" w:cs="Arial"/>
                <w:color w:val="002060"/>
                <w:sz w:val="20"/>
                <w:szCs w:val="20"/>
              </w:rPr>
            </w:pPr>
          </w:p>
        </w:tc>
      </w:tr>
      <w:tr w:rsidRPr="004F7E44" w:rsidR="00987294" w:rsidTr="08E24334" w14:paraId="68AED993" w14:textId="77777777">
        <w:tc>
          <w:tcPr>
            <w:tcW w:w="918" w:type="dxa"/>
            <w:tcBorders>
              <w:top w:val="nil"/>
              <w:left w:val="nil"/>
              <w:bottom w:val="nil"/>
              <w:right w:val="nil"/>
            </w:tcBorders>
            <w:tcMar/>
          </w:tcPr>
          <w:p w:rsidRPr="004F7E44" w:rsidR="00987294" w:rsidP="00F23302" w:rsidRDefault="00987294" w14:paraId="67E2E36B" w14:textId="70021DE2">
            <w:pPr>
              <w:rPr>
                <w:rFonts w:ascii="Arial" w:hAnsi="Arial" w:cs="Arial"/>
                <w:b/>
                <w:color w:val="002060"/>
                <w:sz w:val="20"/>
                <w:szCs w:val="20"/>
              </w:rPr>
            </w:pPr>
            <w:r w:rsidRPr="004F7E44">
              <w:rPr>
                <w:rFonts w:ascii="Arial" w:hAnsi="Arial" w:cs="Arial"/>
                <w:b/>
                <w:color w:val="002060"/>
                <w:sz w:val="20"/>
                <w:szCs w:val="20"/>
              </w:rPr>
              <w:t>23.</w:t>
            </w:r>
          </w:p>
        </w:tc>
        <w:tc>
          <w:tcPr>
            <w:tcW w:w="9850" w:type="dxa"/>
            <w:tcBorders>
              <w:top w:val="nil"/>
              <w:left w:val="nil"/>
              <w:bottom w:val="nil"/>
              <w:right w:val="nil"/>
            </w:tcBorders>
            <w:tcMar/>
          </w:tcPr>
          <w:p w:rsidRPr="004F7E44" w:rsidR="00987294" w:rsidP="00F23302" w:rsidRDefault="00987294" w14:paraId="4BF8F5A0" w14:textId="77777777">
            <w:pPr>
              <w:rPr>
                <w:rFonts w:ascii="Arial" w:hAnsi="Arial" w:cs="Arial"/>
                <w:b/>
                <w:color w:val="002060"/>
                <w:sz w:val="20"/>
                <w:szCs w:val="20"/>
              </w:rPr>
            </w:pPr>
            <w:r w:rsidRPr="004F7E44">
              <w:rPr>
                <w:rFonts w:ascii="Arial" w:hAnsi="Arial" w:cs="Arial"/>
                <w:b/>
                <w:color w:val="002060"/>
                <w:sz w:val="20"/>
                <w:szCs w:val="20"/>
              </w:rPr>
              <w:t>REPORTS FROM VALIDATION PANELS</w:t>
            </w:r>
          </w:p>
          <w:p w:rsidRPr="004F7E44" w:rsidR="00987294" w:rsidP="00F23302" w:rsidRDefault="00987294" w14:paraId="063B6421" w14:textId="2EDB083C">
            <w:pPr>
              <w:rPr>
                <w:rFonts w:ascii="Arial" w:hAnsi="Arial" w:cs="Arial"/>
                <w:color w:val="002060"/>
                <w:sz w:val="20"/>
                <w:szCs w:val="20"/>
              </w:rPr>
            </w:pPr>
            <w:r w:rsidRPr="004F7E44">
              <w:rPr>
                <w:rFonts w:ascii="Arial" w:hAnsi="Arial" w:cs="Arial"/>
                <w:color w:val="002060"/>
                <w:sz w:val="20"/>
                <w:szCs w:val="20"/>
              </w:rPr>
              <w:t>UTLC_2024_05_22_P23.1</w:t>
            </w:r>
          </w:p>
        </w:tc>
      </w:tr>
      <w:tr w:rsidRPr="004F7E44" w:rsidR="00987294" w:rsidTr="08E24334" w14:paraId="49056023" w14:textId="77777777">
        <w:tc>
          <w:tcPr>
            <w:tcW w:w="918" w:type="dxa"/>
            <w:tcBorders>
              <w:top w:val="nil"/>
              <w:left w:val="nil"/>
              <w:bottom w:val="nil"/>
              <w:right w:val="nil"/>
            </w:tcBorders>
            <w:tcMar/>
          </w:tcPr>
          <w:p w:rsidRPr="004F7E44" w:rsidR="00987294" w:rsidP="00F23302" w:rsidRDefault="00987294" w14:paraId="010FA39D" w14:textId="32B6B701">
            <w:pPr>
              <w:rPr>
                <w:rFonts w:ascii="Arial" w:hAnsi="Arial" w:cs="Arial"/>
                <w:b/>
                <w:color w:val="002060"/>
                <w:sz w:val="20"/>
                <w:szCs w:val="20"/>
              </w:rPr>
            </w:pPr>
            <w:r w:rsidRPr="004F7E44">
              <w:rPr>
                <w:rFonts w:ascii="Arial" w:hAnsi="Arial" w:cs="Arial"/>
                <w:b/>
                <w:color w:val="002060"/>
                <w:sz w:val="20"/>
                <w:szCs w:val="20"/>
              </w:rPr>
              <w:t>23.1</w:t>
            </w:r>
          </w:p>
        </w:tc>
        <w:tc>
          <w:tcPr>
            <w:tcW w:w="9850" w:type="dxa"/>
            <w:tcBorders>
              <w:top w:val="nil"/>
              <w:left w:val="nil"/>
              <w:bottom w:val="nil"/>
              <w:right w:val="nil"/>
            </w:tcBorders>
            <w:tcMar/>
          </w:tcPr>
          <w:p w:rsidRPr="004F7E44" w:rsidR="00987294" w:rsidP="00F23302" w:rsidRDefault="00987294" w14:paraId="50045C4E" w14:textId="3942444D">
            <w:pPr>
              <w:rPr>
                <w:rFonts w:ascii="Arial" w:hAnsi="Arial" w:cs="Arial"/>
                <w:b/>
                <w:bCs/>
                <w:color w:val="002060"/>
                <w:sz w:val="20"/>
                <w:szCs w:val="20"/>
              </w:rPr>
            </w:pPr>
            <w:r w:rsidRPr="004F7E44">
              <w:rPr>
                <w:rFonts w:ascii="Arial" w:hAnsi="Arial" w:cs="Arial"/>
                <w:color w:val="002060"/>
                <w:sz w:val="20"/>
                <w:szCs w:val="20"/>
              </w:rPr>
              <w:t>T</w:t>
            </w:r>
            <w:r w:rsidRPr="004F7E44" w:rsidR="00B02034">
              <w:rPr>
                <w:rFonts w:ascii="Arial" w:hAnsi="Arial" w:cs="Arial"/>
                <w:color w:val="002060"/>
                <w:sz w:val="20"/>
                <w:szCs w:val="20"/>
              </w:rPr>
              <w:t>he committee noted and APPROVED</w:t>
            </w:r>
            <w:r w:rsidRPr="004F7E44">
              <w:rPr>
                <w:rFonts w:ascii="Arial" w:hAnsi="Arial" w:cs="Arial"/>
                <w:color w:val="002060"/>
                <w:sz w:val="20"/>
                <w:szCs w:val="20"/>
              </w:rPr>
              <w:t xml:space="preserve"> </w:t>
            </w:r>
            <w:r w:rsidRPr="004F7E44" w:rsidR="00B02034">
              <w:rPr>
                <w:rFonts w:ascii="Arial" w:hAnsi="Arial" w:cs="Arial"/>
                <w:color w:val="002060"/>
                <w:sz w:val="20"/>
                <w:szCs w:val="20"/>
              </w:rPr>
              <w:t>the</w:t>
            </w:r>
            <w:r w:rsidRPr="004F7E44">
              <w:rPr>
                <w:rFonts w:ascii="Arial" w:hAnsi="Arial" w:cs="Arial"/>
                <w:color w:val="002060"/>
                <w:sz w:val="20"/>
                <w:szCs w:val="20"/>
              </w:rPr>
              <w:t xml:space="preserve"> reports </w:t>
            </w:r>
            <w:r w:rsidRPr="004F7E44" w:rsidR="00B02034">
              <w:rPr>
                <w:rFonts w:ascii="Arial" w:hAnsi="Arial" w:cs="Arial"/>
                <w:color w:val="002060"/>
                <w:sz w:val="20"/>
                <w:szCs w:val="20"/>
              </w:rPr>
              <w:t>which had arisen</w:t>
            </w:r>
            <w:r w:rsidRPr="004F7E44">
              <w:rPr>
                <w:rFonts w:ascii="Arial" w:hAnsi="Arial" w:cs="Arial"/>
                <w:color w:val="002060"/>
                <w:sz w:val="20"/>
                <w:szCs w:val="20"/>
              </w:rPr>
              <w:t xml:space="preserve"> from validation events</w:t>
            </w:r>
            <w:r w:rsidRPr="004F7E44" w:rsidR="00935C72">
              <w:rPr>
                <w:rFonts w:ascii="Arial" w:hAnsi="Arial" w:cs="Arial"/>
                <w:color w:val="002060"/>
                <w:sz w:val="20"/>
                <w:szCs w:val="20"/>
              </w:rPr>
              <w:t>.</w:t>
            </w:r>
          </w:p>
        </w:tc>
      </w:tr>
      <w:tr w:rsidRPr="004F7E44" w:rsidR="00987294" w:rsidTr="08E24334" w14:paraId="084A83E3" w14:textId="77777777">
        <w:tc>
          <w:tcPr>
            <w:tcW w:w="918" w:type="dxa"/>
            <w:tcBorders>
              <w:top w:val="nil"/>
              <w:left w:val="nil"/>
              <w:bottom w:val="nil"/>
              <w:right w:val="nil"/>
            </w:tcBorders>
            <w:tcMar/>
          </w:tcPr>
          <w:p w:rsidRPr="004F7E44" w:rsidR="00987294" w:rsidP="00F23302" w:rsidRDefault="00987294" w14:paraId="3A7E1CA2"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131D546A" w14:textId="77777777">
            <w:pPr>
              <w:rPr>
                <w:rFonts w:ascii="Arial" w:hAnsi="Arial" w:cs="Arial"/>
                <w:color w:val="002060"/>
                <w:sz w:val="20"/>
                <w:szCs w:val="20"/>
              </w:rPr>
            </w:pPr>
          </w:p>
        </w:tc>
      </w:tr>
      <w:tr w:rsidRPr="004F7E44" w:rsidR="00987294" w:rsidTr="08E24334" w14:paraId="032F5837" w14:textId="77777777">
        <w:tc>
          <w:tcPr>
            <w:tcW w:w="918" w:type="dxa"/>
            <w:tcBorders>
              <w:top w:val="nil"/>
              <w:left w:val="nil"/>
              <w:bottom w:val="nil"/>
              <w:right w:val="nil"/>
            </w:tcBorders>
            <w:tcMar/>
          </w:tcPr>
          <w:p w:rsidRPr="004F7E44" w:rsidR="00987294" w:rsidP="00F23302" w:rsidRDefault="00987294" w14:paraId="43A9BE76" w14:textId="280EAF19">
            <w:pPr>
              <w:rPr>
                <w:rFonts w:ascii="Arial" w:hAnsi="Arial" w:cs="Arial"/>
                <w:b/>
                <w:color w:val="002060"/>
                <w:sz w:val="20"/>
                <w:szCs w:val="20"/>
              </w:rPr>
            </w:pPr>
            <w:r w:rsidRPr="004F7E44">
              <w:rPr>
                <w:rFonts w:ascii="Arial" w:hAnsi="Arial" w:cs="Arial"/>
                <w:b/>
                <w:color w:val="002060"/>
                <w:sz w:val="20"/>
                <w:szCs w:val="20"/>
              </w:rPr>
              <w:t>24.</w:t>
            </w:r>
          </w:p>
        </w:tc>
        <w:tc>
          <w:tcPr>
            <w:tcW w:w="9850" w:type="dxa"/>
            <w:tcBorders>
              <w:top w:val="nil"/>
              <w:left w:val="nil"/>
              <w:bottom w:val="nil"/>
              <w:right w:val="nil"/>
            </w:tcBorders>
            <w:tcMar/>
          </w:tcPr>
          <w:p w:rsidRPr="004F7E44" w:rsidR="00987294" w:rsidP="00F23302" w:rsidRDefault="00987294" w14:paraId="61FC9825" w14:textId="0AC3653E">
            <w:pPr>
              <w:rPr>
                <w:rFonts w:ascii="Arial" w:hAnsi="Arial" w:cs="Arial"/>
                <w:color w:val="002060"/>
                <w:sz w:val="20"/>
                <w:szCs w:val="20"/>
              </w:rPr>
            </w:pPr>
            <w:r w:rsidRPr="004F7E44">
              <w:rPr>
                <w:rFonts w:ascii="Arial" w:hAnsi="Arial" w:cs="Arial"/>
                <w:b/>
                <w:color w:val="002060"/>
                <w:sz w:val="20"/>
                <w:szCs w:val="20"/>
              </w:rPr>
              <w:t>REPORTS FROM SUBJECT REVIEW PANELS</w:t>
            </w:r>
          </w:p>
        </w:tc>
      </w:tr>
      <w:tr w:rsidRPr="004F7E44" w:rsidR="00987294" w:rsidTr="08E24334" w14:paraId="2E1D9B24" w14:textId="77777777">
        <w:tc>
          <w:tcPr>
            <w:tcW w:w="918" w:type="dxa"/>
            <w:tcBorders>
              <w:top w:val="nil"/>
              <w:left w:val="nil"/>
              <w:bottom w:val="nil"/>
              <w:right w:val="nil"/>
            </w:tcBorders>
            <w:tcMar/>
          </w:tcPr>
          <w:p w:rsidRPr="004F7E44" w:rsidR="00987294" w:rsidP="00F23302" w:rsidRDefault="00987294" w14:paraId="13BBA6C4" w14:textId="285E8C28">
            <w:pPr>
              <w:rPr>
                <w:rFonts w:ascii="Arial" w:hAnsi="Arial" w:cs="Arial"/>
                <w:b/>
                <w:color w:val="002060"/>
                <w:sz w:val="20"/>
                <w:szCs w:val="20"/>
              </w:rPr>
            </w:pPr>
            <w:r w:rsidRPr="004F7E44">
              <w:rPr>
                <w:rFonts w:ascii="Arial" w:hAnsi="Arial" w:cs="Arial"/>
                <w:b/>
                <w:color w:val="002060"/>
                <w:sz w:val="20"/>
                <w:szCs w:val="20"/>
              </w:rPr>
              <w:t>24.1</w:t>
            </w:r>
          </w:p>
        </w:tc>
        <w:tc>
          <w:tcPr>
            <w:tcW w:w="9850" w:type="dxa"/>
            <w:tcBorders>
              <w:top w:val="nil"/>
              <w:left w:val="nil"/>
              <w:bottom w:val="nil"/>
              <w:right w:val="nil"/>
            </w:tcBorders>
            <w:tcMar/>
          </w:tcPr>
          <w:p w:rsidRPr="004F7E44" w:rsidR="00987294" w:rsidP="00F23302" w:rsidRDefault="00935C72" w14:paraId="20F972BD" w14:textId="21F1DDEA">
            <w:pPr>
              <w:rPr>
                <w:rFonts w:ascii="Arial" w:hAnsi="Arial" w:cs="Arial"/>
                <w:color w:val="002060"/>
                <w:sz w:val="20"/>
                <w:szCs w:val="20"/>
              </w:rPr>
            </w:pPr>
            <w:r w:rsidRPr="004F7E44">
              <w:rPr>
                <w:rFonts w:ascii="Arial" w:hAnsi="Arial" w:cs="Arial"/>
                <w:color w:val="002060"/>
                <w:sz w:val="20"/>
                <w:szCs w:val="20"/>
              </w:rPr>
              <w:t>There were no reports to note.</w:t>
            </w:r>
          </w:p>
        </w:tc>
      </w:tr>
      <w:tr w:rsidRPr="004F7E44" w:rsidR="00987294" w:rsidTr="08E24334" w14:paraId="68DE0562" w14:textId="77777777">
        <w:tc>
          <w:tcPr>
            <w:tcW w:w="918" w:type="dxa"/>
            <w:tcBorders>
              <w:top w:val="nil"/>
              <w:left w:val="nil"/>
              <w:bottom w:val="nil"/>
              <w:right w:val="nil"/>
            </w:tcBorders>
            <w:tcMar/>
          </w:tcPr>
          <w:p w:rsidRPr="004F7E44" w:rsidR="00987294" w:rsidP="00F23302" w:rsidRDefault="00987294" w14:paraId="00985188"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6E7C7D75" w14:textId="77777777">
            <w:pPr>
              <w:rPr>
                <w:rFonts w:ascii="Arial" w:hAnsi="Arial" w:cs="Arial"/>
                <w:color w:val="002060"/>
                <w:sz w:val="20"/>
                <w:szCs w:val="20"/>
              </w:rPr>
            </w:pPr>
          </w:p>
        </w:tc>
      </w:tr>
      <w:tr w:rsidRPr="004F7E44" w:rsidR="00987294" w:rsidTr="08E24334" w14:paraId="13C2F8B1" w14:textId="77777777">
        <w:tc>
          <w:tcPr>
            <w:tcW w:w="918" w:type="dxa"/>
            <w:tcBorders>
              <w:top w:val="nil"/>
              <w:left w:val="nil"/>
              <w:bottom w:val="nil"/>
              <w:right w:val="nil"/>
            </w:tcBorders>
            <w:tcMar/>
          </w:tcPr>
          <w:p w:rsidRPr="004F7E44" w:rsidR="00987294" w:rsidP="00F23302" w:rsidRDefault="00987294" w14:paraId="5297A751" w14:textId="2F759455">
            <w:pPr>
              <w:rPr>
                <w:rFonts w:ascii="Arial" w:hAnsi="Arial" w:cs="Arial"/>
                <w:b/>
                <w:color w:val="002060"/>
                <w:sz w:val="20"/>
                <w:szCs w:val="20"/>
              </w:rPr>
            </w:pPr>
            <w:r w:rsidRPr="004F7E44">
              <w:rPr>
                <w:rFonts w:ascii="Arial" w:hAnsi="Arial" w:cs="Arial"/>
                <w:b/>
                <w:color w:val="002060"/>
                <w:sz w:val="20"/>
                <w:szCs w:val="20"/>
              </w:rPr>
              <w:t>25.</w:t>
            </w:r>
          </w:p>
        </w:tc>
        <w:tc>
          <w:tcPr>
            <w:tcW w:w="9850" w:type="dxa"/>
            <w:tcBorders>
              <w:top w:val="nil"/>
              <w:left w:val="nil"/>
              <w:bottom w:val="nil"/>
              <w:right w:val="nil"/>
            </w:tcBorders>
            <w:tcMar/>
          </w:tcPr>
          <w:p w:rsidRPr="004F7E44" w:rsidR="00987294" w:rsidP="00F23302" w:rsidRDefault="00987294" w14:paraId="1EFAA322" w14:textId="68351A36">
            <w:pPr>
              <w:rPr>
                <w:rFonts w:ascii="Arial" w:hAnsi="Arial" w:cs="Arial"/>
                <w:color w:val="002060"/>
                <w:sz w:val="20"/>
                <w:szCs w:val="20"/>
              </w:rPr>
            </w:pPr>
            <w:r w:rsidRPr="004F7E44">
              <w:rPr>
                <w:rFonts w:ascii="Arial" w:hAnsi="Arial" w:cs="Arial"/>
                <w:b/>
                <w:color w:val="002060"/>
                <w:sz w:val="20"/>
                <w:szCs w:val="20"/>
              </w:rPr>
              <w:t>STANDING COMMITTEE FOR COLLABORATIVE PROVISION</w:t>
            </w:r>
          </w:p>
        </w:tc>
      </w:tr>
      <w:tr w:rsidRPr="004F7E44" w:rsidR="00987294" w:rsidTr="08E24334" w14:paraId="1C0B8EAC" w14:textId="77777777">
        <w:tc>
          <w:tcPr>
            <w:tcW w:w="918" w:type="dxa"/>
            <w:tcBorders>
              <w:top w:val="nil"/>
              <w:left w:val="nil"/>
              <w:bottom w:val="nil"/>
              <w:right w:val="nil"/>
            </w:tcBorders>
            <w:tcMar/>
          </w:tcPr>
          <w:p w:rsidRPr="004F7E44" w:rsidR="00987294" w:rsidP="00F23302" w:rsidRDefault="00987294" w14:paraId="1484EC10" w14:textId="635D6FAA">
            <w:pPr>
              <w:rPr>
                <w:rFonts w:ascii="Arial" w:hAnsi="Arial" w:cs="Arial"/>
                <w:b/>
                <w:color w:val="002060"/>
                <w:sz w:val="20"/>
                <w:szCs w:val="20"/>
              </w:rPr>
            </w:pPr>
            <w:r w:rsidRPr="004F7E44">
              <w:rPr>
                <w:rFonts w:ascii="Arial" w:hAnsi="Arial" w:cs="Arial"/>
                <w:b/>
                <w:color w:val="002060"/>
                <w:sz w:val="20"/>
                <w:szCs w:val="20"/>
              </w:rPr>
              <w:t>25.1</w:t>
            </w:r>
          </w:p>
        </w:tc>
        <w:tc>
          <w:tcPr>
            <w:tcW w:w="9850" w:type="dxa"/>
            <w:tcBorders>
              <w:top w:val="nil"/>
              <w:left w:val="nil"/>
              <w:bottom w:val="nil"/>
              <w:right w:val="nil"/>
            </w:tcBorders>
            <w:tcMar/>
          </w:tcPr>
          <w:p w:rsidRPr="004F7E44" w:rsidR="00987294" w:rsidP="00F23302" w:rsidRDefault="00935C72" w14:paraId="4A60DFC7" w14:textId="2D089B11">
            <w:pPr>
              <w:rPr>
                <w:rFonts w:ascii="Arial" w:hAnsi="Arial" w:cs="Arial"/>
                <w:color w:val="002060"/>
                <w:sz w:val="20"/>
                <w:szCs w:val="20"/>
              </w:rPr>
            </w:pPr>
            <w:r w:rsidRPr="004F7E44">
              <w:rPr>
                <w:rFonts w:ascii="Arial" w:hAnsi="Arial" w:cs="Arial"/>
                <w:color w:val="002060"/>
                <w:sz w:val="20"/>
                <w:szCs w:val="20"/>
              </w:rPr>
              <w:t>There were no minutes to note.</w:t>
            </w:r>
          </w:p>
        </w:tc>
      </w:tr>
      <w:tr w:rsidRPr="004F7E44" w:rsidR="00987294" w:rsidTr="08E24334" w14:paraId="7C61E000" w14:textId="77777777">
        <w:tc>
          <w:tcPr>
            <w:tcW w:w="918" w:type="dxa"/>
            <w:tcBorders>
              <w:top w:val="nil"/>
              <w:left w:val="nil"/>
              <w:bottom w:val="nil"/>
              <w:right w:val="nil"/>
            </w:tcBorders>
            <w:tcMar/>
          </w:tcPr>
          <w:p w:rsidRPr="004F7E44" w:rsidR="00987294" w:rsidP="00F23302" w:rsidRDefault="00987294" w14:paraId="59866416"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13BA79E9" w14:textId="77777777">
            <w:pPr>
              <w:rPr>
                <w:rFonts w:ascii="Arial" w:hAnsi="Arial" w:cs="Arial"/>
                <w:color w:val="002060"/>
                <w:sz w:val="20"/>
                <w:szCs w:val="20"/>
              </w:rPr>
            </w:pPr>
          </w:p>
        </w:tc>
      </w:tr>
      <w:tr w:rsidRPr="004F7E44" w:rsidR="00987294" w:rsidTr="08E24334" w14:paraId="3F502FF1" w14:textId="77777777">
        <w:tc>
          <w:tcPr>
            <w:tcW w:w="918" w:type="dxa"/>
            <w:tcBorders>
              <w:top w:val="nil"/>
              <w:left w:val="nil"/>
              <w:bottom w:val="nil"/>
              <w:right w:val="nil"/>
            </w:tcBorders>
            <w:tcMar/>
          </w:tcPr>
          <w:p w:rsidRPr="004F7E44" w:rsidR="00987294" w:rsidP="00F23302" w:rsidRDefault="00987294" w14:paraId="1EF774B4" w14:textId="6A32D49A">
            <w:pPr>
              <w:rPr>
                <w:rFonts w:ascii="Arial" w:hAnsi="Arial" w:cs="Arial"/>
                <w:b/>
                <w:color w:val="002060"/>
                <w:sz w:val="20"/>
                <w:szCs w:val="20"/>
              </w:rPr>
            </w:pPr>
            <w:r w:rsidRPr="004F7E44">
              <w:rPr>
                <w:rFonts w:ascii="Arial" w:hAnsi="Arial" w:cs="Arial"/>
                <w:b/>
                <w:color w:val="002060"/>
                <w:sz w:val="20"/>
                <w:szCs w:val="20"/>
              </w:rPr>
              <w:t>26.</w:t>
            </w:r>
          </w:p>
        </w:tc>
        <w:tc>
          <w:tcPr>
            <w:tcW w:w="9850" w:type="dxa"/>
            <w:tcBorders>
              <w:top w:val="nil"/>
              <w:left w:val="nil"/>
              <w:bottom w:val="nil"/>
              <w:right w:val="nil"/>
            </w:tcBorders>
            <w:tcMar/>
          </w:tcPr>
          <w:p w:rsidRPr="004F7E44" w:rsidR="00987294" w:rsidP="00F23302" w:rsidRDefault="00987294" w14:paraId="1644E7A6" w14:textId="76D56D06">
            <w:pPr>
              <w:rPr>
                <w:rFonts w:ascii="Arial" w:hAnsi="Arial" w:cs="Arial"/>
                <w:color w:val="002060"/>
                <w:sz w:val="20"/>
                <w:szCs w:val="20"/>
              </w:rPr>
            </w:pPr>
            <w:r w:rsidRPr="004F7E44">
              <w:rPr>
                <w:rStyle w:val="normaltextrun"/>
                <w:rFonts w:ascii="Arial" w:hAnsi="Arial" w:cs="Arial"/>
                <w:b/>
                <w:bCs/>
                <w:color w:val="002060"/>
                <w:sz w:val="20"/>
                <w:szCs w:val="20"/>
                <w:bdr w:val="none" w:color="auto" w:sz="0" w:space="0" w:frame="1"/>
              </w:rPr>
              <w:t>STANDING COMMITTEE FOR APPRENTICESHIPS</w:t>
            </w:r>
          </w:p>
        </w:tc>
      </w:tr>
      <w:tr w:rsidRPr="004F7E44" w:rsidR="00987294" w:rsidTr="08E24334" w14:paraId="41EE3BF0" w14:textId="77777777">
        <w:tc>
          <w:tcPr>
            <w:tcW w:w="918" w:type="dxa"/>
            <w:tcBorders>
              <w:top w:val="nil"/>
              <w:left w:val="nil"/>
              <w:bottom w:val="nil"/>
              <w:right w:val="nil"/>
            </w:tcBorders>
            <w:tcMar/>
          </w:tcPr>
          <w:p w:rsidRPr="004F7E44" w:rsidR="00987294" w:rsidP="00F23302" w:rsidRDefault="00987294" w14:paraId="47AB6338" w14:textId="0D4BE486">
            <w:pPr>
              <w:rPr>
                <w:rFonts w:ascii="Arial" w:hAnsi="Arial" w:cs="Arial"/>
                <w:b/>
                <w:color w:val="002060"/>
                <w:sz w:val="20"/>
                <w:szCs w:val="20"/>
              </w:rPr>
            </w:pPr>
            <w:r w:rsidRPr="004F7E44">
              <w:rPr>
                <w:rFonts w:ascii="Arial" w:hAnsi="Arial" w:cs="Arial"/>
                <w:b/>
                <w:color w:val="002060"/>
                <w:sz w:val="20"/>
                <w:szCs w:val="20"/>
              </w:rPr>
              <w:t>26.1</w:t>
            </w:r>
          </w:p>
        </w:tc>
        <w:tc>
          <w:tcPr>
            <w:tcW w:w="9850" w:type="dxa"/>
            <w:tcBorders>
              <w:top w:val="nil"/>
              <w:left w:val="nil"/>
              <w:bottom w:val="nil"/>
              <w:right w:val="nil"/>
            </w:tcBorders>
            <w:tcMar/>
          </w:tcPr>
          <w:p w:rsidRPr="004F7E44" w:rsidR="00987294" w:rsidP="00F23302" w:rsidRDefault="00935C72" w14:paraId="150A3BEE" w14:textId="0EECA653">
            <w:pPr>
              <w:rPr>
                <w:rStyle w:val="normaltextrun"/>
                <w:rFonts w:ascii="Arial" w:hAnsi="Arial" w:cs="Arial"/>
                <w:b/>
                <w:bCs/>
                <w:color w:val="002060"/>
                <w:sz w:val="20"/>
                <w:szCs w:val="20"/>
                <w:bdr w:val="none" w:color="auto" w:sz="0" w:space="0" w:frame="1"/>
              </w:rPr>
            </w:pPr>
            <w:r w:rsidRPr="004F7E44">
              <w:rPr>
                <w:rFonts w:ascii="Arial" w:hAnsi="Arial" w:cs="Arial"/>
                <w:color w:val="002060"/>
                <w:sz w:val="20"/>
                <w:szCs w:val="20"/>
              </w:rPr>
              <w:t>There were no minutes to note.</w:t>
            </w:r>
          </w:p>
        </w:tc>
      </w:tr>
      <w:tr w:rsidRPr="004F7E44" w:rsidR="00987294" w:rsidTr="08E24334" w14:paraId="3B26CACA" w14:textId="77777777">
        <w:tc>
          <w:tcPr>
            <w:tcW w:w="918" w:type="dxa"/>
            <w:tcBorders>
              <w:top w:val="nil"/>
              <w:left w:val="nil"/>
              <w:bottom w:val="nil"/>
              <w:right w:val="nil"/>
            </w:tcBorders>
            <w:tcMar/>
          </w:tcPr>
          <w:p w:rsidRPr="004F7E44" w:rsidR="00987294" w:rsidP="00F23302" w:rsidRDefault="00987294" w14:paraId="6597773A"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7EC5D45E" w14:textId="77777777">
            <w:pPr>
              <w:rPr>
                <w:rFonts w:ascii="Arial" w:hAnsi="Arial" w:cs="Arial"/>
                <w:color w:val="002060"/>
                <w:sz w:val="20"/>
                <w:szCs w:val="20"/>
              </w:rPr>
            </w:pPr>
          </w:p>
        </w:tc>
      </w:tr>
      <w:tr w:rsidRPr="004F7E44" w:rsidR="00987294" w:rsidTr="08E24334" w14:paraId="6728FB27" w14:textId="77777777">
        <w:tc>
          <w:tcPr>
            <w:tcW w:w="918" w:type="dxa"/>
            <w:tcBorders>
              <w:top w:val="nil"/>
              <w:left w:val="nil"/>
              <w:bottom w:val="nil"/>
              <w:right w:val="nil"/>
            </w:tcBorders>
            <w:tcMar/>
          </w:tcPr>
          <w:p w:rsidRPr="004F7E44" w:rsidR="00987294" w:rsidP="00F23302" w:rsidRDefault="00987294" w14:paraId="13DE15A3" w14:textId="34672FBE">
            <w:pPr>
              <w:rPr>
                <w:rFonts w:ascii="Arial" w:hAnsi="Arial" w:cs="Arial"/>
                <w:b/>
                <w:color w:val="002060"/>
                <w:sz w:val="20"/>
                <w:szCs w:val="20"/>
              </w:rPr>
            </w:pPr>
            <w:r w:rsidRPr="004F7E44">
              <w:rPr>
                <w:rFonts w:ascii="Arial" w:hAnsi="Arial" w:cs="Arial"/>
                <w:b/>
                <w:color w:val="002060"/>
                <w:sz w:val="20"/>
                <w:szCs w:val="20"/>
              </w:rPr>
              <w:t>27.</w:t>
            </w:r>
          </w:p>
        </w:tc>
        <w:tc>
          <w:tcPr>
            <w:tcW w:w="9850" w:type="dxa"/>
            <w:tcBorders>
              <w:top w:val="nil"/>
              <w:left w:val="nil"/>
              <w:bottom w:val="nil"/>
              <w:right w:val="nil"/>
            </w:tcBorders>
            <w:tcMar/>
          </w:tcPr>
          <w:p w:rsidRPr="004F7E44" w:rsidR="00987294" w:rsidP="00F23302" w:rsidRDefault="00987294" w14:paraId="49F0D818" w14:textId="1DC3B21F">
            <w:pPr>
              <w:rPr>
                <w:rFonts w:ascii="Arial" w:hAnsi="Arial" w:cs="Arial"/>
                <w:color w:val="002060"/>
                <w:sz w:val="20"/>
                <w:szCs w:val="20"/>
              </w:rPr>
            </w:pPr>
            <w:r w:rsidRPr="004F7E44">
              <w:rPr>
                <w:rFonts w:ascii="Arial" w:hAnsi="Arial" w:cs="Arial"/>
                <w:b/>
                <w:color w:val="002060"/>
                <w:sz w:val="20"/>
                <w:szCs w:val="20"/>
              </w:rPr>
              <w:t>SCHOOL TEACHING AND LEARNING COMMITTEE MINUTES</w:t>
            </w:r>
          </w:p>
        </w:tc>
      </w:tr>
      <w:tr w:rsidRPr="004F7E44" w:rsidR="00987294" w:rsidTr="08E24334" w14:paraId="1C12D580" w14:textId="77777777">
        <w:tc>
          <w:tcPr>
            <w:tcW w:w="918" w:type="dxa"/>
            <w:tcBorders>
              <w:top w:val="nil"/>
              <w:left w:val="nil"/>
              <w:bottom w:val="nil"/>
              <w:right w:val="nil"/>
            </w:tcBorders>
            <w:tcMar/>
          </w:tcPr>
          <w:p w:rsidRPr="004F7E44" w:rsidR="00987294" w:rsidP="00F23302" w:rsidRDefault="00987294" w14:paraId="2ADDC748" w14:textId="4CF04D9A">
            <w:pPr>
              <w:rPr>
                <w:rFonts w:ascii="Arial" w:hAnsi="Arial" w:cs="Arial"/>
                <w:b/>
                <w:color w:val="002060"/>
                <w:sz w:val="20"/>
                <w:szCs w:val="20"/>
              </w:rPr>
            </w:pPr>
            <w:r w:rsidRPr="004F7E44">
              <w:rPr>
                <w:rFonts w:ascii="Arial" w:hAnsi="Arial" w:cs="Arial"/>
                <w:b/>
                <w:color w:val="002060"/>
                <w:sz w:val="20"/>
                <w:szCs w:val="20"/>
              </w:rPr>
              <w:t>27.1</w:t>
            </w:r>
          </w:p>
        </w:tc>
        <w:tc>
          <w:tcPr>
            <w:tcW w:w="9850" w:type="dxa"/>
            <w:tcBorders>
              <w:top w:val="nil"/>
              <w:left w:val="nil"/>
              <w:bottom w:val="nil"/>
              <w:right w:val="nil"/>
            </w:tcBorders>
            <w:tcMar/>
          </w:tcPr>
          <w:p w:rsidRPr="004F7E44" w:rsidR="00987294" w:rsidP="00F23302" w:rsidRDefault="00987294" w14:paraId="1932F225" w14:textId="0D7548AF">
            <w:pPr>
              <w:rPr>
                <w:rFonts w:ascii="Arial" w:hAnsi="Arial" w:cs="Arial"/>
                <w:color w:val="002060"/>
                <w:sz w:val="20"/>
                <w:szCs w:val="20"/>
              </w:rPr>
            </w:pPr>
            <w:r w:rsidRPr="004F7E44">
              <w:rPr>
                <w:rFonts w:ascii="Arial" w:hAnsi="Arial" w:cs="Arial"/>
                <w:b/>
                <w:bCs/>
                <w:color w:val="002060"/>
                <w:sz w:val="20"/>
                <w:szCs w:val="20"/>
              </w:rPr>
              <w:t>AS</w:t>
            </w:r>
            <w:r w:rsidRPr="004F7E44" w:rsidR="00935C72">
              <w:rPr>
                <w:rFonts w:ascii="Arial" w:hAnsi="Arial" w:cs="Arial"/>
                <w:b/>
                <w:bCs/>
                <w:color w:val="002060"/>
                <w:sz w:val="20"/>
                <w:szCs w:val="20"/>
              </w:rPr>
              <w:t xml:space="preserve">: </w:t>
            </w:r>
            <w:r w:rsidRPr="004F7E44" w:rsidR="00935C72">
              <w:rPr>
                <w:rFonts w:ascii="Arial" w:hAnsi="Arial" w:cs="Arial"/>
                <w:color w:val="002060"/>
                <w:sz w:val="20"/>
                <w:szCs w:val="20"/>
              </w:rPr>
              <w:t>There were no minutes to note</w:t>
            </w:r>
          </w:p>
        </w:tc>
      </w:tr>
      <w:tr w:rsidRPr="004F7E44" w:rsidR="00987294" w:rsidTr="08E24334" w14:paraId="38293204" w14:textId="77777777">
        <w:tc>
          <w:tcPr>
            <w:tcW w:w="918" w:type="dxa"/>
            <w:tcBorders>
              <w:top w:val="nil"/>
              <w:left w:val="nil"/>
              <w:bottom w:val="nil"/>
              <w:right w:val="nil"/>
            </w:tcBorders>
            <w:tcMar/>
          </w:tcPr>
          <w:p w:rsidRPr="004F7E44" w:rsidR="00987294" w:rsidP="00F23302" w:rsidRDefault="00987294" w14:paraId="76CC6673" w14:textId="1D9C8C12">
            <w:pPr>
              <w:rPr>
                <w:rFonts w:ascii="Arial" w:hAnsi="Arial" w:cs="Arial"/>
                <w:b/>
                <w:color w:val="002060"/>
                <w:sz w:val="20"/>
                <w:szCs w:val="20"/>
              </w:rPr>
            </w:pPr>
            <w:r w:rsidRPr="004F7E44">
              <w:rPr>
                <w:rFonts w:ascii="Arial" w:hAnsi="Arial" w:cs="Arial"/>
                <w:b/>
                <w:color w:val="002060"/>
                <w:sz w:val="20"/>
                <w:szCs w:val="20"/>
              </w:rPr>
              <w:t>27.2</w:t>
            </w:r>
          </w:p>
        </w:tc>
        <w:tc>
          <w:tcPr>
            <w:tcW w:w="9850" w:type="dxa"/>
            <w:tcBorders>
              <w:top w:val="nil"/>
              <w:left w:val="nil"/>
              <w:bottom w:val="nil"/>
              <w:right w:val="nil"/>
            </w:tcBorders>
            <w:tcMar/>
          </w:tcPr>
          <w:p w:rsidRPr="004F7E44" w:rsidR="00987294" w:rsidP="00F23302" w:rsidRDefault="00987294" w14:paraId="1A833561" w14:textId="799515BC">
            <w:pPr>
              <w:rPr>
                <w:rFonts w:ascii="Arial" w:hAnsi="Arial" w:cs="Arial"/>
                <w:color w:val="002060"/>
                <w:sz w:val="20"/>
                <w:szCs w:val="20"/>
              </w:rPr>
            </w:pPr>
            <w:r w:rsidRPr="004F7E44">
              <w:rPr>
                <w:rFonts w:ascii="Arial" w:hAnsi="Arial" w:cs="Arial"/>
                <w:b/>
                <w:bCs/>
                <w:color w:val="002060"/>
                <w:sz w:val="20"/>
                <w:szCs w:val="20"/>
              </w:rPr>
              <w:t>BEL</w:t>
            </w:r>
            <w:r w:rsidRPr="004F7E44" w:rsidR="00935C72">
              <w:rPr>
                <w:rFonts w:ascii="Arial" w:hAnsi="Arial" w:cs="Arial"/>
                <w:b/>
                <w:bCs/>
                <w:color w:val="002060"/>
                <w:sz w:val="20"/>
                <w:szCs w:val="20"/>
              </w:rPr>
              <w:t xml:space="preserve">: </w:t>
            </w:r>
            <w:r w:rsidRPr="004F7E44" w:rsidR="00935C72">
              <w:rPr>
                <w:rFonts w:ascii="Arial" w:hAnsi="Arial" w:cs="Arial"/>
                <w:color w:val="002060"/>
                <w:sz w:val="20"/>
                <w:szCs w:val="20"/>
              </w:rPr>
              <w:t>There were no minutes to note</w:t>
            </w:r>
          </w:p>
        </w:tc>
      </w:tr>
      <w:tr w:rsidRPr="004F7E44" w:rsidR="00987294" w:rsidTr="08E24334" w14:paraId="6F9607AB" w14:textId="77777777">
        <w:tc>
          <w:tcPr>
            <w:tcW w:w="918" w:type="dxa"/>
            <w:tcBorders>
              <w:top w:val="nil"/>
              <w:left w:val="nil"/>
              <w:bottom w:val="nil"/>
              <w:right w:val="nil"/>
            </w:tcBorders>
            <w:tcMar/>
          </w:tcPr>
          <w:p w:rsidRPr="004F7E44" w:rsidR="00987294" w:rsidP="00F23302" w:rsidRDefault="00987294" w14:paraId="44230296" w14:textId="2E0B38DB">
            <w:pPr>
              <w:rPr>
                <w:rFonts w:ascii="Arial" w:hAnsi="Arial" w:cs="Arial"/>
                <w:b/>
                <w:color w:val="002060"/>
                <w:sz w:val="20"/>
                <w:szCs w:val="20"/>
              </w:rPr>
            </w:pPr>
            <w:r w:rsidRPr="004F7E44">
              <w:rPr>
                <w:rFonts w:ascii="Arial" w:hAnsi="Arial" w:cs="Arial"/>
                <w:b/>
                <w:color w:val="002060"/>
                <w:sz w:val="20"/>
                <w:szCs w:val="20"/>
              </w:rPr>
              <w:t>27.3</w:t>
            </w:r>
          </w:p>
        </w:tc>
        <w:tc>
          <w:tcPr>
            <w:tcW w:w="9850" w:type="dxa"/>
            <w:tcBorders>
              <w:top w:val="nil"/>
              <w:left w:val="nil"/>
              <w:bottom w:val="nil"/>
              <w:right w:val="nil"/>
            </w:tcBorders>
            <w:tcMar/>
          </w:tcPr>
          <w:p w:rsidRPr="004F7E44" w:rsidR="00987294" w:rsidP="00F23302" w:rsidRDefault="00987294" w14:paraId="0E2702A5" w14:textId="27965322">
            <w:pPr>
              <w:rPr>
                <w:rFonts w:ascii="Arial" w:hAnsi="Arial" w:cs="Arial"/>
                <w:color w:val="002060"/>
                <w:sz w:val="20"/>
                <w:szCs w:val="20"/>
              </w:rPr>
            </w:pPr>
            <w:r w:rsidRPr="004F7E44">
              <w:rPr>
                <w:rFonts w:ascii="Arial" w:hAnsi="Arial" w:cs="Arial"/>
                <w:b/>
                <w:bCs/>
                <w:color w:val="002060"/>
                <w:sz w:val="20"/>
                <w:szCs w:val="20"/>
              </w:rPr>
              <w:t>CE</w:t>
            </w:r>
            <w:r w:rsidRPr="004F7E44" w:rsidR="00935C72">
              <w:rPr>
                <w:rFonts w:ascii="Arial" w:hAnsi="Arial" w:cs="Arial"/>
                <w:b/>
                <w:bCs/>
                <w:color w:val="002060"/>
                <w:sz w:val="20"/>
                <w:szCs w:val="20"/>
              </w:rPr>
              <w:t xml:space="preserve">: </w:t>
            </w:r>
            <w:r w:rsidRPr="004F7E44" w:rsidR="00935C72">
              <w:rPr>
                <w:rFonts w:ascii="Arial" w:hAnsi="Arial" w:cs="Arial"/>
                <w:color w:val="002060"/>
                <w:sz w:val="20"/>
                <w:szCs w:val="20"/>
              </w:rPr>
              <w:t>There were no minutes to note.</w:t>
            </w:r>
          </w:p>
        </w:tc>
      </w:tr>
      <w:tr w:rsidRPr="004F7E44" w:rsidR="00987294" w:rsidTr="08E24334" w14:paraId="3D0C81C7" w14:textId="77777777">
        <w:tc>
          <w:tcPr>
            <w:tcW w:w="918" w:type="dxa"/>
            <w:tcBorders>
              <w:top w:val="nil"/>
              <w:left w:val="nil"/>
              <w:bottom w:val="nil"/>
              <w:right w:val="nil"/>
            </w:tcBorders>
            <w:tcMar/>
          </w:tcPr>
          <w:p w:rsidRPr="004F7E44" w:rsidR="00987294" w:rsidP="00F23302" w:rsidRDefault="00987294" w14:paraId="1D499FC1" w14:textId="0394F76B">
            <w:pPr>
              <w:rPr>
                <w:rFonts w:ascii="Arial" w:hAnsi="Arial" w:cs="Arial"/>
                <w:b/>
                <w:color w:val="002060"/>
                <w:sz w:val="20"/>
                <w:szCs w:val="20"/>
              </w:rPr>
            </w:pPr>
            <w:r w:rsidRPr="004F7E44">
              <w:rPr>
                <w:rFonts w:ascii="Arial" w:hAnsi="Arial" w:cs="Arial"/>
                <w:b/>
                <w:color w:val="002060"/>
                <w:sz w:val="20"/>
                <w:szCs w:val="20"/>
              </w:rPr>
              <w:t>27.4</w:t>
            </w:r>
          </w:p>
        </w:tc>
        <w:tc>
          <w:tcPr>
            <w:tcW w:w="9850" w:type="dxa"/>
            <w:tcBorders>
              <w:top w:val="nil"/>
              <w:left w:val="nil"/>
              <w:bottom w:val="nil"/>
              <w:right w:val="nil"/>
            </w:tcBorders>
            <w:tcMar/>
          </w:tcPr>
          <w:p w:rsidRPr="004F7E44" w:rsidR="00987294" w:rsidP="00987294" w:rsidRDefault="00987294" w14:paraId="3F5B6A89" w14:textId="77777777">
            <w:pPr>
              <w:rPr>
                <w:rFonts w:ascii="Arial" w:hAnsi="Arial" w:cs="Arial"/>
                <w:color w:val="002060"/>
                <w:sz w:val="20"/>
                <w:szCs w:val="20"/>
              </w:rPr>
            </w:pPr>
            <w:r w:rsidRPr="004F7E44">
              <w:rPr>
                <w:rFonts w:ascii="Arial" w:hAnsi="Arial" w:cs="Arial"/>
                <w:color w:val="002060"/>
                <w:sz w:val="20"/>
                <w:szCs w:val="20"/>
              </w:rPr>
              <w:t>UTLC_2024_05_22_P27.4a</w:t>
            </w:r>
          </w:p>
          <w:p w:rsidRPr="004F7E44" w:rsidR="00987294" w:rsidP="00987294" w:rsidRDefault="00987294" w14:paraId="079FE1F0" w14:textId="3112CEDB">
            <w:pPr>
              <w:rPr>
                <w:rFonts w:ascii="Arial" w:hAnsi="Arial" w:cs="Arial"/>
                <w:color w:val="002060"/>
                <w:sz w:val="20"/>
                <w:szCs w:val="20"/>
              </w:rPr>
            </w:pPr>
            <w:r w:rsidRPr="004F7E44">
              <w:rPr>
                <w:rFonts w:ascii="Arial" w:hAnsi="Arial" w:cs="Arial"/>
                <w:color w:val="002060"/>
                <w:sz w:val="20"/>
                <w:szCs w:val="20"/>
              </w:rPr>
              <w:t>UTLC_2024_05_22_P27.4b</w:t>
            </w:r>
          </w:p>
          <w:p w:rsidRPr="004F7E44" w:rsidR="00987294" w:rsidP="00F23302" w:rsidRDefault="00987294" w14:paraId="2C8283EF" w14:textId="6B5EF102">
            <w:pPr>
              <w:rPr>
                <w:rFonts w:ascii="Arial" w:hAnsi="Arial" w:cs="Arial"/>
                <w:color w:val="002060"/>
                <w:sz w:val="20"/>
                <w:szCs w:val="20"/>
              </w:rPr>
            </w:pPr>
            <w:r w:rsidRPr="004F7E44">
              <w:rPr>
                <w:rFonts w:ascii="Arial" w:hAnsi="Arial" w:cs="Arial"/>
                <w:b/>
                <w:bCs/>
                <w:color w:val="002060"/>
                <w:sz w:val="20"/>
                <w:szCs w:val="20"/>
              </w:rPr>
              <w:t>HHS</w:t>
            </w:r>
            <w:r w:rsidR="00B86C54">
              <w:rPr>
                <w:rFonts w:ascii="Arial" w:hAnsi="Arial" w:cs="Arial"/>
                <w:color w:val="002060"/>
                <w:sz w:val="20"/>
                <w:szCs w:val="20"/>
              </w:rPr>
              <w:t xml:space="preserve">: </w:t>
            </w:r>
            <w:r w:rsidRPr="004F7E44">
              <w:rPr>
                <w:rFonts w:ascii="Arial" w:hAnsi="Arial" w:cs="Arial"/>
                <w:color w:val="002060"/>
                <w:sz w:val="20"/>
                <w:szCs w:val="20"/>
              </w:rPr>
              <w:t>meeting held on 20 March 2024 and 1 May 2024</w:t>
            </w:r>
          </w:p>
        </w:tc>
      </w:tr>
      <w:tr w:rsidRPr="004F7E44" w:rsidR="00987294" w:rsidTr="08E24334" w14:paraId="52B7BE7E" w14:textId="77777777">
        <w:tc>
          <w:tcPr>
            <w:tcW w:w="918" w:type="dxa"/>
            <w:tcBorders>
              <w:top w:val="nil"/>
              <w:left w:val="nil"/>
              <w:bottom w:val="nil"/>
              <w:right w:val="nil"/>
            </w:tcBorders>
            <w:tcMar/>
          </w:tcPr>
          <w:p w:rsidRPr="004F7E44" w:rsidR="00987294" w:rsidP="00F23302" w:rsidRDefault="00987294" w14:paraId="72690E4D" w14:textId="54A27DB2">
            <w:pPr>
              <w:rPr>
                <w:rFonts w:ascii="Arial" w:hAnsi="Arial" w:cs="Arial"/>
                <w:b/>
                <w:color w:val="002060"/>
                <w:sz w:val="20"/>
                <w:szCs w:val="20"/>
              </w:rPr>
            </w:pPr>
            <w:r w:rsidRPr="004F7E44">
              <w:rPr>
                <w:rFonts w:ascii="Arial" w:hAnsi="Arial" w:cs="Arial"/>
                <w:b/>
                <w:color w:val="002060"/>
                <w:sz w:val="20"/>
                <w:szCs w:val="20"/>
              </w:rPr>
              <w:t>27.5</w:t>
            </w:r>
          </w:p>
        </w:tc>
        <w:tc>
          <w:tcPr>
            <w:tcW w:w="9850" w:type="dxa"/>
            <w:tcBorders>
              <w:top w:val="nil"/>
              <w:left w:val="nil"/>
              <w:bottom w:val="nil"/>
              <w:right w:val="nil"/>
            </w:tcBorders>
            <w:tcMar/>
          </w:tcPr>
          <w:p w:rsidRPr="004F7E44" w:rsidR="00987294" w:rsidP="00F23302" w:rsidRDefault="00987294" w14:paraId="43569B01" w14:textId="698A07A5">
            <w:pPr>
              <w:rPr>
                <w:rFonts w:ascii="Arial" w:hAnsi="Arial" w:cs="Arial"/>
                <w:color w:val="002060"/>
                <w:sz w:val="20"/>
                <w:szCs w:val="20"/>
              </w:rPr>
            </w:pPr>
            <w:r w:rsidRPr="004F7E44">
              <w:rPr>
                <w:rFonts w:ascii="Arial" w:hAnsi="Arial" w:cs="Arial"/>
                <w:b/>
                <w:bCs/>
                <w:color w:val="002060"/>
                <w:sz w:val="20"/>
                <w:szCs w:val="20"/>
              </w:rPr>
              <w:t>SAH</w:t>
            </w:r>
            <w:r w:rsidRPr="004F7E44" w:rsidR="00935C72">
              <w:rPr>
                <w:rFonts w:ascii="Arial" w:hAnsi="Arial" w:cs="Arial"/>
                <w:b/>
                <w:bCs/>
                <w:color w:val="002060"/>
                <w:sz w:val="20"/>
                <w:szCs w:val="20"/>
              </w:rPr>
              <w:t xml:space="preserve">: </w:t>
            </w:r>
            <w:r w:rsidRPr="004F7E44" w:rsidR="00935C72">
              <w:rPr>
                <w:rFonts w:ascii="Arial" w:hAnsi="Arial" w:cs="Arial"/>
                <w:color w:val="002060"/>
                <w:sz w:val="20"/>
                <w:szCs w:val="20"/>
              </w:rPr>
              <w:t>There were no minutes to note.</w:t>
            </w:r>
          </w:p>
        </w:tc>
      </w:tr>
      <w:tr w:rsidRPr="004F7E44" w:rsidR="00987294" w:rsidTr="08E24334" w14:paraId="45202250" w14:textId="77777777">
        <w:tc>
          <w:tcPr>
            <w:tcW w:w="918" w:type="dxa"/>
            <w:tcBorders>
              <w:top w:val="nil"/>
              <w:left w:val="nil"/>
              <w:bottom w:val="nil"/>
              <w:right w:val="nil"/>
            </w:tcBorders>
            <w:tcMar/>
          </w:tcPr>
          <w:p w:rsidRPr="004F7E44" w:rsidR="00987294" w:rsidP="00F23302" w:rsidRDefault="00987294" w14:paraId="20E8AECF"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1987084E" w14:textId="77777777">
            <w:pPr>
              <w:rPr>
                <w:rFonts w:ascii="Arial" w:hAnsi="Arial" w:cs="Arial"/>
                <w:b/>
                <w:color w:val="002060"/>
                <w:sz w:val="20"/>
                <w:szCs w:val="20"/>
              </w:rPr>
            </w:pPr>
          </w:p>
        </w:tc>
      </w:tr>
      <w:tr w:rsidRPr="004F7E44" w:rsidR="00987294" w:rsidTr="08E24334" w14:paraId="18D8ABEA" w14:textId="77777777">
        <w:tc>
          <w:tcPr>
            <w:tcW w:w="918" w:type="dxa"/>
            <w:tcBorders>
              <w:top w:val="nil"/>
              <w:left w:val="nil"/>
              <w:bottom w:val="nil"/>
              <w:right w:val="nil"/>
            </w:tcBorders>
            <w:tcMar/>
          </w:tcPr>
          <w:p w:rsidRPr="004F7E44" w:rsidR="00987294" w:rsidP="00F23302" w:rsidRDefault="00987294" w14:paraId="7CD13266" w14:textId="41EFAD12">
            <w:pPr>
              <w:rPr>
                <w:rFonts w:ascii="Arial" w:hAnsi="Arial" w:cs="Arial"/>
                <w:b/>
                <w:color w:val="002060"/>
                <w:sz w:val="20"/>
                <w:szCs w:val="20"/>
              </w:rPr>
            </w:pPr>
            <w:r w:rsidRPr="004F7E44">
              <w:rPr>
                <w:rFonts w:ascii="Arial" w:hAnsi="Arial" w:cs="Arial"/>
                <w:b/>
                <w:color w:val="002060"/>
                <w:sz w:val="20"/>
                <w:szCs w:val="20"/>
              </w:rPr>
              <w:t>28.</w:t>
            </w:r>
          </w:p>
        </w:tc>
        <w:tc>
          <w:tcPr>
            <w:tcW w:w="9850" w:type="dxa"/>
            <w:tcBorders>
              <w:top w:val="nil"/>
              <w:left w:val="nil"/>
              <w:bottom w:val="nil"/>
              <w:right w:val="nil"/>
            </w:tcBorders>
            <w:tcMar/>
          </w:tcPr>
          <w:p w:rsidRPr="004F7E44" w:rsidR="00987294" w:rsidP="00F23302" w:rsidRDefault="00987294" w14:paraId="00875D02" w14:textId="031EB981">
            <w:pPr>
              <w:rPr>
                <w:rFonts w:ascii="Arial" w:hAnsi="Arial" w:cs="Arial"/>
                <w:b/>
                <w:color w:val="002060"/>
                <w:sz w:val="20"/>
                <w:szCs w:val="20"/>
              </w:rPr>
            </w:pPr>
            <w:r w:rsidRPr="004F7E44">
              <w:rPr>
                <w:rFonts w:ascii="Arial" w:hAnsi="Arial" w:cs="Arial"/>
                <w:b/>
                <w:color w:val="002060"/>
                <w:sz w:val="20"/>
                <w:szCs w:val="20"/>
              </w:rPr>
              <w:t>OTHER UNIVERSITY COMMITTEES</w:t>
            </w:r>
          </w:p>
        </w:tc>
      </w:tr>
      <w:tr w:rsidRPr="004F7E44" w:rsidR="00987294" w:rsidTr="08E24334" w14:paraId="3BB8996D" w14:textId="77777777">
        <w:tc>
          <w:tcPr>
            <w:tcW w:w="918" w:type="dxa"/>
            <w:tcBorders>
              <w:top w:val="nil"/>
              <w:left w:val="nil"/>
              <w:bottom w:val="nil"/>
              <w:right w:val="nil"/>
            </w:tcBorders>
            <w:tcMar/>
          </w:tcPr>
          <w:p w:rsidRPr="004F7E44" w:rsidR="00987294" w:rsidP="00F23302" w:rsidRDefault="00987294" w14:paraId="4B47DEEA" w14:textId="4C53CE23">
            <w:pPr>
              <w:rPr>
                <w:rFonts w:ascii="Arial" w:hAnsi="Arial" w:cs="Arial"/>
                <w:b/>
                <w:color w:val="002060"/>
                <w:sz w:val="20"/>
                <w:szCs w:val="20"/>
              </w:rPr>
            </w:pPr>
            <w:r w:rsidRPr="004F7E44">
              <w:rPr>
                <w:rFonts w:ascii="Arial" w:hAnsi="Arial" w:cs="Arial"/>
                <w:b/>
                <w:color w:val="002060"/>
                <w:sz w:val="20"/>
                <w:szCs w:val="20"/>
              </w:rPr>
              <w:t>28.1</w:t>
            </w:r>
          </w:p>
        </w:tc>
        <w:tc>
          <w:tcPr>
            <w:tcW w:w="9850" w:type="dxa"/>
            <w:tcBorders>
              <w:top w:val="nil"/>
              <w:left w:val="nil"/>
              <w:bottom w:val="nil"/>
              <w:right w:val="nil"/>
            </w:tcBorders>
            <w:tcMar/>
          </w:tcPr>
          <w:p w:rsidRPr="004F7E44" w:rsidR="00987294" w:rsidP="00F23302" w:rsidRDefault="00987294" w14:paraId="7422EC15" w14:textId="57DA6476">
            <w:pPr>
              <w:rPr>
                <w:rFonts w:ascii="Arial" w:hAnsi="Arial" w:cs="Arial"/>
                <w:b/>
                <w:bCs/>
                <w:color w:val="002060"/>
                <w:sz w:val="20"/>
                <w:szCs w:val="20"/>
              </w:rPr>
            </w:pPr>
            <w:r w:rsidRPr="004F7E44">
              <w:rPr>
                <w:rFonts w:ascii="Arial" w:hAnsi="Arial" w:cs="Arial"/>
                <w:b/>
                <w:bCs/>
                <w:color w:val="002060"/>
                <w:sz w:val="20"/>
                <w:szCs w:val="20"/>
              </w:rPr>
              <w:t>University International Committee</w:t>
            </w:r>
          </w:p>
          <w:p w:rsidRPr="004F7E44" w:rsidR="00987294" w:rsidP="00F23302" w:rsidRDefault="00987294" w14:paraId="51F54D6D" w14:textId="4AA8285D">
            <w:pPr>
              <w:rPr>
                <w:rFonts w:ascii="Arial" w:hAnsi="Arial" w:cs="Arial"/>
                <w:b/>
                <w:bCs/>
                <w:color w:val="002060"/>
                <w:sz w:val="20"/>
                <w:szCs w:val="20"/>
              </w:rPr>
            </w:pPr>
            <w:r w:rsidRPr="004F7E44">
              <w:rPr>
                <w:rFonts w:ascii="Arial" w:hAnsi="Arial" w:cs="Arial"/>
                <w:color w:val="002060"/>
                <w:sz w:val="20"/>
                <w:szCs w:val="20"/>
              </w:rPr>
              <w:t>UTLC_2024_05_22_P28.1</w:t>
            </w:r>
          </w:p>
          <w:p w:rsidRPr="004F7E44" w:rsidR="00987294" w:rsidP="00F23302" w:rsidRDefault="00987294" w14:paraId="1F3F859C" w14:textId="47246132">
            <w:pPr>
              <w:rPr>
                <w:rFonts w:ascii="Arial" w:hAnsi="Arial" w:cs="Arial"/>
                <w:b/>
                <w:color w:val="002060"/>
                <w:sz w:val="20"/>
                <w:szCs w:val="20"/>
              </w:rPr>
            </w:pPr>
            <w:r w:rsidRPr="004F7E44">
              <w:rPr>
                <w:rFonts w:ascii="Arial" w:hAnsi="Arial" w:cs="Arial"/>
                <w:color w:val="002060"/>
                <w:sz w:val="20"/>
                <w:szCs w:val="20"/>
              </w:rPr>
              <w:t>To note the minutes and any actions for UTLC from the most recent meeting held on 21 February 2024</w:t>
            </w:r>
          </w:p>
        </w:tc>
      </w:tr>
      <w:tr w:rsidRPr="004F7E44" w:rsidR="00987294" w:rsidTr="08E24334" w14:paraId="40C35426" w14:textId="77777777">
        <w:tc>
          <w:tcPr>
            <w:tcW w:w="918" w:type="dxa"/>
            <w:tcBorders>
              <w:top w:val="nil"/>
              <w:left w:val="nil"/>
              <w:bottom w:val="nil"/>
              <w:right w:val="nil"/>
            </w:tcBorders>
            <w:tcMar/>
          </w:tcPr>
          <w:p w:rsidRPr="004F7E44" w:rsidR="00987294" w:rsidP="00F23302" w:rsidRDefault="00987294" w14:paraId="33E2ADA9" w14:textId="20E51B37">
            <w:pPr>
              <w:rPr>
                <w:rFonts w:ascii="Arial" w:hAnsi="Arial" w:cs="Arial"/>
                <w:b/>
                <w:color w:val="002060"/>
                <w:sz w:val="20"/>
                <w:szCs w:val="20"/>
              </w:rPr>
            </w:pPr>
            <w:r w:rsidRPr="004F7E44">
              <w:rPr>
                <w:rFonts w:ascii="Arial" w:hAnsi="Arial" w:cs="Arial"/>
                <w:b/>
                <w:color w:val="002060"/>
                <w:sz w:val="20"/>
                <w:szCs w:val="20"/>
              </w:rPr>
              <w:t>28.2</w:t>
            </w:r>
          </w:p>
        </w:tc>
        <w:tc>
          <w:tcPr>
            <w:tcW w:w="9850" w:type="dxa"/>
            <w:tcBorders>
              <w:top w:val="nil"/>
              <w:left w:val="nil"/>
              <w:bottom w:val="nil"/>
              <w:right w:val="nil"/>
            </w:tcBorders>
            <w:tcMar/>
          </w:tcPr>
          <w:p w:rsidRPr="004F7E44" w:rsidR="00987294" w:rsidP="00F23302" w:rsidRDefault="00987294" w14:paraId="32D62ADC" w14:textId="226C6E43">
            <w:pPr>
              <w:rPr>
                <w:rFonts w:ascii="Arial" w:hAnsi="Arial" w:cs="Arial"/>
                <w:b/>
                <w:bCs/>
                <w:color w:val="002060"/>
                <w:sz w:val="20"/>
                <w:szCs w:val="20"/>
              </w:rPr>
            </w:pPr>
            <w:r w:rsidRPr="004F7E44">
              <w:rPr>
                <w:rFonts w:ascii="Arial" w:hAnsi="Arial" w:cs="Arial"/>
                <w:b/>
                <w:bCs/>
                <w:color w:val="002060"/>
                <w:sz w:val="20"/>
                <w:szCs w:val="20"/>
              </w:rPr>
              <w:t>Equality Diversity and Inclusivity Enhancement Committee</w:t>
            </w:r>
          </w:p>
          <w:p w:rsidRPr="004F7E44" w:rsidR="00987294" w:rsidP="00F23302" w:rsidRDefault="00987294" w14:paraId="5E353B1A" w14:textId="324CA00E">
            <w:pPr>
              <w:rPr>
                <w:rFonts w:ascii="Arial" w:hAnsi="Arial" w:cs="Arial"/>
                <w:b/>
                <w:bCs/>
                <w:color w:val="002060"/>
                <w:sz w:val="20"/>
                <w:szCs w:val="20"/>
              </w:rPr>
            </w:pPr>
            <w:r w:rsidRPr="004F7E44">
              <w:rPr>
                <w:rFonts w:ascii="Arial" w:hAnsi="Arial" w:cs="Arial"/>
                <w:b/>
                <w:bCs/>
                <w:color w:val="002060"/>
                <w:sz w:val="20"/>
                <w:szCs w:val="20"/>
              </w:rPr>
              <w:t>UTLC_2024_05_22_P28.2</w:t>
            </w:r>
          </w:p>
          <w:p w:rsidRPr="004F7E44" w:rsidR="00987294" w:rsidP="00F23302" w:rsidRDefault="00783021" w14:paraId="1A2CF5AD" w14:textId="59193D08">
            <w:pPr>
              <w:rPr>
                <w:rFonts w:ascii="Arial" w:hAnsi="Arial" w:cs="Arial"/>
                <w:b/>
                <w:color w:val="002060"/>
                <w:sz w:val="20"/>
                <w:szCs w:val="20"/>
              </w:rPr>
            </w:pPr>
            <w:r w:rsidRPr="004F7E44">
              <w:rPr>
                <w:rFonts w:ascii="Arial" w:hAnsi="Arial" w:cs="Arial"/>
                <w:color w:val="002060"/>
                <w:sz w:val="20"/>
                <w:szCs w:val="20"/>
              </w:rPr>
              <w:t xml:space="preserve">The committee APPROVED the minutes </w:t>
            </w:r>
            <w:r w:rsidRPr="004F7E44" w:rsidR="00987294">
              <w:rPr>
                <w:rFonts w:ascii="Arial" w:hAnsi="Arial" w:cs="Arial"/>
                <w:color w:val="002060"/>
                <w:sz w:val="20"/>
                <w:szCs w:val="20"/>
              </w:rPr>
              <w:t>and any actions for UTLC from the most recent meeting held on 24 January 2024</w:t>
            </w:r>
            <w:r w:rsidRPr="004F7E44">
              <w:rPr>
                <w:rFonts w:ascii="Arial" w:hAnsi="Arial" w:cs="Arial"/>
                <w:color w:val="002060"/>
                <w:sz w:val="20"/>
                <w:szCs w:val="20"/>
              </w:rPr>
              <w:t xml:space="preserve">. </w:t>
            </w:r>
          </w:p>
        </w:tc>
      </w:tr>
      <w:tr w:rsidRPr="004F7E44" w:rsidR="00987294" w:rsidTr="08E24334" w14:paraId="1651F717" w14:textId="77777777">
        <w:tc>
          <w:tcPr>
            <w:tcW w:w="918" w:type="dxa"/>
            <w:tcBorders>
              <w:top w:val="nil"/>
              <w:left w:val="nil"/>
              <w:bottom w:val="nil"/>
              <w:right w:val="nil"/>
            </w:tcBorders>
            <w:tcMar/>
          </w:tcPr>
          <w:p w:rsidRPr="004F7E44" w:rsidR="00987294" w:rsidP="00F23302" w:rsidRDefault="00987294" w14:paraId="5205EC52" w14:textId="3744DBDC">
            <w:pPr>
              <w:rPr>
                <w:rFonts w:ascii="Arial" w:hAnsi="Arial" w:cs="Arial"/>
                <w:b/>
                <w:color w:val="002060"/>
                <w:sz w:val="20"/>
                <w:szCs w:val="20"/>
              </w:rPr>
            </w:pPr>
            <w:r w:rsidRPr="004F7E44">
              <w:rPr>
                <w:rFonts w:ascii="Arial" w:hAnsi="Arial" w:cs="Arial"/>
                <w:b/>
                <w:color w:val="002060"/>
                <w:sz w:val="20"/>
                <w:szCs w:val="20"/>
              </w:rPr>
              <w:t>28.3</w:t>
            </w:r>
          </w:p>
        </w:tc>
        <w:tc>
          <w:tcPr>
            <w:tcW w:w="9850" w:type="dxa"/>
            <w:tcBorders>
              <w:top w:val="nil"/>
              <w:left w:val="nil"/>
              <w:bottom w:val="nil"/>
              <w:right w:val="nil"/>
            </w:tcBorders>
            <w:tcMar/>
          </w:tcPr>
          <w:p w:rsidRPr="004F7E44" w:rsidR="00987294" w:rsidP="00F23302" w:rsidRDefault="00987294" w14:paraId="1FC07CE1" w14:textId="77777777">
            <w:pPr>
              <w:rPr>
                <w:rFonts w:ascii="Arial" w:hAnsi="Arial" w:cs="Arial"/>
                <w:b/>
                <w:bCs/>
                <w:color w:val="002060"/>
                <w:sz w:val="20"/>
                <w:szCs w:val="20"/>
              </w:rPr>
            </w:pPr>
            <w:r w:rsidRPr="004F7E44">
              <w:rPr>
                <w:rFonts w:ascii="Arial" w:hAnsi="Arial" w:cs="Arial"/>
                <w:b/>
                <w:bCs/>
                <w:color w:val="002060"/>
                <w:sz w:val="20"/>
                <w:szCs w:val="20"/>
              </w:rPr>
              <w:t xml:space="preserve">Work Integrated Learning Forum </w:t>
            </w:r>
          </w:p>
          <w:p w:rsidRPr="004F7E44" w:rsidR="00987294" w:rsidP="00F23302" w:rsidRDefault="00987294" w14:paraId="62D7BBF7" w14:textId="2503071C">
            <w:pPr>
              <w:rPr>
                <w:rFonts w:ascii="Arial" w:hAnsi="Arial" w:cs="Arial"/>
                <w:b/>
                <w:bCs/>
                <w:color w:val="002060"/>
                <w:sz w:val="20"/>
                <w:szCs w:val="20"/>
              </w:rPr>
            </w:pPr>
            <w:r w:rsidRPr="004F7E44">
              <w:rPr>
                <w:rFonts w:ascii="Arial" w:hAnsi="Arial" w:cs="Arial"/>
                <w:b/>
                <w:bCs/>
                <w:color w:val="002060"/>
                <w:sz w:val="20"/>
                <w:szCs w:val="20"/>
              </w:rPr>
              <w:t>UTLC_2024_05_22_P28.3</w:t>
            </w:r>
          </w:p>
          <w:p w:rsidRPr="004F7E44" w:rsidR="00987294" w:rsidP="00F23302" w:rsidRDefault="00783021" w14:paraId="4847EED7" w14:textId="0010C897">
            <w:pPr>
              <w:rPr>
                <w:rFonts w:ascii="Arial" w:hAnsi="Arial" w:cs="Arial"/>
                <w:b/>
                <w:color w:val="002060"/>
                <w:sz w:val="20"/>
                <w:szCs w:val="20"/>
              </w:rPr>
            </w:pPr>
            <w:r w:rsidRPr="004F7E44">
              <w:rPr>
                <w:rFonts w:ascii="Arial" w:hAnsi="Arial" w:cs="Arial"/>
                <w:color w:val="002060"/>
                <w:sz w:val="20"/>
                <w:szCs w:val="20"/>
              </w:rPr>
              <w:t xml:space="preserve">The committee APPROVED the minutes </w:t>
            </w:r>
            <w:r w:rsidRPr="004F7E44" w:rsidR="00987294">
              <w:rPr>
                <w:rFonts w:ascii="Arial" w:hAnsi="Arial" w:cs="Arial"/>
                <w:color w:val="002060"/>
                <w:sz w:val="20"/>
                <w:szCs w:val="20"/>
              </w:rPr>
              <w:t>and any actions for UTLC from the most recent meeting held on 8 March 2024</w:t>
            </w:r>
            <w:r w:rsidRPr="004F7E44">
              <w:rPr>
                <w:rFonts w:ascii="Arial" w:hAnsi="Arial" w:cs="Arial"/>
                <w:color w:val="002060"/>
                <w:sz w:val="20"/>
                <w:szCs w:val="20"/>
              </w:rPr>
              <w:t>.</w:t>
            </w:r>
          </w:p>
        </w:tc>
      </w:tr>
      <w:tr w:rsidRPr="004F7E44" w:rsidR="00987294" w:rsidTr="08E24334" w14:paraId="417DE805" w14:textId="77777777">
        <w:tc>
          <w:tcPr>
            <w:tcW w:w="918" w:type="dxa"/>
            <w:tcBorders>
              <w:top w:val="nil"/>
              <w:left w:val="nil"/>
              <w:bottom w:val="nil"/>
              <w:right w:val="nil"/>
            </w:tcBorders>
            <w:tcMar/>
          </w:tcPr>
          <w:p w:rsidRPr="004F7E44" w:rsidR="00987294" w:rsidP="00F23302" w:rsidRDefault="00987294" w14:paraId="3E198ADD" w14:textId="554D56F7">
            <w:pPr>
              <w:rPr>
                <w:rFonts w:ascii="Arial" w:hAnsi="Arial" w:cs="Arial"/>
                <w:b/>
                <w:color w:val="002060"/>
                <w:sz w:val="20"/>
                <w:szCs w:val="20"/>
              </w:rPr>
            </w:pPr>
            <w:r w:rsidRPr="004F7E44">
              <w:rPr>
                <w:rFonts w:ascii="Arial" w:hAnsi="Arial" w:cs="Arial"/>
                <w:b/>
                <w:color w:val="002060"/>
                <w:sz w:val="20"/>
                <w:szCs w:val="20"/>
              </w:rPr>
              <w:t>28.4</w:t>
            </w:r>
          </w:p>
        </w:tc>
        <w:tc>
          <w:tcPr>
            <w:tcW w:w="9850" w:type="dxa"/>
            <w:tcBorders>
              <w:top w:val="nil"/>
              <w:left w:val="nil"/>
              <w:bottom w:val="nil"/>
              <w:right w:val="nil"/>
            </w:tcBorders>
            <w:tcMar/>
          </w:tcPr>
          <w:p w:rsidRPr="004F7E44" w:rsidR="00987294" w:rsidP="00F23302" w:rsidRDefault="00987294" w14:paraId="51331FC6" w14:textId="77777777">
            <w:pPr>
              <w:rPr>
                <w:rFonts w:ascii="Arial" w:hAnsi="Arial" w:cs="Arial"/>
                <w:b/>
                <w:bCs/>
                <w:color w:val="002060"/>
                <w:sz w:val="20"/>
                <w:szCs w:val="20"/>
              </w:rPr>
            </w:pPr>
            <w:r w:rsidRPr="004F7E44">
              <w:rPr>
                <w:rFonts w:ascii="Arial" w:hAnsi="Arial" w:cs="Arial"/>
                <w:b/>
                <w:bCs/>
                <w:color w:val="002060"/>
                <w:sz w:val="20"/>
                <w:szCs w:val="20"/>
              </w:rPr>
              <w:t>Enterprise and Employability Committee</w:t>
            </w:r>
          </w:p>
          <w:p w:rsidRPr="004F7E44" w:rsidR="00987294" w:rsidP="00F23302" w:rsidRDefault="00987294" w14:paraId="3883A33D" w14:textId="4E1DD550">
            <w:pPr>
              <w:rPr>
                <w:rFonts w:ascii="Arial" w:hAnsi="Arial" w:cs="Arial"/>
                <w:b/>
                <w:bCs/>
                <w:color w:val="002060"/>
                <w:sz w:val="20"/>
                <w:szCs w:val="20"/>
              </w:rPr>
            </w:pPr>
            <w:r w:rsidRPr="004F7E44">
              <w:rPr>
                <w:rFonts w:ascii="Arial" w:hAnsi="Arial" w:cs="Arial"/>
                <w:b/>
                <w:bCs/>
                <w:color w:val="002060"/>
                <w:sz w:val="20"/>
                <w:szCs w:val="20"/>
              </w:rPr>
              <w:t>UTLC_2024_05_22_P28.4</w:t>
            </w:r>
          </w:p>
          <w:p w:rsidRPr="004F7E44" w:rsidR="00987294" w:rsidP="00F23302" w:rsidRDefault="00783021" w14:paraId="74F114BA" w14:textId="5BCF367C">
            <w:pPr>
              <w:rPr>
                <w:rFonts w:ascii="Arial" w:hAnsi="Arial" w:cs="Arial"/>
                <w:b/>
                <w:bCs/>
                <w:color w:val="002060"/>
                <w:sz w:val="20"/>
                <w:szCs w:val="20"/>
              </w:rPr>
            </w:pPr>
            <w:r w:rsidRPr="004F7E44">
              <w:rPr>
                <w:rFonts w:ascii="Arial" w:hAnsi="Arial" w:cs="Arial"/>
                <w:color w:val="002060"/>
                <w:sz w:val="20"/>
                <w:szCs w:val="20"/>
              </w:rPr>
              <w:t xml:space="preserve">The committee APPROVED the minutes </w:t>
            </w:r>
            <w:r w:rsidRPr="004F7E44" w:rsidR="00987294">
              <w:rPr>
                <w:rFonts w:ascii="Arial" w:hAnsi="Arial" w:cs="Arial"/>
                <w:color w:val="002060"/>
                <w:sz w:val="20"/>
                <w:szCs w:val="20"/>
              </w:rPr>
              <w:t>and any actions for UTLC from the most recent meeting held on 26 March 2024</w:t>
            </w:r>
          </w:p>
        </w:tc>
      </w:tr>
      <w:tr w:rsidRPr="004F7E44" w:rsidR="00987294" w:rsidTr="08E24334" w14:paraId="443B8A1F" w14:textId="77777777">
        <w:tc>
          <w:tcPr>
            <w:tcW w:w="918" w:type="dxa"/>
            <w:tcBorders>
              <w:top w:val="nil"/>
              <w:left w:val="nil"/>
              <w:bottom w:val="nil"/>
              <w:right w:val="nil"/>
            </w:tcBorders>
            <w:tcMar/>
          </w:tcPr>
          <w:p w:rsidRPr="004F7E44" w:rsidR="00987294" w:rsidP="00F23302" w:rsidRDefault="00987294" w14:paraId="42F442CC" w14:textId="77777777">
            <w:pPr>
              <w:pStyle w:val="ListParagraph"/>
              <w:ind w:left="360"/>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2FB36B1F" w14:textId="77777777">
            <w:pPr>
              <w:rPr>
                <w:rFonts w:ascii="Arial" w:hAnsi="Arial" w:cs="Arial"/>
                <w:b/>
                <w:color w:val="002060"/>
                <w:sz w:val="20"/>
                <w:szCs w:val="20"/>
              </w:rPr>
            </w:pPr>
          </w:p>
        </w:tc>
      </w:tr>
      <w:tr w:rsidRPr="004F7E44" w:rsidR="00987294" w:rsidTr="08E24334" w14:paraId="5F0437A2" w14:textId="77777777">
        <w:tc>
          <w:tcPr>
            <w:tcW w:w="918" w:type="dxa"/>
            <w:tcBorders>
              <w:top w:val="nil"/>
              <w:left w:val="nil"/>
              <w:bottom w:val="nil"/>
              <w:right w:val="nil"/>
            </w:tcBorders>
            <w:tcMar/>
          </w:tcPr>
          <w:p w:rsidRPr="004F7E44" w:rsidR="00987294" w:rsidP="00F23302" w:rsidRDefault="00987294" w14:paraId="3B2EAF56" w14:textId="5D80344F">
            <w:pPr>
              <w:rPr>
                <w:rFonts w:ascii="Arial" w:hAnsi="Arial" w:cs="Arial"/>
                <w:b/>
                <w:color w:val="002060"/>
                <w:sz w:val="20"/>
                <w:szCs w:val="20"/>
              </w:rPr>
            </w:pPr>
            <w:r w:rsidRPr="004F7E44">
              <w:rPr>
                <w:rFonts w:ascii="Arial" w:hAnsi="Arial" w:cs="Arial"/>
                <w:b/>
                <w:color w:val="002060"/>
                <w:sz w:val="20"/>
                <w:szCs w:val="20"/>
              </w:rPr>
              <w:t>29</w:t>
            </w:r>
            <w:r w:rsidRPr="004F7E44" w:rsidR="008E052A">
              <w:rPr>
                <w:rFonts w:ascii="Arial" w:hAnsi="Arial" w:cs="Arial"/>
                <w:b/>
                <w:color w:val="002060"/>
                <w:sz w:val="20"/>
                <w:szCs w:val="20"/>
              </w:rPr>
              <w:t>.</w:t>
            </w:r>
          </w:p>
        </w:tc>
        <w:tc>
          <w:tcPr>
            <w:tcW w:w="9850" w:type="dxa"/>
            <w:tcBorders>
              <w:top w:val="nil"/>
              <w:left w:val="nil"/>
              <w:bottom w:val="nil"/>
              <w:right w:val="nil"/>
            </w:tcBorders>
            <w:tcMar/>
          </w:tcPr>
          <w:p w:rsidRPr="004F7E44" w:rsidR="00987294" w:rsidP="00F23302" w:rsidRDefault="00987294" w14:paraId="6470FBFE" w14:textId="77777777">
            <w:pPr>
              <w:rPr>
                <w:rFonts w:ascii="Arial" w:hAnsi="Arial" w:cs="Arial"/>
                <w:b/>
                <w:color w:val="002060"/>
                <w:sz w:val="20"/>
                <w:szCs w:val="20"/>
              </w:rPr>
            </w:pPr>
            <w:r w:rsidRPr="004F7E44">
              <w:rPr>
                <w:rFonts w:ascii="Arial" w:hAnsi="Arial" w:cs="Arial"/>
                <w:b/>
                <w:color w:val="002060"/>
                <w:sz w:val="20"/>
                <w:szCs w:val="20"/>
              </w:rPr>
              <w:t>ANY OTHER BUSINESS</w:t>
            </w:r>
          </w:p>
          <w:p w:rsidRPr="004F7E44" w:rsidR="008E052A" w:rsidP="00F23302" w:rsidRDefault="008E052A" w14:paraId="09095B8D" w14:textId="77777777">
            <w:pPr>
              <w:rPr>
                <w:rFonts w:ascii="Arial" w:hAnsi="Arial" w:cs="Arial"/>
                <w:color w:val="002060"/>
                <w:sz w:val="20"/>
                <w:szCs w:val="20"/>
              </w:rPr>
            </w:pPr>
          </w:p>
        </w:tc>
      </w:tr>
      <w:tr w:rsidRPr="004F7E44" w:rsidR="00987294" w:rsidTr="08E24334" w14:paraId="1E692B70" w14:textId="77777777">
        <w:tc>
          <w:tcPr>
            <w:tcW w:w="918" w:type="dxa"/>
            <w:tcBorders>
              <w:top w:val="nil"/>
              <w:left w:val="nil"/>
              <w:bottom w:val="nil"/>
              <w:right w:val="nil"/>
            </w:tcBorders>
            <w:tcMar/>
          </w:tcPr>
          <w:p w:rsidRPr="004F7E44" w:rsidR="00987294" w:rsidP="00F23302" w:rsidRDefault="00987294" w14:paraId="4B3600B8" w14:textId="59E37D8A">
            <w:pPr>
              <w:rPr>
                <w:rFonts w:ascii="Arial" w:hAnsi="Arial" w:cs="Arial"/>
                <w:b/>
                <w:color w:val="002060"/>
                <w:sz w:val="20"/>
                <w:szCs w:val="20"/>
              </w:rPr>
            </w:pPr>
            <w:r w:rsidRPr="004F7E44">
              <w:rPr>
                <w:rFonts w:ascii="Arial" w:hAnsi="Arial" w:cs="Arial"/>
                <w:b/>
                <w:color w:val="002060"/>
                <w:sz w:val="20"/>
                <w:szCs w:val="20"/>
              </w:rPr>
              <w:t>29.1</w:t>
            </w:r>
          </w:p>
        </w:tc>
        <w:tc>
          <w:tcPr>
            <w:tcW w:w="9850" w:type="dxa"/>
            <w:tcBorders>
              <w:top w:val="nil"/>
              <w:left w:val="nil"/>
              <w:bottom w:val="nil"/>
              <w:right w:val="nil"/>
            </w:tcBorders>
            <w:tcMar/>
          </w:tcPr>
          <w:p w:rsidRPr="004F7E44" w:rsidR="00987294" w:rsidP="00F23302" w:rsidRDefault="00987294" w14:paraId="755DCC7B" w14:textId="0005A917">
            <w:pPr>
              <w:rPr>
                <w:rFonts w:ascii="Arial" w:hAnsi="Arial" w:cs="Arial"/>
                <w:b/>
                <w:color w:val="002060"/>
                <w:sz w:val="20"/>
                <w:szCs w:val="20"/>
              </w:rPr>
            </w:pPr>
            <w:r w:rsidRPr="004F7E44">
              <w:rPr>
                <w:rFonts w:ascii="Arial" w:hAnsi="Arial" w:cs="Arial"/>
                <w:b/>
                <w:color w:val="002060"/>
                <w:sz w:val="20"/>
                <w:szCs w:val="20"/>
              </w:rPr>
              <w:t xml:space="preserve">Implications of the </w:t>
            </w:r>
            <w:proofErr w:type="spellStart"/>
            <w:r w:rsidRPr="004F7E44">
              <w:rPr>
                <w:rFonts w:ascii="Arial" w:hAnsi="Arial" w:cs="Arial"/>
                <w:b/>
                <w:color w:val="002060"/>
                <w:sz w:val="20"/>
                <w:szCs w:val="20"/>
              </w:rPr>
              <w:t>Abrahart</w:t>
            </w:r>
            <w:proofErr w:type="spellEnd"/>
            <w:r w:rsidRPr="004F7E44">
              <w:rPr>
                <w:rFonts w:ascii="Arial" w:hAnsi="Arial" w:cs="Arial"/>
                <w:b/>
                <w:color w:val="002060"/>
                <w:sz w:val="20"/>
                <w:szCs w:val="20"/>
              </w:rPr>
              <w:t xml:space="preserve"> High Court Appeal on policy, process and regulation</w:t>
            </w:r>
          </w:p>
          <w:p w:rsidRPr="004F7E44" w:rsidR="00783021" w:rsidP="00783021" w:rsidRDefault="00987294" w14:paraId="3B3F4D30" w14:textId="77777777">
            <w:pPr>
              <w:ind w:left="249" w:hanging="249"/>
              <w:rPr>
                <w:rFonts w:ascii="Arial" w:hAnsi="Arial" w:cs="Arial"/>
                <w:b/>
                <w:color w:val="002060"/>
                <w:sz w:val="20"/>
                <w:szCs w:val="20"/>
              </w:rPr>
            </w:pPr>
            <w:r w:rsidRPr="004F7E44">
              <w:rPr>
                <w:rFonts w:ascii="Arial" w:hAnsi="Arial" w:cs="Arial"/>
                <w:b/>
                <w:color w:val="002060"/>
                <w:sz w:val="20"/>
                <w:szCs w:val="20"/>
              </w:rPr>
              <w:t>U</w:t>
            </w:r>
            <w:r w:rsidRPr="004F7E44" w:rsidR="00783021">
              <w:rPr>
                <w:rFonts w:ascii="Arial" w:hAnsi="Arial" w:cs="Arial"/>
                <w:b/>
                <w:color w:val="002060"/>
                <w:sz w:val="20"/>
                <w:szCs w:val="20"/>
              </w:rPr>
              <w:t>U</w:t>
            </w:r>
            <w:r w:rsidRPr="004F7E44">
              <w:rPr>
                <w:rFonts w:ascii="Arial" w:hAnsi="Arial" w:cs="Arial"/>
                <w:b/>
                <w:color w:val="002060"/>
                <w:sz w:val="20"/>
                <w:szCs w:val="20"/>
              </w:rPr>
              <w:t>TLC_2024_05_22_P29.1a</w:t>
            </w:r>
          </w:p>
          <w:p w:rsidRPr="004F7E44" w:rsidR="00987294" w:rsidP="00783021" w:rsidRDefault="00987294" w14:paraId="0ADCCA64" w14:textId="61FA821D">
            <w:pPr>
              <w:ind w:left="249" w:hanging="249"/>
              <w:rPr>
                <w:rFonts w:ascii="Arial" w:hAnsi="Arial" w:cs="Arial"/>
                <w:b/>
                <w:color w:val="002060"/>
                <w:sz w:val="20"/>
                <w:szCs w:val="20"/>
              </w:rPr>
            </w:pPr>
            <w:r w:rsidRPr="004F7E44">
              <w:rPr>
                <w:rFonts w:ascii="Arial" w:hAnsi="Arial" w:cs="Arial"/>
                <w:b/>
                <w:color w:val="002060"/>
                <w:sz w:val="20"/>
                <w:szCs w:val="20"/>
              </w:rPr>
              <w:t>UTLC_2024_05_22_P29.1b</w:t>
            </w:r>
          </w:p>
          <w:p w:rsidRPr="004F7E44" w:rsidR="00987294" w:rsidP="00F23302" w:rsidRDefault="00987294" w14:paraId="396B8102" w14:textId="77777777">
            <w:pPr>
              <w:rPr>
                <w:rFonts w:ascii="Arial" w:hAnsi="Arial" w:cs="Arial"/>
                <w:color w:val="002060"/>
                <w:sz w:val="20"/>
                <w:szCs w:val="20"/>
              </w:rPr>
            </w:pPr>
          </w:p>
          <w:p w:rsidRPr="004F7E44" w:rsidR="00987294" w:rsidP="00F23302" w:rsidRDefault="00015F70" w14:paraId="1CEA3F58" w14:textId="6184ACE5">
            <w:pPr>
              <w:rPr>
                <w:rFonts w:ascii="Arial" w:hAnsi="Arial" w:cs="Arial"/>
                <w:color w:val="002060"/>
                <w:sz w:val="20"/>
                <w:szCs w:val="20"/>
              </w:rPr>
            </w:pPr>
            <w:r w:rsidRPr="004F7E44">
              <w:rPr>
                <w:rFonts w:ascii="Arial" w:hAnsi="Arial" w:cs="Arial"/>
                <w:color w:val="002060"/>
                <w:sz w:val="20"/>
                <w:szCs w:val="20"/>
              </w:rPr>
              <w:t xml:space="preserve">The committee were informed about the </w:t>
            </w:r>
            <w:r w:rsidR="00F90277">
              <w:rPr>
                <w:rFonts w:ascii="Arial" w:hAnsi="Arial" w:cs="Arial"/>
                <w:color w:val="002060"/>
                <w:sz w:val="20"/>
                <w:szCs w:val="20"/>
              </w:rPr>
              <w:t>sector wide developments</w:t>
            </w:r>
            <w:r w:rsidRPr="004F7E44" w:rsidR="004713A2">
              <w:rPr>
                <w:rFonts w:ascii="Arial" w:hAnsi="Arial" w:cs="Arial"/>
                <w:color w:val="002060"/>
                <w:sz w:val="20"/>
                <w:szCs w:val="20"/>
              </w:rPr>
              <w:t xml:space="preserve">, </w:t>
            </w:r>
            <w:r w:rsidRPr="004F7E44" w:rsidR="00FC015B">
              <w:rPr>
                <w:rFonts w:ascii="Arial" w:hAnsi="Arial" w:cs="Arial"/>
                <w:color w:val="002060"/>
                <w:sz w:val="20"/>
                <w:szCs w:val="20"/>
              </w:rPr>
              <w:t xml:space="preserve">following the </w:t>
            </w:r>
            <w:proofErr w:type="spellStart"/>
            <w:r w:rsidRPr="004F7E44" w:rsidR="00FC015B">
              <w:rPr>
                <w:rFonts w:ascii="Arial" w:hAnsi="Arial" w:cs="Arial"/>
                <w:color w:val="002060"/>
                <w:sz w:val="20"/>
                <w:szCs w:val="20"/>
              </w:rPr>
              <w:t>Abrahart</w:t>
            </w:r>
            <w:proofErr w:type="spellEnd"/>
            <w:r w:rsidRPr="004F7E44" w:rsidR="00FC015B">
              <w:rPr>
                <w:rFonts w:ascii="Arial" w:hAnsi="Arial" w:cs="Arial"/>
                <w:color w:val="002060"/>
                <w:sz w:val="20"/>
                <w:szCs w:val="20"/>
              </w:rPr>
              <w:t xml:space="preserve"> High Court Appeal</w:t>
            </w:r>
            <w:r w:rsidR="00677572">
              <w:rPr>
                <w:rFonts w:ascii="Arial" w:hAnsi="Arial" w:cs="Arial"/>
                <w:color w:val="002060"/>
                <w:sz w:val="20"/>
                <w:szCs w:val="20"/>
              </w:rPr>
              <w:t xml:space="preserve">. </w:t>
            </w:r>
            <w:r w:rsidRPr="004F7E44" w:rsidR="00A609EA">
              <w:rPr>
                <w:rFonts w:ascii="Arial" w:hAnsi="Arial" w:cs="Arial"/>
                <w:color w:val="002060"/>
                <w:sz w:val="20"/>
                <w:szCs w:val="20"/>
              </w:rPr>
              <w:t xml:space="preserve">It was noted that </w:t>
            </w:r>
            <w:r w:rsidRPr="004F7E44" w:rsidR="00F60A66">
              <w:rPr>
                <w:rFonts w:ascii="Arial" w:hAnsi="Arial" w:cs="Arial"/>
                <w:color w:val="002060"/>
                <w:sz w:val="20"/>
                <w:szCs w:val="20"/>
              </w:rPr>
              <w:t xml:space="preserve">the sector </w:t>
            </w:r>
            <w:r w:rsidR="000E1B89">
              <w:rPr>
                <w:rFonts w:ascii="Arial" w:hAnsi="Arial" w:cs="Arial"/>
                <w:color w:val="002060"/>
                <w:sz w:val="20"/>
                <w:szCs w:val="20"/>
              </w:rPr>
              <w:t>was</w:t>
            </w:r>
            <w:r w:rsidR="00815182">
              <w:rPr>
                <w:rFonts w:ascii="Arial" w:hAnsi="Arial" w:cs="Arial"/>
                <w:color w:val="002060"/>
                <w:sz w:val="20"/>
                <w:szCs w:val="20"/>
              </w:rPr>
              <w:t xml:space="preserve"> being steere</w:t>
            </w:r>
            <w:r w:rsidRPr="004F7E44" w:rsidR="004120AC">
              <w:rPr>
                <w:rFonts w:ascii="Arial" w:hAnsi="Arial" w:cs="Arial"/>
                <w:color w:val="002060"/>
                <w:sz w:val="20"/>
                <w:szCs w:val="20"/>
              </w:rPr>
              <w:t xml:space="preserve">d to review the </w:t>
            </w:r>
            <w:r w:rsidR="00815182">
              <w:rPr>
                <w:rFonts w:ascii="Arial" w:hAnsi="Arial" w:cs="Arial"/>
                <w:color w:val="002060"/>
                <w:sz w:val="20"/>
                <w:szCs w:val="20"/>
              </w:rPr>
              <w:t>handling and definition of</w:t>
            </w:r>
            <w:r w:rsidRPr="004F7E44" w:rsidR="00A609EA">
              <w:rPr>
                <w:rFonts w:ascii="Arial" w:hAnsi="Arial" w:cs="Arial"/>
                <w:color w:val="002060"/>
                <w:sz w:val="20"/>
                <w:szCs w:val="20"/>
              </w:rPr>
              <w:t xml:space="preserve"> supporting evidence</w:t>
            </w:r>
            <w:r w:rsidR="007B23AE">
              <w:rPr>
                <w:rFonts w:ascii="Arial" w:hAnsi="Arial" w:cs="Arial"/>
                <w:color w:val="002060"/>
                <w:sz w:val="20"/>
                <w:szCs w:val="20"/>
              </w:rPr>
              <w:t xml:space="preserve"> and disclosure</w:t>
            </w:r>
            <w:r w:rsidRPr="004F7E44" w:rsidR="00827643">
              <w:rPr>
                <w:rFonts w:ascii="Arial" w:hAnsi="Arial" w:cs="Arial"/>
                <w:color w:val="002060"/>
                <w:sz w:val="20"/>
                <w:szCs w:val="20"/>
              </w:rPr>
              <w:t xml:space="preserve">. It was discussed that </w:t>
            </w:r>
            <w:r w:rsidRPr="004F7E44" w:rsidR="00A609EA">
              <w:rPr>
                <w:rFonts w:ascii="Arial" w:hAnsi="Arial" w:cs="Arial"/>
                <w:color w:val="002060"/>
                <w:sz w:val="20"/>
                <w:szCs w:val="20"/>
              </w:rPr>
              <w:t xml:space="preserve">the threshold for </w:t>
            </w:r>
            <w:r w:rsidRPr="004F7E44" w:rsidR="00827643">
              <w:rPr>
                <w:rFonts w:ascii="Arial" w:hAnsi="Arial" w:cs="Arial"/>
                <w:color w:val="002060"/>
                <w:sz w:val="20"/>
                <w:szCs w:val="20"/>
              </w:rPr>
              <w:t>evidence</w:t>
            </w:r>
            <w:r w:rsidRPr="004F7E44" w:rsidR="00A609EA">
              <w:rPr>
                <w:rFonts w:ascii="Arial" w:hAnsi="Arial" w:cs="Arial"/>
                <w:color w:val="002060"/>
                <w:sz w:val="20"/>
                <w:szCs w:val="20"/>
              </w:rPr>
              <w:t xml:space="preserve"> may be reduced significantly</w:t>
            </w:r>
            <w:r w:rsidRPr="004F7E44" w:rsidR="00604A41">
              <w:rPr>
                <w:rFonts w:ascii="Arial" w:hAnsi="Arial" w:cs="Arial"/>
                <w:color w:val="002060"/>
                <w:sz w:val="20"/>
                <w:szCs w:val="20"/>
              </w:rPr>
              <w:t xml:space="preserve">, especially for reasonable </w:t>
            </w:r>
            <w:r w:rsidRPr="004F7E44" w:rsidR="00987294">
              <w:rPr>
                <w:rFonts w:ascii="Arial" w:hAnsi="Arial" w:cs="Arial"/>
                <w:color w:val="002060"/>
                <w:sz w:val="20"/>
                <w:szCs w:val="20"/>
              </w:rPr>
              <w:t xml:space="preserve">adjustments to be put in place. </w:t>
            </w:r>
            <w:r w:rsidRPr="004F7E44" w:rsidR="00B05E21">
              <w:rPr>
                <w:rFonts w:ascii="Arial" w:hAnsi="Arial" w:cs="Arial"/>
                <w:color w:val="002060"/>
                <w:sz w:val="20"/>
                <w:szCs w:val="20"/>
              </w:rPr>
              <w:t>It was noted that this would be particularly challenging with DSA requirements which are high</w:t>
            </w:r>
            <w:r w:rsidRPr="004F7E44" w:rsidR="003F4F9B">
              <w:rPr>
                <w:rFonts w:ascii="Arial" w:hAnsi="Arial" w:cs="Arial"/>
                <w:color w:val="002060"/>
                <w:sz w:val="20"/>
                <w:szCs w:val="20"/>
              </w:rPr>
              <w:t>ly</w:t>
            </w:r>
            <w:r w:rsidRPr="004F7E44" w:rsidR="00B05E21">
              <w:rPr>
                <w:rFonts w:ascii="Arial" w:hAnsi="Arial" w:cs="Arial"/>
                <w:color w:val="002060"/>
                <w:sz w:val="20"/>
                <w:szCs w:val="20"/>
              </w:rPr>
              <w:t xml:space="preserve"> medically evidenced. </w:t>
            </w:r>
            <w:r w:rsidRPr="004F7E44" w:rsidR="007B23AE">
              <w:rPr>
                <w:rFonts w:ascii="Arial" w:hAnsi="Arial" w:cs="Arial"/>
                <w:color w:val="002060"/>
                <w:sz w:val="20"/>
                <w:szCs w:val="20"/>
              </w:rPr>
              <w:t>It was reported that the way we perceive, record and progress a ‘disclosure’ would need to be reviewed.</w:t>
            </w:r>
          </w:p>
          <w:p w:rsidRPr="004F7E44" w:rsidR="00827643" w:rsidP="00F23302" w:rsidRDefault="00827643" w14:paraId="770A853E" w14:textId="77777777">
            <w:pPr>
              <w:rPr>
                <w:rFonts w:ascii="Arial" w:hAnsi="Arial" w:cs="Arial"/>
                <w:color w:val="002060"/>
                <w:sz w:val="20"/>
                <w:szCs w:val="20"/>
              </w:rPr>
            </w:pPr>
          </w:p>
          <w:p w:rsidRPr="007B23AE" w:rsidR="00AD5938" w:rsidP="00187918" w:rsidRDefault="00827643" w14:paraId="71C674D9" w14:textId="414E1425">
            <w:pPr>
              <w:rPr>
                <w:rFonts w:ascii="Arial" w:hAnsi="Arial" w:cs="Arial"/>
                <w:color w:val="002060"/>
                <w:sz w:val="20"/>
                <w:szCs w:val="20"/>
              </w:rPr>
            </w:pPr>
            <w:r w:rsidRPr="004F7E44">
              <w:rPr>
                <w:rFonts w:ascii="Arial" w:hAnsi="Arial" w:cs="Arial"/>
                <w:color w:val="002060"/>
                <w:sz w:val="20"/>
                <w:szCs w:val="20"/>
              </w:rPr>
              <w:t xml:space="preserve">It was noted that the </w:t>
            </w:r>
            <w:r w:rsidRPr="004F7E44" w:rsidR="00987294">
              <w:rPr>
                <w:rFonts w:ascii="Arial" w:hAnsi="Arial" w:cs="Arial"/>
                <w:color w:val="002060"/>
                <w:sz w:val="20"/>
                <w:szCs w:val="20"/>
              </w:rPr>
              <w:t>natur</w:t>
            </w:r>
            <w:r w:rsidR="000E1B89">
              <w:rPr>
                <w:rFonts w:ascii="Arial" w:hAnsi="Arial" w:cs="Arial"/>
                <w:color w:val="002060"/>
                <w:sz w:val="20"/>
                <w:szCs w:val="20"/>
              </w:rPr>
              <w:t>e</w:t>
            </w:r>
            <w:r w:rsidRPr="004F7E44" w:rsidR="0054025C">
              <w:rPr>
                <w:rFonts w:ascii="Arial" w:hAnsi="Arial" w:cs="Arial"/>
                <w:color w:val="002060"/>
                <w:sz w:val="20"/>
                <w:szCs w:val="20"/>
              </w:rPr>
              <w:t>,</w:t>
            </w:r>
            <w:r w:rsidRPr="004F7E44" w:rsidR="00987294">
              <w:rPr>
                <w:rFonts w:ascii="Arial" w:hAnsi="Arial" w:cs="Arial"/>
                <w:color w:val="002060"/>
                <w:sz w:val="20"/>
                <w:szCs w:val="20"/>
              </w:rPr>
              <w:t xml:space="preserve"> inclusivity</w:t>
            </w:r>
            <w:r w:rsidRPr="004F7E44" w:rsidR="0054025C">
              <w:rPr>
                <w:rFonts w:ascii="Arial" w:hAnsi="Arial" w:cs="Arial"/>
                <w:color w:val="002060"/>
                <w:sz w:val="20"/>
                <w:szCs w:val="20"/>
              </w:rPr>
              <w:t xml:space="preserve"> and</w:t>
            </w:r>
            <w:r w:rsidRPr="004F7E44" w:rsidR="00987294">
              <w:rPr>
                <w:rFonts w:ascii="Arial" w:hAnsi="Arial" w:cs="Arial"/>
                <w:color w:val="002060"/>
                <w:sz w:val="20"/>
                <w:szCs w:val="20"/>
              </w:rPr>
              <w:t xml:space="preserve"> de</w:t>
            </w:r>
            <w:r w:rsidRPr="004F7E44">
              <w:rPr>
                <w:rFonts w:ascii="Arial" w:hAnsi="Arial" w:cs="Arial"/>
                <w:color w:val="002060"/>
                <w:sz w:val="20"/>
                <w:szCs w:val="20"/>
              </w:rPr>
              <w:t>sign</w:t>
            </w:r>
            <w:r w:rsidRPr="004F7E44" w:rsidR="00987294">
              <w:rPr>
                <w:rFonts w:ascii="Arial" w:hAnsi="Arial" w:cs="Arial"/>
                <w:color w:val="002060"/>
                <w:sz w:val="20"/>
                <w:szCs w:val="20"/>
              </w:rPr>
              <w:t xml:space="preserve"> of assessment and</w:t>
            </w:r>
            <w:r w:rsidRPr="004F7E44" w:rsidR="00B028A9">
              <w:rPr>
                <w:rFonts w:ascii="Arial" w:hAnsi="Arial" w:cs="Arial"/>
                <w:color w:val="002060"/>
                <w:sz w:val="20"/>
                <w:szCs w:val="20"/>
              </w:rPr>
              <w:t xml:space="preserve"> availability of alternative assessments would all need to be reviewe</w:t>
            </w:r>
            <w:r w:rsidRPr="004F7E44" w:rsidR="00B05E21">
              <w:rPr>
                <w:rFonts w:ascii="Arial" w:hAnsi="Arial" w:cs="Arial"/>
                <w:color w:val="002060"/>
                <w:sz w:val="20"/>
                <w:szCs w:val="20"/>
              </w:rPr>
              <w:t xml:space="preserve">d and that </w:t>
            </w:r>
            <w:r w:rsidRPr="004F7E44" w:rsidR="00AD5938">
              <w:rPr>
                <w:rFonts w:ascii="Arial" w:hAnsi="Arial" w:cs="Arial"/>
                <w:color w:val="002060"/>
                <w:sz w:val="20"/>
                <w:szCs w:val="20"/>
              </w:rPr>
              <w:t>the</w:t>
            </w:r>
            <w:r w:rsidRPr="004F7E44" w:rsidR="00B05E21">
              <w:rPr>
                <w:rFonts w:ascii="Arial" w:hAnsi="Arial" w:cs="Arial"/>
                <w:color w:val="002060"/>
                <w:sz w:val="20"/>
                <w:szCs w:val="20"/>
              </w:rPr>
              <w:t xml:space="preserve"> </w:t>
            </w:r>
            <w:r w:rsidRPr="004F7E44" w:rsidR="00187918">
              <w:rPr>
                <w:rFonts w:ascii="Arial" w:hAnsi="Arial" w:cs="Arial"/>
                <w:color w:val="002060"/>
                <w:sz w:val="20"/>
                <w:szCs w:val="20"/>
              </w:rPr>
              <w:t xml:space="preserve">design for universal assessment was paramount. </w:t>
            </w:r>
            <w:r w:rsidRPr="004F7E44" w:rsidR="00AD5938">
              <w:rPr>
                <w:rFonts w:ascii="Arial" w:hAnsi="Arial" w:cs="Arial"/>
                <w:color w:val="002060"/>
                <w:sz w:val="20"/>
                <w:szCs w:val="20"/>
              </w:rPr>
              <w:t xml:space="preserve">It was agreed that the </w:t>
            </w:r>
            <w:r w:rsidRPr="004F7E44" w:rsidR="008E052A">
              <w:rPr>
                <w:rFonts w:ascii="Arial" w:hAnsi="Arial" w:cs="Arial"/>
                <w:color w:val="002060"/>
                <w:sz w:val="20"/>
                <w:szCs w:val="20"/>
              </w:rPr>
              <w:t>items raised above</w:t>
            </w:r>
            <w:r w:rsidRPr="004F7E44" w:rsidR="00AD5938">
              <w:rPr>
                <w:rFonts w:ascii="Arial" w:hAnsi="Arial" w:cs="Arial"/>
                <w:color w:val="002060"/>
                <w:sz w:val="20"/>
                <w:szCs w:val="20"/>
              </w:rPr>
              <w:t xml:space="preserve"> would feed into the thematic review for 24-25.</w:t>
            </w:r>
          </w:p>
        </w:tc>
      </w:tr>
      <w:tr w:rsidRPr="004F7E44" w:rsidR="00987294" w:rsidTr="08E24334" w14:paraId="12C88807" w14:textId="77777777">
        <w:tc>
          <w:tcPr>
            <w:tcW w:w="918" w:type="dxa"/>
            <w:tcBorders>
              <w:top w:val="nil"/>
              <w:left w:val="nil"/>
              <w:bottom w:val="nil"/>
              <w:right w:val="nil"/>
            </w:tcBorders>
            <w:tcMar/>
          </w:tcPr>
          <w:p w:rsidRPr="004F7E44" w:rsidR="00987294" w:rsidP="00F23302" w:rsidRDefault="00987294" w14:paraId="76C97EED"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2B1738B2" w14:textId="77777777">
            <w:pPr>
              <w:rPr>
                <w:rFonts w:ascii="Arial" w:hAnsi="Arial" w:cs="Arial"/>
                <w:color w:val="002060"/>
                <w:sz w:val="20"/>
                <w:szCs w:val="20"/>
              </w:rPr>
            </w:pPr>
          </w:p>
        </w:tc>
      </w:tr>
      <w:tr w:rsidRPr="004F7E44" w:rsidR="00987294" w:rsidTr="08E24334" w14:paraId="476C7578" w14:textId="77777777">
        <w:tc>
          <w:tcPr>
            <w:tcW w:w="918" w:type="dxa"/>
            <w:tcBorders>
              <w:top w:val="nil"/>
              <w:left w:val="nil"/>
              <w:bottom w:val="nil"/>
              <w:right w:val="nil"/>
            </w:tcBorders>
            <w:tcMar/>
          </w:tcPr>
          <w:p w:rsidRPr="004F7E44" w:rsidR="00987294" w:rsidP="00F23302" w:rsidRDefault="00987294" w14:paraId="32173775" w14:textId="4BCDD81B">
            <w:pPr>
              <w:rPr>
                <w:rFonts w:ascii="Arial" w:hAnsi="Arial" w:cs="Arial"/>
                <w:b/>
                <w:color w:val="002060"/>
                <w:sz w:val="20"/>
                <w:szCs w:val="20"/>
              </w:rPr>
            </w:pPr>
            <w:r w:rsidRPr="004F7E44">
              <w:rPr>
                <w:rFonts w:ascii="Arial" w:hAnsi="Arial" w:cs="Arial"/>
                <w:b/>
                <w:color w:val="002060"/>
                <w:sz w:val="20"/>
                <w:szCs w:val="20"/>
              </w:rPr>
              <w:t>30.</w:t>
            </w:r>
          </w:p>
        </w:tc>
        <w:tc>
          <w:tcPr>
            <w:tcW w:w="9850" w:type="dxa"/>
            <w:tcBorders>
              <w:top w:val="nil"/>
              <w:left w:val="nil"/>
              <w:bottom w:val="nil"/>
              <w:right w:val="nil"/>
            </w:tcBorders>
            <w:tcMar/>
          </w:tcPr>
          <w:p w:rsidRPr="004F7E44" w:rsidR="00987294" w:rsidP="00F23302" w:rsidRDefault="00987294" w14:paraId="3FB73ED9" w14:textId="77777777">
            <w:pPr>
              <w:rPr>
                <w:rFonts w:ascii="Arial" w:hAnsi="Arial" w:cs="Arial"/>
                <w:color w:val="002060"/>
                <w:sz w:val="20"/>
                <w:szCs w:val="20"/>
              </w:rPr>
            </w:pPr>
            <w:r w:rsidRPr="004F7E44">
              <w:rPr>
                <w:rFonts w:ascii="Arial" w:hAnsi="Arial" w:cs="Arial"/>
                <w:b/>
                <w:color w:val="002060"/>
                <w:sz w:val="20"/>
                <w:szCs w:val="20"/>
              </w:rPr>
              <w:t>AVAILABILITY OF AGENDA, PAPERS AND MINUTES</w:t>
            </w:r>
          </w:p>
        </w:tc>
      </w:tr>
      <w:tr w:rsidRPr="004F7E44" w:rsidR="00987294" w:rsidTr="08E24334" w14:paraId="57E5C774" w14:textId="77777777">
        <w:tc>
          <w:tcPr>
            <w:tcW w:w="918" w:type="dxa"/>
            <w:tcBorders>
              <w:top w:val="nil"/>
              <w:left w:val="nil"/>
              <w:bottom w:val="nil"/>
              <w:right w:val="nil"/>
            </w:tcBorders>
            <w:tcMar/>
          </w:tcPr>
          <w:p w:rsidRPr="004F7E44" w:rsidR="00987294" w:rsidP="00F23302" w:rsidRDefault="00987294" w14:paraId="26E34BF2" w14:textId="54D075FD">
            <w:pPr>
              <w:rPr>
                <w:rFonts w:ascii="Arial" w:hAnsi="Arial" w:cs="Arial"/>
                <w:b/>
                <w:color w:val="002060"/>
                <w:sz w:val="20"/>
                <w:szCs w:val="20"/>
              </w:rPr>
            </w:pPr>
            <w:r w:rsidRPr="004F7E44">
              <w:rPr>
                <w:rFonts w:ascii="Arial" w:hAnsi="Arial" w:cs="Arial"/>
                <w:b/>
                <w:color w:val="002060"/>
                <w:sz w:val="20"/>
                <w:szCs w:val="20"/>
              </w:rPr>
              <w:t>30.1</w:t>
            </w:r>
          </w:p>
        </w:tc>
        <w:tc>
          <w:tcPr>
            <w:tcW w:w="9850" w:type="dxa"/>
            <w:tcBorders>
              <w:top w:val="nil"/>
              <w:left w:val="nil"/>
              <w:bottom w:val="nil"/>
              <w:right w:val="nil"/>
            </w:tcBorders>
            <w:tcMar/>
          </w:tcPr>
          <w:p w:rsidRPr="004F7E44" w:rsidR="00987294" w:rsidP="00F23302" w:rsidRDefault="008E052A" w14:paraId="78E54419" w14:textId="3DF58D66">
            <w:pPr>
              <w:rPr>
                <w:rFonts w:ascii="Arial" w:hAnsi="Arial" w:cs="Arial"/>
                <w:color w:val="002060"/>
                <w:sz w:val="20"/>
                <w:szCs w:val="20"/>
              </w:rPr>
            </w:pPr>
            <w:r w:rsidRPr="004F7E44">
              <w:rPr>
                <w:rFonts w:ascii="Arial" w:hAnsi="Arial" w:cs="Arial"/>
                <w:color w:val="002060"/>
                <w:sz w:val="20"/>
                <w:szCs w:val="20"/>
              </w:rPr>
              <w:t>No age</w:t>
            </w:r>
            <w:r w:rsidRPr="004F7E44" w:rsidR="00987294">
              <w:rPr>
                <w:rFonts w:ascii="Arial" w:hAnsi="Arial" w:cs="Arial"/>
                <w:color w:val="002060"/>
                <w:sz w:val="20"/>
                <w:szCs w:val="20"/>
              </w:rPr>
              <w:t>nda items, papers or minutes should be treated as confidential.</w:t>
            </w:r>
          </w:p>
        </w:tc>
      </w:tr>
      <w:tr w:rsidRPr="004F7E44" w:rsidR="00987294" w:rsidTr="08E24334" w14:paraId="2AD0CBA6" w14:textId="77777777">
        <w:tc>
          <w:tcPr>
            <w:tcW w:w="918" w:type="dxa"/>
            <w:tcBorders>
              <w:top w:val="nil"/>
              <w:left w:val="nil"/>
              <w:bottom w:val="nil"/>
              <w:right w:val="nil"/>
            </w:tcBorders>
            <w:tcMar/>
          </w:tcPr>
          <w:p w:rsidRPr="004F7E44" w:rsidR="00987294" w:rsidP="00F23302" w:rsidRDefault="00987294" w14:paraId="2521A088" w14:textId="77777777">
            <w:pPr>
              <w:rPr>
                <w:rFonts w:ascii="Arial" w:hAnsi="Arial" w:cs="Arial"/>
                <w:b/>
                <w:color w:val="002060"/>
                <w:sz w:val="20"/>
                <w:szCs w:val="20"/>
              </w:rPr>
            </w:pPr>
          </w:p>
        </w:tc>
        <w:tc>
          <w:tcPr>
            <w:tcW w:w="9850" w:type="dxa"/>
            <w:tcBorders>
              <w:top w:val="nil"/>
              <w:left w:val="nil"/>
              <w:bottom w:val="nil"/>
              <w:right w:val="nil"/>
            </w:tcBorders>
            <w:tcMar/>
          </w:tcPr>
          <w:p w:rsidRPr="004F7E44" w:rsidR="00987294" w:rsidP="00F23302" w:rsidRDefault="00987294" w14:paraId="161850C2" w14:textId="77777777">
            <w:pPr>
              <w:rPr>
                <w:rFonts w:ascii="Arial" w:hAnsi="Arial" w:cs="Arial"/>
                <w:color w:val="002060"/>
                <w:sz w:val="20"/>
                <w:szCs w:val="20"/>
              </w:rPr>
            </w:pPr>
          </w:p>
        </w:tc>
      </w:tr>
      <w:tr w:rsidRPr="004F7E44" w:rsidR="00987294" w:rsidTr="08E24334" w14:paraId="6AB90BC6" w14:textId="77777777">
        <w:tc>
          <w:tcPr>
            <w:tcW w:w="918" w:type="dxa"/>
            <w:tcBorders>
              <w:top w:val="nil"/>
              <w:left w:val="nil"/>
              <w:bottom w:val="nil"/>
              <w:right w:val="nil"/>
            </w:tcBorders>
            <w:tcMar/>
          </w:tcPr>
          <w:p w:rsidRPr="004F7E44" w:rsidR="00987294" w:rsidP="00F23302" w:rsidRDefault="00987294" w14:paraId="27215F72" w14:textId="00E11580">
            <w:pPr>
              <w:rPr>
                <w:rFonts w:ascii="Arial" w:hAnsi="Arial" w:cs="Arial"/>
                <w:b/>
                <w:color w:val="002060"/>
                <w:sz w:val="20"/>
                <w:szCs w:val="20"/>
              </w:rPr>
            </w:pPr>
            <w:r w:rsidRPr="004F7E44">
              <w:rPr>
                <w:rFonts w:ascii="Arial" w:hAnsi="Arial" w:cs="Arial"/>
                <w:b/>
                <w:color w:val="002060"/>
                <w:sz w:val="20"/>
                <w:szCs w:val="20"/>
              </w:rPr>
              <w:t>31.</w:t>
            </w:r>
          </w:p>
        </w:tc>
        <w:tc>
          <w:tcPr>
            <w:tcW w:w="9850" w:type="dxa"/>
            <w:tcBorders>
              <w:top w:val="nil"/>
              <w:left w:val="nil"/>
              <w:bottom w:val="nil"/>
              <w:right w:val="nil"/>
            </w:tcBorders>
            <w:tcMar/>
          </w:tcPr>
          <w:p w:rsidRPr="004F7E44" w:rsidR="00987294" w:rsidP="00F23302" w:rsidRDefault="00987294" w14:paraId="46575E79" w14:textId="77777777">
            <w:pPr>
              <w:rPr>
                <w:rFonts w:ascii="Arial" w:hAnsi="Arial" w:cs="Arial"/>
                <w:color w:val="002060"/>
                <w:sz w:val="20"/>
                <w:szCs w:val="20"/>
              </w:rPr>
            </w:pPr>
            <w:r w:rsidRPr="004F7E44">
              <w:rPr>
                <w:rFonts w:ascii="Arial" w:hAnsi="Arial" w:cs="Arial"/>
                <w:b/>
                <w:color w:val="002060"/>
                <w:sz w:val="20"/>
                <w:szCs w:val="20"/>
              </w:rPr>
              <w:t>DATES OF FUTURE MEETINGS</w:t>
            </w:r>
          </w:p>
        </w:tc>
      </w:tr>
      <w:tr w:rsidRPr="004F7E44" w:rsidR="00987294" w:rsidTr="08E24334" w14:paraId="45DCA1EA" w14:textId="77777777">
        <w:tc>
          <w:tcPr>
            <w:tcW w:w="918" w:type="dxa"/>
            <w:tcBorders>
              <w:top w:val="nil"/>
              <w:left w:val="nil"/>
              <w:bottom w:val="nil"/>
              <w:right w:val="nil"/>
            </w:tcBorders>
            <w:tcMar/>
          </w:tcPr>
          <w:p w:rsidRPr="004F7E44" w:rsidR="00987294" w:rsidP="00F23302" w:rsidRDefault="00987294" w14:paraId="58058957" w14:textId="5AA190E2">
            <w:pPr>
              <w:rPr>
                <w:rFonts w:ascii="Arial" w:hAnsi="Arial" w:cs="Arial"/>
                <w:b/>
                <w:color w:val="002060"/>
                <w:sz w:val="20"/>
                <w:szCs w:val="20"/>
              </w:rPr>
            </w:pPr>
            <w:r w:rsidRPr="004F7E44">
              <w:rPr>
                <w:rFonts w:ascii="Arial" w:hAnsi="Arial" w:cs="Arial"/>
                <w:b/>
                <w:color w:val="002060"/>
                <w:sz w:val="20"/>
                <w:szCs w:val="20"/>
              </w:rPr>
              <w:t>31.1</w:t>
            </w:r>
          </w:p>
        </w:tc>
        <w:tc>
          <w:tcPr>
            <w:tcW w:w="9850" w:type="dxa"/>
            <w:tcBorders>
              <w:top w:val="nil"/>
              <w:left w:val="nil"/>
              <w:bottom w:val="nil"/>
              <w:right w:val="nil"/>
            </w:tcBorders>
            <w:tcMar/>
          </w:tcPr>
          <w:p w:rsidRPr="004F7E44" w:rsidR="00987294" w:rsidP="00F23302" w:rsidRDefault="00987294" w14:paraId="6772A359" w14:textId="045B4439">
            <w:pPr>
              <w:rPr>
                <w:rFonts w:ascii="Arial" w:hAnsi="Arial" w:cs="Arial"/>
                <w:color w:val="002060"/>
                <w:sz w:val="20"/>
                <w:szCs w:val="20"/>
              </w:rPr>
            </w:pPr>
            <w:r w:rsidRPr="004F7E44">
              <w:rPr>
                <w:rFonts w:ascii="Arial" w:hAnsi="Arial" w:cs="Arial"/>
                <w:color w:val="002060"/>
                <w:sz w:val="20"/>
                <w:szCs w:val="20"/>
              </w:rPr>
              <w:t>All meetings commence at 9.30am and are scheduled to end at 12.30pm. Meetings are in person unless otherwise advised.</w:t>
            </w:r>
          </w:p>
          <w:p w:rsidRPr="004F7E44" w:rsidR="00987294" w:rsidP="00F23302" w:rsidRDefault="00987294" w14:paraId="33F177E2" w14:textId="77777777">
            <w:pPr>
              <w:rPr>
                <w:rFonts w:ascii="Arial" w:hAnsi="Arial" w:cs="Arial"/>
                <w:color w:val="002060"/>
                <w:sz w:val="20"/>
                <w:szCs w:val="20"/>
              </w:rPr>
            </w:pPr>
          </w:p>
          <w:p w:rsidRPr="004F7E44" w:rsidR="00987294" w:rsidP="00F23302" w:rsidRDefault="00987294" w14:paraId="43B0AF47" w14:textId="6035AF33">
            <w:pPr>
              <w:rPr>
                <w:rFonts w:ascii="Arial" w:hAnsi="Arial" w:cs="Arial"/>
                <w:b/>
                <w:bCs/>
                <w:color w:val="002060"/>
                <w:sz w:val="20"/>
                <w:szCs w:val="20"/>
              </w:rPr>
            </w:pPr>
            <w:r w:rsidRPr="004F7E44">
              <w:rPr>
                <w:rFonts w:ascii="Arial" w:hAnsi="Arial" w:cs="Arial"/>
                <w:b/>
                <w:bCs/>
                <w:color w:val="002060"/>
                <w:sz w:val="20"/>
                <w:szCs w:val="20"/>
              </w:rPr>
              <w:t xml:space="preserve">Meeting Dates for 24/25 </w:t>
            </w:r>
          </w:p>
          <w:p w:rsidRPr="004F7E44" w:rsidR="00987294" w:rsidP="00F23302" w:rsidRDefault="00987294" w14:paraId="6C411127" w14:textId="77777777">
            <w:pPr>
              <w:rPr>
                <w:rFonts w:ascii="Arial" w:hAnsi="Arial" w:cs="Arial"/>
                <w:color w:val="002060"/>
                <w:sz w:val="20"/>
                <w:szCs w:val="20"/>
              </w:rPr>
            </w:pPr>
            <w:r w:rsidRPr="004F7E44">
              <w:rPr>
                <w:rFonts w:ascii="Arial" w:hAnsi="Arial" w:cs="Arial"/>
                <w:color w:val="002060"/>
                <w:sz w:val="20"/>
                <w:szCs w:val="20"/>
              </w:rPr>
              <w:t>25 September 2024</w:t>
            </w:r>
          </w:p>
          <w:p w:rsidRPr="004F7E44" w:rsidR="00987294" w:rsidP="00F23302" w:rsidRDefault="00987294" w14:paraId="173C079F" w14:textId="77777777">
            <w:pPr>
              <w:rPr>
                <w:rFonts w:ascii="Arial" w:hAnsi="Arial" w:cs="Arial"/>
                <w:color w:val="002060"/>
                <w:sz w:val="20"/>
                <w:szCs w:val="20"/>
              </w:rPr>
            </w:pPr>
            <w:r w:rsidRPr="004F7E44">
              <w:rPr>
                <w:rFonts w:ascii="Arial" w:hAnsi="Arial" w:cs="Arial"/>
                <w:color w:val="002060"/>
                <w:sz w:val="20"/>
                <w:szCs w:val="20"/>
              </w:rPr>
              <w:t>20 November 2024</w:t>
            </w:r>
          </w:p>
          <w:p w:rsidRPr="004F7E44" w:rsidR="00987294" w:rsidP="00F23302" w:rsidRDefault="00987294" w14:paraId="74FD1B60" w14:textId="77777777">
            <w:pPr>
              <w:rPr>
                <w:rFonts w:ascii="Arial" w:hAnsi="Arial" w:cs="Arial"/>
                <w:color w:val="002060"/>
                <w:sz w:val="20"/>
                <w:szCs w:val="20"/>
              </w:rPr>
            </w:pPr>
            <w:r w:rsidRPr="004F7E44">
              <w:rPr>
                <w:rFonts w:ascii="Arial" w:hAnsi="Arial" w:cs="Arial"/>
                <w:color w:val="002060"/>
                <w:sz w:val="20"/>
                <w:szCs w:val="20"/>
              </w:rPr>
              <w:t>29 January 2025</w:t>
            </w:r>
          </w:p>
          <w:p w:rsidRPr="004F7E44" w:rsidR="00987294" w:rsidP="00F23302" w:rsidRDefault="00987294" w14:paraId="2D10300E" w14:textId="77777777">
            <w:pPr>
              <w:rPr>
                <w:rFonts w:ascii="Arial" w:hAnsi="Arial" w:cs="Arial"/>
                <w:color w:val="002060"/>
                <w:sz w:val="20"/>
                <w:szCs w:val="20"/>
              </w:rPr>
            </w:pPr>
            <w:r w:rsidRPr="004F7E44">
              <w:rPr>
                <w:rFonts w:ascii="Arial" w:hAnsi="Arial" w:cs="Arial"/>
                <w:color w:val="002060"/>
                <w:sz w:val="20"/>
                <w:szCs w:val="20"/>
              </w:rPr>
              <w:t>12 March 2025</w:t>
            </w:r>
          </w:p>
          <w:p w:rsidRPr="004F7E44" w:rsidR="00987294" w:rsidP="00F23302" w:rsidRDefault="00987294" w14:paraId="7CC8ADA5" w14:textId="61105E6D">
            <w:pPr>
              <w:rPr>
                <w:rFonts w:ascii="Arial" w:hAnsi="Arial" w:cs="Arial"/>
                <w:color w:val="002060"/>
                <w:sz w:val="20"/>
                <w:szCs w:val="20"/>
              </w:rPr>
            </w:pPr>
            <w:r w:rsidRPr="004F7E44">
              <w:rPr>
                <w:rFonts w:ascii="Arial" w:hAnsi="Arial" w:cs="Arial"/>
                <w:color w:val="002060"/>
                <w:sz w:val="20"/>
                <w:szCs w:val="20"/>
              </w:rPr>
              <w:t>28 May 2025</w:t>
            </w:r>
          </w:p>
        </w:tc>
      </w:tr>
    </w:tbl>
    <w:p w:rsidRPr="004F7E44" w:rsidR="001948A0" w:rsidP="00E86365" w:rsidRDefault="001948A0" w14:paraId="3C3C6E11" w14:textId="77777777">
      <w:pPr>
        <w:spacing w:after="0" w:line="240" w:lineRule="auto"/>
        <w:rPr>
          <w:rFonts w:ascii="Arial" w:hAnsi="Arial" w:cs="Arial"/>
          <w:color w:val="002060"/>
          <w:sz w:val="20"/>
          <w:szCs w:val="20"/>
        </w:rPr>
      </w:pPr>
    </w:p>
    <w:sectPr w:rsidRPr="004F7E44" w:rsidR="001948A0" w:rsidSect="00F57BE2">
      <w:footerReference w:type="default" r:id="rId10"/>
      <w:headerReference w:type="first" r:id="rId11"/>
      <w:footerReference w:type="first" r:id="rId12"/>
      <w:pgSz w:w="11906" w:h="16838" w:orient="portrait"/>
      <w:pgMar w:top="720" w:right="720" w:bottom="426"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30754" w:rsidP="001948A0" w:rsidRDefault="00130754" w14:paraId="65A2095E" w14:textId="77777777">
      <w:pPr>
        <w:spacing w:after="0" w:line="240" w:lineRule="auto"/>
      </w:pPr>
      <w:r>
        <w:separator/>
      </w:r>
    </w:p>
  </w:endnote>
  <w:endnote w:type="continuationSeparator" w:id="0">
    <w:p w:rsidR="00130754" w:rsidP="001948A0" w:rsidRDefault="00130754" w14:paraId="1A08606B" w14:textId="77777777">
      <w:pPr>
        <w:spacing w:after="0" w:line="240" w:lineRule="auto"/>
      </w:pPr>
      <w:r>
        <w:continuationSeparator/>
      </w:r>
    </w:p>
  </w:endnote>
  <w:endnote w:type="continuationNotice" w:id="1">
    <w:p w:rsidR="00130754" w:rsidRDefault="00130754" w14:paraId="78786D6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4723263"/>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rPr>
            <w:sz w:val="18"/>
            <w:szCs w:val="18"/>
          </w:rPr>
        </w:sdtEndPr>
        <w:sdtContent>
          <w:p w:rsidRPr="00C855F0" w:rsidR="00B364B7" w:rsidRDefault="00B364B7" w14:paraId="520891AC" w14:textId="77777777">
            <w:pPr>
              <w:pStyle w:val="Footer"/>
              <w:jc w:val="right"/>
              <w:rPr>
                <w:sz w:val="18"/>
                <w:szCs w:val="18"/>
              </w:rPr>
            </w:pPr>
            <w:r w:rsidRPr="00C855F0">
              <w:rPr>
                <w:sz w:val="18"/>
                <w:szCs w:val="18"/>
              </w:rPr>
              <w:t xml:space="preserve">Page </w:t>
            </w:r>
            <w:r w:rsidRPr="00C855F0">
              <w:rPr>
                <w:b/>
                <w:bCs/>
                <w:sz w:val="18"/>
                <w:szCs w:val="18"/>
              </w:rPr>
              <w:fldChar w:fldCharType="begin"/>
            </w:r>
            <w:r w:rsidRPr="00C855F0">
              <w:rPr>
                <w:b/>
                <w:bCs/>
                <w:sz w:val="18"/>
                <w:szCs w:val="18"/>
              </w:rPr>
              <w:instrText xml:space="preserve"> PAGE </w:instrText>
            </w:r>
            <w:r w:rsidRPr="00C855F0">
              <w:rPr>
                <w:b/>
                <w:bCs/>
                <w:sz w:val="18"/>
                <w:szCs w:val="18"/>
              </w:rPr>
              <w:fldChar w:fldCharType="separate"/>
            </w:r>
            <w:r w:rsidR="004C7CBA">
              <w:rPr>
                <w:b/>
                <w:bCs/>
                <w:noProof/>
                <w:sz w:val="18"/>
                <w:szCs w:val="18"/>
              </w:rPr>
              <w:t>3</w:t>
            </w:r>
            <w:r w:rsidRPr="00C855F0">
              <w:rPr>
                <w:b/>
                <w:bCs/>
                <w:sz w:val="18"/>
                <w:szCs w:val="18"/>
              </w:rPr>
              <w:fldChar w:fldCharType="end"/>
            </w:r>
            <w:r w:rsidRPr="00C855F0">
              <w:rPr>
                <w:sz w:val="18"/>
                <w:szCs w:val="18"/>
              </w:rPr>
              <w:t xml:space="preserve"> of </w:t>
            </w:r>
            <w:r w:rsidRPr="00C855F0">
              <w:rPr>
                <w:b/>
                <w:bCs/>
                <w:sz w:val="18"/>
                <w:szCs w:val="18"/>
              </w:rPr>
              <w:fldChar w:fldCharType="begin"/>
            </w:r>
            <w:r w:rsidRPr="00C855F0">
              <w:rPr>
                <w:b/>
                <w:bCs/>
                <w:sz w:val="18"/>
                <w:szCs w:val="18"/>
              </w:rPr>
              <w:instrText xml:space="preserve"> NUMPAGES  </w:instrText>
            </w:r>
            <w:r w:rsidRPr="00C855F0">
              <w:rPr>
                <w:b/>
                <w:bCs/>
                <w:sz w:val="18"/>
                <w:szCs w:val="18"/>
              </w:rPr>
              <w:fldChar w:fldCharType="separate"/>
            </w:r>
            <w:r w:rsidR="004C7CBA">
              <w:rPr>
                <w:b/>
                <w:bCs/>
                <w:noProof/>
                <w:sz w:val="18"/>
                <w:szCs w:val="18"/>
              </w:rPr>
              <w:t>4</w:t>
            </w:r>
            <w:r w:rsidRPr="00C855F0">
              <w:rPr>
                <w:b/>
                <w:bCs/>
                <w:sz w:val="18"/>
                <w:szCs w:val="18"/>
              </w:rPr>
              <w:fldChar w:fldCharType="end"/>
            </w:r>
          </w:p>
        </w:sdtContent>
      </w:sdt>
    </w:sdtContent>
  </w:sdt>
  <w:p w:rsidR="00B364B7" w:rsidRDefault="00B364B7" w14:paraId="2DC950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857319" w:rsidR="00B364B7" w:rsidP="009C3FB0" w:rsidRDefault="00B364B7" w14:paraId="10E7F51E" w14:textId="03EC6DCB">
    <w:pPr>
      <w:pStyle w:val="Footer"/>
      <w:tabs>
        <w:tab w:val="clear" w:pos="9026"/>
      </w:tabs>
      <w:rPr>
        <w:rFonts w:ascii="Arial" w:hAnsi="Arial" w:cs="Arial"/>
        <w:sz w:val="18"/>
        <w:szCs w:val="18"/>
      </w:rPr>
    </w:pPr>
    <w:r>
      <w:rPr>
        <w:sz w:val="18"/>
        <w:szCs w:val="18"/>
      </w:rPr>
      <w:tab/>
    </w:r>
    <w:r>
      <w:rPr>
        <w:sz w:val="18"/>
        <w:szCs w:val="18"/>
      </w:rPr>
      <w:tab/>
    </w:r>
    <w:r>
      <w:rPr>
        <w:sz w:val="18"/>
        <w:szCs w:val="18"/>
      </w:rPr>
      <w:tab/>
    </w:r>
    <w:r>
      <w:rPr>
        <w:sz w:val="18"/>
        <w:szCs w:val="18"/>
      </w:rPr>
      <w:tab/>
    </w:r>
    <w:r w:rsidRPr="00857319">
      <w:rPr>
        <w:rFonts w:ascii="Arial" w:hAnsi="Arial" w:cs="Arial"/>
        <w:color w:val="002060"/>
        <w:sz w:val="18"/>
        <w:szCs w:val="18"/>
      </w:rPr>
      <w:t xml:space="preserve">Page </w:t>
    </w:r>
    <w:r w:rsidRPr="00857319">
      <w:rPr>
        <w:rFonts w:ascii="Arial" w:hAnsi="Arial" w:cs="Arial"/>
        <w:color w:val="002060"/>
        <w:sz w:val="18"/>
        <w:szCs w:val="18"/>
      </w:rPr>
      <w:fldChar w:fldCharType="begin"/>
    </w:r>
    <w:r w:rsidRPr="00857319">
      <w:rPr>
        <w:rFonts w:ascii="Arial" w:hAnsi="Arial" w:cs="Arial"/>
        <w:color w:val="002060"/>
        <w:sz w:val="18"/>
        <w:szCs w:val="18"/>
      </w:rPr>
      <w:instrText xml:space="preserve"> PAGE   \* MERGEFORMAT </w:instrText>
    </w:r>
    <w:r w:rsidRPr="00857319">
      <w:rPr>
        <w:rFonts w:ascii="Arial" w:hAnsi="Arial" w:cs="Arial"/>
        <w:color w:val="002060"/>
        <w:sz w:val="18"/>
        <w:szCs w:val="18"/>
      </w:rPr>
      <w:fldChar w:fldCharType="separate"/>
    </w:r>
    <w:r w:rsidRPr="00857319" w:rsidR="004C7CBA">
      <w:rPr>
        <w:rFonts w:ascii="Arial" w:hAnsi="Arial" w:cs="Arial"/>
        <w:noProof/>
        <w:color w:val="002060"/>
        <w:sz w:val="18"/>
        <w:szCs w:val="18"/>
      </w:rPr>
      <w:t>1</w:t>
    </w:r>
    <w:r w:rsidRPr="00857319">
      <w:rPr>
        <w:rFonts w:ascii="Arial" w:hAnsi="Arial" w:cs="Arial"/>
        <w:noProof/>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30754" w:rsidP="001948A0" w:rsidRDefault="00130754" w14:paraId="44016760" w14:textId="77777777">
      <w:pPr>
        <w:spacing w:after="0" w:line="240" w:lineRule="auto"/>
      </w:pPr>
      <w:r>
        <w:separator/>
      </w:r>
    </w:p>
  </w:footnote>
  <w:footnote w:type="continuationSeparator" w:id="0">
    <w:p w:rsidR="00130754" w:rsidP="001948A0" w:rsidRDefault="00130754" w14:paraId="44C99849" w14:textId="77777777">
      <w:pPr>
        <w:spacing w:after="0" w:line="240" w:lineRule="auto"/>
      </w:pPr>
      <w:r>
        <w:continuationSeparator/>
      </w:r>
    </w:p>
  </w:footnote>
  <w:footnote w:type="continuationNotice" w:id="1">
    <w:p w:rsidR="00130754" w:rsidRDefault="00130754" w14:paraId="37AED27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F16901" w:rsidR="00B364B7" w:rsidP="0040213F" w:rsidRDefault="00B364B7" w14:paraId="2712D800" w14:textId="367FC5A2">
    <w:pPr>
      <w:pStyle w:val="Header"/>
      <w:spacing w:after="120"/>
      <w:jc w:val="right"/>
      <w:rPr>
        <w:rFonts w:ascii="Arial" w:hAnsi="Arial" w:cs="Arial"/>
        <w:b/>
        <w:color w:val="002060"/>
        <w:sz w:val="24"/>
        <w:szCs w:val="24"/>
      </w:rPr>
    </w:pPr>
    <w:r w:rsidRPr="00F16901">
      <w:rPr>
        <w:rFonts w:ascii="Arial" w:hAnsi="Arial" w:cs="Arial"/>
        <w:b/>
        <w:noProof/>
        <w:color w:val="002060"/>
        <w:sz w:val="24"/>
        <w:szCs w:val="24"/>
        <w:lang w:eastAsia="en-GB"/>
      </w:rPr>
      <w:drawing>
        <wp:anchor distT="0" distB="0" distL="114300" distR="114300" simplePos="0" relativeHeight="251658240" behindDoc="0" locked="0" layoutInCell="1" allowOverlap="1" wp14:anchorId="0814205F" wp14:editId="072AA426">
          <wp:simplePos x="0" y="0"/>
          <wp:positionH relativeFrom="margin">
            <wp:posOffset>381</wp:posOffset>
          </wp:positionH>
          <wp:positionV relativeFrom="margin">
            <wp:posOffset>-683895</wp:posOffset>
          </wp:positionV>
          <wp:extent cx="1504950" cy="684068"/>
          <wp:effectExtent l="0" t="0" r="0" b="1905"/>
          <wp:wrapSquare wrapText="bothSides"/>
          <wp:docPr id="836480687" name="Picture 83648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OH FINAL LOGO 2018 -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684068"/>
                  </a:xfrm>
                  <a:prstGeom prst="rect">
                    <a:avLst/>
                  </a:prstGeom>
                </pic:spPr>
              </pic:pic>
            </a:graphicData>
          </a:graphic>
        </wp:anchor>
      </w:drawing>
    </w:r>
    <w:r w:rsidRPr="00F16901">
      <w:rPr>
        <w:rFonts w:ascii="Arial" w:hAnsi="Arial" w:cs="Arial"/>
        <w:b/>
        <w:color w:val="002060"/>
        <w:sz w:val="24"/>
        <w:szCs w:val="24"/>
      </w:rPr>
      <w:t>UTLC_20</w:t>
    </w:r>
    <w:r w:rsidRPr="00F16901" w:rsidR="005054BC">
      <w:rPr>
        <w:rFonts w:ascii="Arial" w:hAnsi="Arial" w:cs="Arial"/>
        <w:b/>
        <w:color w:val="002060"/>
        <w:sz w:val="24"/>
        <w:szCs w:val="24"/>
      </w:rPr>
      <w:t>24</w:t>
    </w:r>
    <w:r w:rsidRPr="00F16901">
      <w:rPr>
        <w:rFonts w:ascii="Arial" w:hAnsi="Arial" w:cs="Arial"/>
        <w:b/>
        <w:color w:val="002060"/>
        <w:sz w:val="24"/>
        <w:szCs w:val="24"/>
      </w:rPr>
      <w:t>_</w:t>
    </w:r>
    <w:r w:rsidRPr="00F16901" w:rsidR="00655BF2">
      <w:rPr>
        <w:rFonts w:ascii="Arial" w:hAnsi="Arial" w:cs="Arial"/>
        <w:b/>
        <w:color w:val="002060"/>
        <w:sz w:val="24"/>
        <w:szCs w:val="24"/>
      </w:rPr>
      <w:t>05_</w:t>
    </w:r>
    <w:r w:rsidRPr="00F16901" w:rsidR="00F16901">
      <w:rPr>
        <w:rFonts w:ascii="Arial" w:hAnsi="Arial" w:cs="Arial"/>
        <w:b/>
        <w:color w:val="002060"/>
        <w:sz w:val="24"/>
        <w:szCs w:val="24"/>
      </w:rPr>
      <w:t>22</w:t>
    </w:r>
    <w:r w:rsidRPr="00F16901">
      <w:rPr>
        <w:rFonts w:ascii="Arial" w:hAnsi="Arial" w:cs="Arial"/>
        <w:b/>
        <w:color w:val="002060"/>
        <w:sz w:val="24"/>
        <w:szCs w:val="24"/>
      </w:rPr>
      <w:t>_</w:t>
    </w:r>
    <w:r w:rsidR="004922D6">
      <w:rPr>
        <w:rFonts w:ascii="Arial" w:hAnsi="Arial" w:cs="Arial"/>
        <w:b/>
        <w:color w:val="002060"/>
        <w:sz w:val="24"/>
        <w:szCs w:val="24"/>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C3C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3DD0D3"/>
    <w:multiLevelType w:val="hybridMultilevel"/>
    <w:tmpl w:val="5B80A26E"/>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4777C3B"/>
    <w:multiLevelType w:val="hybridMultilevel"/>
    <w:tmpl w:val="3574EF2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081A795B"/>
    <w:multiLevelType w:val="hybridMultilevel"/>
    <w:tmpl w:val="150CC64A"/>
    <w:lvl w:ilvl="0" w:tplc="C42431F0">
      <w:start w:val="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292FA5"/>
    <w:multiLevelType w:val="hybridMultilevel"/>
    <w:tmpl w:val="F684DD4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0A1C0266"/>
    <w:multiLevelType w:val="hybridMultilevel"/>
    <w:tmpl w:val="40EE7E3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0ACF5AF7"/>
    <w:multiLevelType w:val="hybridMultilevel"/>
    <w:tmpl w:val="A5AAD6D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0B9631D1"/>
    <w:multiLevelType w:val="hybridMultilevel"/>
    <w:tmpl w:val="9A4CBCE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0E8E0141"/>
    <w:multiLevelType w:val="hybridMultilevel"/>
    <w:tmpl w:val="62DC161E"/>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9" w15:restartNumberingAfterBreak="0">
    <w:nsid w:val="0F9F7A69"/>
    <w:multiLevelType w:val="hybridMultilevel"/>
    <w:tmpl w:val="BCA8F2A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0FE20932"/>
    <w:multiLevelType w:val="hybridMultilevel"/>
    <w:tmpl w:val="E334E8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2242A43"/>
    <w:multiLevelType w:val="hybridMultilevel"/>
    <w:tmpl w:val="FB8258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CE239D6"/>
    <w:multiLevelType w:val="hybridMultilevel"/>
    <w:tmpl w:val="138C41A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1E9335D8"/>
    <w:multiLevelType w:val="hybridMultilevel"/>
    <w:tmpl w:val="B86A52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F5C4286"/>
    <w:multiLevelType w:val="hybridMultilevel"/>
    <w:tmpl w:val="F0824C2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200F2871"/>
    <w:multiLevelType w:val="hybridMultilevel"/>
    <w:tmpl w:val="594E23D2"/>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15:restartNumberingAfterBreak="0">
    <w:nsid w:val="22985EA9"/>
    <w:multiLevelType w:val="hybridMultilevel"/>
    <w:tmpl w:val="919A5E3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7" w15:restartNumberingAfterBreak="0">
    <w:nsid w:val="23750A61"/>
    <w:multiLevelType w:val="hybridMultilevel"/>
    <w:tmpl w:val="CA7445D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24F27EA1"/>
    <w:multiLevelType w:val="hybridMultilevel"/>
    <w:tmpl w:val="94DC52C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9" w15:restartNumberingAfterBreak="0">
    <w:nsid w:val="253763F3"/>
    <w:multiLevelType w:val="hybridMultilevel"/>
    <w:tmpl w:val="67D48F4A"/>
    <w:lvl w:ilvl="0" w:tplc="1178A3EE">
      <w:numFmt w:val="bullet"/>
      <w:lvlText w:val="•"/>
      <w:lvlJc w:val="left"/>
      <w:pPr>
        <w:ind w:left="720" w:hanging="720"/>
      </w:pPr>
      <w:rPr>
        <w:rFonts w:hint="default" w:ascii="Arial" w:hAnsi="Arial" w:cs="Arial"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2B092173"/>
    <w:multiLevelType w:val="hybridMultilevel"/>
    <w:tmpl w:val="E494B69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1" w15:restartNumberingAfterBreak="0">
    <w:nsid w:val="303D49C5"/>
    <w:multiLevelType w:val="hybridMultilevel"/>
    <w:tmpl w:val="AE4E669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250553A"/>
    <w:multiLevelType w:val="hybridMultilevel"/>
    <w:tmpl w:val="A9CEB5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68A1824"/>
    <w:multiLevelType w:val="hybridMultilevel"/>
    <w:tmpl w:val="A024FF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908179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BB01B5"/>
    <w:multiLevelType w:val="hybridMultilevel"/>
    <w:tmpl w:val="6526E81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6" w15:restartNumberingAfterBreak="0">
    <w:nsid w:val="451878D0"/>
    <w:multiLevelType w:val="hybridMultilevel"/>
    <w:tmpl w:val="EC9CBC22"/>
    <w:lvl w:ilvl="0" w:tplc="35D465A2">
      <w:start w:val="1"/>
      <w:numFmt w:val="decimal"/>
      <w:lvlText w:val="%1."/>
      <w:lvlJc w:val="left"/>
      <w:pPr>
        <w:ind w:left="360" w:hanging="360"/>
      </w:pPr>
      <w:rPr>
        <w:b/>
        <w:color w:val="1F4E79" w:themeColor="accent1" w:themeShade="8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B374179"/>
    <w:multiLevelType w:val="hybridMultilevel"/>
    <w:tmpl w:val="ED544E4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8" w15:restartNumberingAfterBreak="0">
    <w:nsid w:val="4E6CE833"/>
    <w:multiLevelType w:val="hybridMultilevel"/>
    <w:tmpl w:val="A6C02443"/>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4ED172B4"/>
    <w:multiLevelType w:val="hybridMultilevel"/>
    <w:tmpl w:val="4642C1B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0" w15:restartNumberingAfterBreak="0">
    <w:nsid w:val="55CA7E7E"/>
    <w:multiLevelType w:val="hybridMultilevel"/>
    <w:tmpl w:val="066235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AC45968"/>
    <w:multiLevelType w:val="hybridMultilevel"/>
    <w:tmpl w:val="7F1CFD4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AD271D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D1C753C"/>
    <w:multiLevelType w:val="hybridMultilevel"/>
    <w:tmpl w:val="6F97CD33"/>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4" w15:restartNumberingAfterBreak="0">
    <w:nsid w:val="5F6B5948"/>
    <w:multiLevelType w:val="hybridMultilevel"/>
    <w:tmpl w:val="BFF463CE"/>
    <w:lvl w:ilvl="0" w:tplc="1178A3EE">
      <w:numFmt w:val="bullet"/>
      <w:lvlText w:val="•"/>
      <w:lvlJc w:val="left"/>
      <w:pPr>
        <w:ind w:left="72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23F5DE6"/>
    <w:multiLevelType w:val="hybridMultilevel"/>
    <w:tmpl w:val="0498AB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272721A"/>
    <w:multiLevelType w:val="hybridMultilevel"/>
    <w:tmpl w:val="57A4949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6609399C"/>
    <w:multiLevelType w:val="hybridMultilevel"/>
    <w:tmpl w:val="D86073FE"/>
    <w:lvl w:ilvl="0" w:tplc="E53A6018">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703303D"/>
    <w:multiLevelType w:val="hybridMultilevel"/>
    <w:tmpl w:val="9E8CE01E"/>
    <w:lvl w:ilvl="0" w:tplc="1178A3EE">
      <w:numFmt w:val="bullet"/>
      <w:lvlText w:val="•"/>
      <w:lvlJc w:val="left"/>
      <w:pPr>
        <w:ind w:left="72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9DE3899"/>
    <w:multiLevelType w:val="hybridMultilevel"/>
    <w:tmpl w:val="12F243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E395652"/>
    <w:multiLevelType w:val="hybridMultilevel"/>
    <w:tmpl w:val="776E382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1" w15:restartNumberingAfterBreak="0">
    <w:nsid w:val="71CB53C9"/>
    <w:multiLevelType w:val="hybridMultilevel"/>
    <w:tmpl w:val="6004CFD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2" w15:restartNumberingAfterBreak="0">
    <w:nsid w:val="767B2E36"/>
    <w:multiLevelType w:val="hybridMultilevel"/>
    <w:tmpl w:val="21D8C3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3" w15:restartNumberingAfterBreak="0">
    <w:nsid w:val="7A5F5611"/>
    <w:multiLevelType w:val="hybridMultilevel"/>
    <w:tmpl w:val="424CD8F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4" w15:restartNumberingAfterBreak="0">
    <w:nsid w:val="7CF632D5"/>
    <w:multiLevelType w:val="hybridMultilevel"/>
    <w:tmpl w:val="ADFAD0D8"/>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start w:val="1"/>
      <w:numFmt w:val="bullet"/>
      <w:lvlText w:val="o"/>
      <w:lvlJc w:val="left"/>
      <w:pPr>
        <w:ind w:left="4320" w:hanging="360"/>
      </w:pPr>
      <w:rPr>
        <w:rFonts w:hint="default" w:ascii="Courier New" w:hAnsi="Courier New" w:cs="Courier New"/>
      </w:rPr>
    </w:lvl>
    <w:lvl w:ilvl="5" w:tplc="08090005">
      <w:start w:val="1"/>
      <w:numFmt w:val="bullet"/>
      <w:lvlText w:val=""/>
      <w:lvlJc w:val="left"/>
      <w:pPr>
        <w:ind w:left="5040" w:hanging="360"/>
      </w:pPr>
      <w:rPr>
        <w:rFonts w:hint="default" w:ascii="Wingdings" w:hAnsi="Wingdings"/>
      </w:rPr>
    </w:lvl>
    <w:lvl w:ilvl="6" w:tplc="08090001">
      <w:start w:val="1"/>
      <w:numFmt w:val="bullet"/>
      <w:lvlText w:val=""/>
      <w:lvlJc w:val="left"/>
      <w:pPr>
        <w:ind w:left="5760" w:hanging="360"/>
      </w:pPr>
      <w:rPr>
        <w:rFonts w:hint="default" w:ascii="Symbol" w:hAnsi="Symbol"/>
      </w:rPr>
    </w:lvl>
    <w:lvl w:ilvl="7" w:tplc="08090003">
      <w:start w:val="1"/>
      <w:numFmt w:val="bullet"/>
      <w:lvlText w:val="o"/>
      <w:lvlJc w:val="left"/>
      <w:pPr>
        <w:ind w:left="6480" w:hanging="360"/>
      </w:pPr>
      <w:rPr>
        <w:rFonts w:hint="default" w:ascii="Courier New" w:hAnsi="Courier New" w:cs="Courier New"/>
      </w:rPr>
    </w:lvl>
    <w:lvl w:ilvl="8" w:tplc="08090005">
      <w:start w:val="1"/>
      <w:numFmt w:val="bullet"/>
      <w:lvlText w:val=""/>
      <w:lvlJc w:val="left"/>
      <w:pPr>
        <w:ind w:left="7200" w:hanging="360"/>
      </w:pPr>
      <w:rPr>
        <w:rFonts w:hint="default" w:ascii="Wingdings" w:hAnsi="Wingdings"/>
      </w:rPr>
    </w:lvl>
  </w:abstractNum>
  <w:abstractNum w:abstractNumId="45" w15:restartNumberingAfterBreak="0">
    <w:nsid w:val="7DA25073"/>
    <w:multiLevelType w:val="hybridMultilevel"/>
    <w:tmpl w:val="8C8B7E1A"/>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498889429">
    <w:abstractNumId w:val="10"/>
  </w:num>
  <w:num w:numId="2" w16cid:durableId="42290845">
    <w:abstractNumId w:val="32"/>
  </w:num>
  <w:num w:numId="3" w16cid:durableId="1462766034">
    <w:abstractNumId w:val="0"/>
  </w:num>
  <w:num w:numId="4" w16cid:durableId="2097053569">
    <w:abstractNumId w:val="24"/>
  </w:num>
  <w:num w:numId="5" w16cid:durableId="2055695260">
    <w:abstractNumId w:val="37"/>
  </w:num>
  <w:num w:numId="6" w16cid:durableId="947852890">
    <w:abstractNumId w:val="26"/>
  </w:num>
  <w:num w:numId="7" w16cid:durableId="816342142">
    <w:abstractNumId w:val="36"/>
  </w:num>
  <w:num w:numId="8" w16cid:durableId="1058550571">
    <w:abstractNumId w:val="31"/>
  </w:num>
  <w:num w:numId="9" w16cid:durableId="1412005885">
    <w:abstractNumId w:val="21"/>
  </w:num>
  <w:num w:numId="10" w16cid:durableId="300774665">
    <w:abstractNumId w:val="18"/>
  </w:num>
  <w:num w:numId="11" w16cid:durableId="949973348">
    <w:abstractNumId w:val="13"/>
  </w:num>
  <w:num w:numId="12" w16cid:durableId="827139650">
    <w:abstractNumId w:val="41"/>
  </w:num>
  <w:num w:numId="13" w16cid:durableId="1231423136">
    <w:abstractNumId w:val="35"/>
  </w:num>
  <w:num w:numId="14" w16cid:durableId="1981686578">
    <w:abstractNumId w:val="27"/>
  </w:num>
  <w:num w:numId="15" w16cid:durableId="1160341349">
    <w:abstractNumId w:val="17"/>
  </w:num>
  <w:num w:numId="16" w16cid:durableId="710961541">
    <w:abstractNumId w:val="45"/>
  </w:num>
  <w:num w:numId="17" w16cid:durableId="877162857">
    <w:abstractNumId w:val="15"/>
  </w:num>
  <w:num w:numId="18" w16cid:durableId="45644241">
    <w:abstractNumId w:val="33"/>
  </w:num>
  <w:num w:numId="19" w16cid:durableId="971180887">
    <w:abstractNumId w:val="1"/>
  </w:num>
  <w:num w:numId="20" w16cid:durableId="239873608">
    <w:abstractNumId w:val="28"/>
  </w:num>
  <w:num w:numId="21" w16cid:durableId="1667122805">
    <w:abstractNumId w:val="5"/>
  </w:num>
  <w:num w:numId="22" w16cid:durableId="757092044">
    <w:abstractNumId w:val="4"/>
  </w:num>
  <w:num w:numId="23" w16cid:durableId="2121492642">
    <w:abstractNumId w:val="16"/>
  </w:num>
  <w:num w:numId="24" w16cid:durableId="1050039013">
    <w:abstractNumId w:val="3"/>
  </w:num>
  <w:num w:numId="25" w16cid:durableId="258220672">
    <w:abstractNumId w:val="9"/>
  </w:num>
  <w:num w:numId="26" w16cid:durableId="1992053890">
    <w:abstractNumId w:val="12"/>
  </w:num>
  <w:num w:numId="27" w16cid:durableId="681005951">
    <w:abstractNumId w:val="14"/>
  </w:num>
  <w:num w:numId="28" w16cid:durableId="2103261084">
    <w:abstractNumId w:val="43"/>
  </w:num>
  <w:num w:numId="29" w16cid:durableId="1212382155">
    <w:abstractNumId w:val="40"/>
  </w:num>
  <w:num w:numId="30" w16cid:durableId="1638027730">
    <w:abstractNumId w:val="8"/>
  </w:num>
  <w:num w:numId="31" w16cid:durableId="895311685">
    <w:abstractNumId w:val="44"/>
  </w:num>
  <w:num w:numId="32" w16cid:durableId="497381965">
    <w:abstractNumId w:val="2"/>
  </w:num>
  <w:num w:numId="33" w16cid:durableId="2097944505">
    <w:abstractNumId w:val="7"/>
  </w:num>
  <w:num w:numId="34" w16cid:durableId="308366098">
    <w:abstractNumId w:val="29"/>
  </w:num>
  <w:num w:numId="35" w16cid:durableId="469202789">
    <w:abstractNumId w:val="25"/>
  </w:num>
  <w:num w:numId="36" w16cid:durableId="715082857">
    <w:abstractNumId w:val="42"/>
  </w:num>
  <w:num w:numId="37" w16cid:durableId="2035764457">
    <w:abstractNumId w:val="20"/>
  </w:num>
  <w:num w:numId="38" w16cid:durableId="99955228">
    <w:abstractNumId w:val="2"/>
  </w:num>
  <w:num w:numId="39" w16cid:durableId="1333606580">
    <w:abstractNumId w:val="19"/>
  </w:num>
  <w:num w:numId="40" w16cid:durableId="245384281">
    <w:abstractNumId w:val="34"/>
  </w:num>
  <w:num w:numId="41" w16cid:durableId="1917322816">
    <w:abstractNumId w:val="38"/>
  </w:num>
  <w:num w:numId="42" w16cid:durableId="1148090543">
    <w:abstractNumId w:val="11"/>
  </w:num>
  <w:num w:numId="43" w16cid:durableId="889151071">
    <w:abstractNumId w:val="22"/>
  </w:num>
  <w:num w:numId="44" w16cid:durableId="241649049">
    <w:abstractNumId w:val="6"/>
  </w:num>
  <w:num w:numId="45" w16cid:durableId="416169963">
    <w:abstractNumId w:val="39"/>
  </w:num>
  <w:num w:numId="46" w16cid:durableId="182401032">
    <w:abstractNumId w:val="30"/>
  </w:num>
  <w:num w:numId="47" w16cid:durableId="10042387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8A0"/>
    <w:rsid w:val="00000786"/>
    <w:rsid w:val="0000117C"/>
    <w:rsid w:val="0000154A"/>
    <w:rsid w:val="00001A9A"/>
    <w:rsid w:val="00001B63"/>
    <w:rsid w:val="000023C2"/>
    <w:rsid w:val="000035E2"/>
    <w:rsid w:val="000040A6"/>
    <w:rsid w:val="00005BAF"/>
    <w:rsid w:val="00007298"/>
    <w:rsid w:val="00010177"/>
    <w:rsid w:val="00011EA7"/>
    <w:rsid w:val="00014C01"/>
    <w:rsid w:val="00015F70"/>
    <w:rsid w:val="00016C68"/>
    <w:rsid w:val="00017CAE"/>
    <w:rsid w:val="000201C3"/>
    <w:rsid w:val="00021C98"/>
    <w:rsid w:val="0002207D"/>
    <w:rsid w:val="00023C23"/>
    <w:rsid w:val="0002544D"/>
    <w:rsid w:val="00027A99"/>
    <w:rsid w:val="0003328D"/>
    <w:rsid w:val="0003335F"/>
    <w:rsid w:val="00034FCB"/>
    <w:rsid w:val="0004143A"/>
    <w:rsid w:val="00044CEC"/>
    <w:rsid w:val="000455A6"/>
    <w:rsid w:val="00047B38"/>
    <w:rsid w:val="00050F07"/>
    <w:rsid w:val="00053271"/>
    <w:rsid w:val="00054A0E"/>
    <w:rsid w:val="0005504C"/>
    <w:rsid w:val="0005701E"/>
    <w:rsid w:val="00057337"/>
    <w:rsid w:val="00057B40"/>
    <w:rsid w:val="000607DB"/>
    <w:rsid w:val="00063D0F"/>
    <w:rsid w:val="0006490E"/>
    <w:rsid w:val="00064AAB"/>
    <w:rsid w:val="000668A0"/>
    <w:rsid w:val="0006721C"/>
    <w:rsid w:val="00067666"/>
    <w:rsid w:val="00070776"/>
    <w:rsid w:val="00071410"/>
    <w:rsid w:val="000719C3"/>
    <w:rsid w:val="0007243D"/>
    <w:rsid w:val="00073548"/>
    <w:rsid w:val="00073EBF"/>
    <w:rsid w:val="00074A17"/>
    <w:rsid w:val="00077B46"/>
    <w:rsid w:val="00081700"/>
    <w:rsid w:val="00081C4A"/>
    <w:rsid w:val="00082462"/>
    <w:rsid w:val="0008302B"/>
    <w:rsid w:val="00087DAF"/>
    <w:rsid w:val="00090397"/>
    <w:rsid w:val="00090BC5"/>
    <w:rsid w:val="00092846"/>
    <w:rsid w:val="00094A87"/>
    <w:rsid w:val="00095BA8"/>
    <w:rsid w:val="0009709A"/>
    <w:rsid w:val="000A1018"/>
    <w:rsid w:val="000A3407"/>
    <w:rsid w:val="000A366C"/>
    <w:rsid w:val="000A4D8A"/>
    <w:rsid w:val="000A56F3"/>
    <w:rsid w:val="000A661B"/>
    <w:rsid w:val="000A7631"/>
    <w:rsid w:val="000B1397"/>
    <w:rsid w:val="000B207B"/>
    <w:rsid w:val="000B3659"/>
    <w:rsid w:val="000B3C8E"/>
    <w:rsid w:val="000B43EC"/>
    <w:rsid w:val="000B499A"/>
    <w:rsid w:val="000B54F4"/>
    <w:rsid w:val="000C18C4"/>
    <w:rsid w:val="000C2062"/>
    <w:rsid w:val="000C2682"/>
    <w:rsid w:val="000C2982"/>
    <w:rsid w:val="000C2F43"/>
    <w:rsid w:val="000C3B89"/>
    <w:rsid w:val="000C68DB"/>
    <w:rsid w:val="000D0053"/>
    <w:rsid w:val="000D0B54"/>
    <w:rsid w:val="000D0CAC"/>
    <w:rsid w:val="000D306C"/>
    <w:rsid w:val="000D3BFB"/>
    <w:rsid w:val="000D3ECC"/>
    <w:rsid w:val="000D717D"/>
    <w:rsid w:val="000D7401"/>
    <w:rsid w:val="000E08DB"/>
    <w:rsid w:val="000E1822"/>
    <w:rsid w:val="000E1B89"/>
    <w:rsid w:val="000E2DA0"/>
    <w:rsid w:val="000E4125"/>
    <w:rsid w:val="000E4F74"/>
    <w:rsid w:val="000E7154"/>
    <w:rsid w:val="000E73A5"/>
    <w:rsid w:val="000F1916"/>
    <w:rsid w:val="000F1F89"/>
    <w:rsid w:val="000F22DD"/>
    <w:rsid w:val="000F316A"/>
    <w:rsid w:val="000F3787"/>
    <w:rsid w:val="000F542C"/>
    <w:rsid w:val="000F5F75"/>
    <w:rsid w:val="000F64C9"/>
    <w:rsid w:val="000F6BEE"/>
    <w:rsid w:val="000F72B6"/>
    <w:rsid w:val="00100637"/>
    <w:rsid w:val="0010182F"/>
    <w:rsid w:val="00101836"/>
    <w:rsid w:val="00101EC3"/>
    <w:rsid w:val="00102AFD"/>
    <w:rsid w:val="00102C10"/>
    <w:rsid w:val="00103A3D"/>
    <w:rsid w:val="001077CC"/>
    <w:rsid w:val="00110676"/>
    <w:rsid w:val="001109A0"/>
    <w:rsid w:val="00110D3E"/>
    <w:rsid w:val="001153C1"/>
    <w:rsid w:val="0012305B"/>
    <w:rsid w:val="001249B9"/>
    <w:rsid w:val="00130754"/>
    <w:rsid w:val="001333BE"/>
    <w:rsid w:val="0013490E"/>
    <w:rsid w:val="001413F0"/>
    <w:rsid w:val="001415CF"/>
    <w:rsid w:val="00141DDE"/>
    <w:rsid w:val="001440FC"/>
    <w:rsid w:val="00144EFC"/>
    <w:rsid w:val="00145592"/>
    <w:rsid w:val="00147E27"/>
    <w:rsid w:val="00151E51"/>
    <w:rsid w:val="00152368"/>
    <w:rsid w:val="001525E2"/>
    <w:rsid w:val="00152782"/>
    <w:rsid w:val="00152954"/>
    <w:rsid w:val="001540C3"/>
    <w:rsid w:val="00154E3A"/>
    <w:rsid w:val="00157280"/>
    <w:rsid w:val="0015768B"/>
    <w:rsid w:val="00157D0B"/>
    <w:rsid w:val="001605E0"/>
    <w:rsid w:val="00160D90"/>
    <w:rsid w:val="0016276B"/>
    <w:rsid w:val="001638B3"/>
    <w:rsid w:val="001705D4"/>
    <w:rsid w:val="001717CE"/>
    <w:rsid w:val="00172637"/>
    <w:rsid w:val="00172B1D"/>
    <w:rsid w:val="0017334D"/>
    <w:rsid w:val="0017448F"/>
    <w:rsid w:val="00174C3F"/>
    <w:rsid w:val="00175358"/>
    <w:rsid w:val="001756B3"/>
    <w:rsid w:val="00180DFC"/>
    <w:rsid w:val="00182060"/>
    <w:rsid w:val="00182F50"/>
    <w:rsid w:val="00183930"/>
    <w:rsid w:val="00185C3D"/>
    <w:rsid w:val="00185FFE"/>
    <w:rsid w:val="00187918"/>
    <w:rsid w:val="00190D77"/>
    <w:rsid w:val="00191ADC"/>
    <w:rsid w:val="001930FA"/>
    <w:rsid w:val="001933E1"/>
    <w:rsid w:val="001947D5"/>
    <w:rsid w:val="001948A0"/>
    <w:rsid w:val="00195054"/>
    <w:rsid w:val="00196835"/>
    <w:rsid w:val="001977FC"/>
    <w:rsid w:val="001A07EB"/>
    <w:rsid w:val="001A4AC0"/>
    <w:rsid w:val="001A5772"/>
    <w:rsid w:val="001A640D"/>
    <w:rsid w:val="001B00EA"/>
    <w:rsid w:val="001B1C88"/>
    <w:rsid w:val="001B2A05"/>
    <w:rsid w:val="001B4430"/>
    <w:rsid w:val="001B46FB"/>
    <w:rsid w:val="001B51EF"/>
    <w:rsid w:val="001B6047"/>
    <w:rsid w:val="001C0A4A"/>
    <w:rsid w:val="001C3190"/>
    <w:rsid w:val="001C3BBF"/>
    <w:rsid w:val="001C4206"/>
    <w:rsid w:val="001C431B"/>
    <w:rsid w:val="001C45A1"/>
    <w:rsid w:val="001C6FCD"/>
    <w:rsid w:val="001C7092"/>
    <w:rsid w:val="001C7937"/>
    <w:rsid w:val="001C7F1E"/>
    <w:rsid w:val="001D0C0C"/>
    <w:rsid w:val="001D327A"/>
    <w:rsid w:val="001D40BB"/>
    <w:rsid w:val="001D685E"/>
    <w:rsid w:val="001D6AB8"/>
    <w:rsid w:val="001D6FF7"/>
    <w:rsid w:val="001D712D"/>
    <w:rsid w:val="001D721C"/>
    <w:rsid w:val="001E13A6"/>
    <w:rsid w:val="001E13B1"/>
    <w:rsid w:val="001E2367"/>
    <w:rsid w:val="001E23C4"/>
    <w:rsid w:val="001E266A"/>
    <w:rsid w:val="001E28DE"/>
    <w:rsid w:val="001E2AC2"/>
    <w:rsid w:val="001E35A2"/>
    <w:rsid w:val="001E396F"/>
    <w:rsid w:val="001F1827"/>
    <w:rsid w:val="001F2330"/>
    <w:rsid w:val="001F69A3"/>
    <w:rsid w:val="001F6D8D"/>
    <w:rsid w:val="0020068C"/>
    <w:rsid w:val="00200D9E"/>
    <w:rsid w:val="00201C99"/>
    <w:rsid w:val="0020210D"/>
    <w:rsid w:val="0020254B"/>
    <w:rsid w:val="00203172"/>
    <w:rsid w:val="00204DCC"/>
    <w:rsid w:val="00205806"/>
    <w:rsid w:val="00210226"/>
    <w:rsid w:val="002104CA"/>
    <w:rsid w:val="002165CD"/>
    <w:rsid w:val="00221AF4"/>
    <w:rsid w:val="00221E04"/>
    <w:rsid w:val="00222797"/>
    <w:rsid w:val="00223F66"/>
    <w:rsid w:val="0022597E"/>
    <w:rsid w:val="00231103"/>
    <w:rsid w:val="00231646"/>
    <w:rsid w:val="00232CAE"/>
    <w:rsid w:val="00232FB8"/>
    <w:rsid w:val="00234E34"/>
    <w:rsid w:val="00236595"/>
    <w:rsid w:val="002401A9"/>
    <w:rsid w:val="002409C1"/>
    <w:rsid w:val="00240C67"/>
    <w:rsid w:val="0024196F"/>
    <w:rsid w:val="00242074"/>
    <w:rsid w:val="00242D1A"/>
    <w:rsid w:val="002445AE"/>
    <w:rsid w:val="002449BF"/>
    <w:rsid w:val="00244DD4"/>
    <w:rsid w:val="00246591"/>
    <w:rsid w:val="00251A92"/>
    <w:rsid w:val="00252B76"/>
    <w:rsid w:val="00253566"/>
    <w:rsid w:val="002543F9"/>
    <w:rsid w:val="00256974"/>
    <w:rsid w:val="002570E9"/>
    <w:rsid w:val="002576CE"/>
    <w:rsid w:val="00257D6E"/>
    <w:rsid w:val="00260023"/>
    <w:rsid w:val="00261BF9"/>
    <w:rsid w:val="00262430"/>
    <w:rsid w:val="002632E1"/>
    <w:rsid w:val="00266B8D"/>
    <w:rsid w:val="00267E0E"/>
    <w:rsid w:val="00271180"/>
    <w:rsid w:val="0027264C"/>
    <w:rsid w:val="00272B9A"/>
    <w:rsid w:val="00272BD3"/>
    <w:rsid w:val="00272C8F"/>
    <w:rsid w:val="002742E8"/>
    <w:rsid w:val="00275146"/>
    <w:rsid w:val="00276A52"/>
    <w:rsid w:val="00277358"/>
    <w:rsid w:val="00277711"/>
    <w:rsid w:val="00282F44"/>
    <w:rsid w:val="00284982"/>
    <w:rsid w:val="00285340"/>
    <w:rsid w:val="0028592C"/>
    <w:rsid w:val="00286202"/>
    <w:rsid w:val="00286265"/>
    <w:rsid w:val="0029202C"/>
    <w:rsid w:val="00292469"/>
    <w:rsid w:val="00292DE2"/>
    <w:rsid w:val="00292FB5"/>
    <w:rsid w:val="002955A8"/>
    <w:rsid w:val="00296D23"/>
    <w:rsid w:val="0029753A"/>
    <w:rsid w:val="002A092C"/>
    <w:rsid w:val="002A15DA"/>
    <w:rsid w:val="002A1ED3"/>
    <w:rsid w:val="002A2089"/>
    <w:rsid w:val="002B1504"/>
    <w:rsid w:val="002B21B0"/>
    <w:rsid w:val="002B2F42"/>
    <w:rsid w:val="002B46D8"/>
    <w:rsid w:val="002B56C6"/>
    <w:rsid w:val="002B580D"/>
    <w:rsid w:val="002B73DD"/>
    <w:rsid w:val="002C3FD4"/>
    <w:rsid w:val="002C49AB"/>
    <w:rsid w:val="002C5325"/>
    <w:rsid w:val="002C734E"/>
    <w:rsid w:val="002D39AD"/>
    <w:rsid w:val="002D4145"/>
    <w:rsid w:val="002D445D"/>
    <w:rsid w:val="002D54BA"/>
    <w:rsid w:val="002D5BA2"/>
    <w:rsid w:val="002D5D81"/>
    <w:rsid w:val="002D6C6A"/>
    <w:rsid w:val="002D6E28"/>
    <w:rsid w:val="002E0A83"/>
    <w:rsid w:val="002E1347"/>
    <w:rsid w:val="002E1C3D"/>
    <w:rsid w:val="002E1C85"/>
    <w:rsid w:val="002E2809"/>
    <w:rsid w:val="002E2B56"/>
    <w:rsid w:val="002E45B8"/>
    <w:rsid w:val="002E48B8"/>
    <w:rsid w:val="002E5A75"/>
    <w:rsid w:val="002E646A"/>
    <w:rsid w:val="002E64F5"/>
    <w:rsid w:val="002E7BE5"/>
    <w:rsid w:val="002E7D52"/>
    <w:rsid w:val="002F07D4"/>
    <w:rsid w:val="002F170E"/>
    <w:rsid w:val="002F2874"/>
    <w:rsid w:val="002F4173"/>
    <w:rsid w:val="002F4AB9"/>
    <w:rsid w:val="002F7960"/>
    <w:rsid w:val="003005F1"/>
    <w:rsid w:val="00300BB7"/>
    <w:rsid w:val="003029EB"/>
    <w:rsid w:val="00303BE4"/>
    <w:rsid w:val="00303FE0"/>
    <w:rsid w:val="0030498E"/>
    <w:rsid w:val="003065A6"/>
    <w:rsid w:val="00307B71"/>
    <w:rsid w:val="003101A7"/>
    <w:rsid w:val="00311961"/>
    <w:rsid w:val="003126F2"/>
    <w:rsid w:val="00313C92"/>
    <w:rsid w:val="00313FF8"/>
    <w:rsid w:val="003140F5"/>
    <w:rsid w:val="00316AB4"/>
    <w:rsid w:val="003209D8"/>
    <w:rsid w:val="00320BB1"/>
    <w:rsid w:val="00320F6F"/>
    <w:rsid w:val="00321554"/>
    <w:rsid w:val="00321973"/>
    <w:rsid w:val="00321D8C"/>
    <w:rsid w:val="00322106"/>
    <w:rsid w:val="00322828"/>
    <w:rsid w:val="003243EC"/>
    <w:rsid w:val="003264E4"/>
    <w:rsid w:val="00333598"/>
    <w:rsid w:val="00334343"/>
    <w:rsid w:val="00335BF3"/>
    <w:rsid w:val="00336672"/>
    <w:rsid w:val="00336982"/>
    <w:rsid w:val="00336992"/>
    <w:rsid w:val="00336FF7"/>
    <w:rsid w:val="0033717A"/>
    <w:rsid w:val="003423F2"/>
    <w:rsid w:val="00342D64"/>
    <w:rsid w:val="00344001"/>
    <w:rsid w:val="003466C6"/>
    <w:rsid w:val="00347294"/>
    <w:rsid w:val="00350653"/>
    <w:rsid w:val="00351115"/>
    <w:rsid w:val="00351771"/>
    <w:rsid w:val="00351B91"/>
    <w:rsid w:val="003540A6"/>
    <w:rsid w:val="00354BE5"/>
    <w:rsid w:val="00355726"/>
    <w:rsid w:val="0035575A"/>
    <w:rsid w:val="00356974"/>
    <w:rsid w:val="003573B3"/>
    <w:rsid w:val="00360B49"/>
    <w:rsid w:val="00360EE0"/>
    <w:rsid w:val="00360FF2"/>
    <w:rsid w:val="0036276A"/>
    <w:rsid w:val="003628C6"/>
    <w:rsid w:val="00364778"/>
    <w:rsid w:val="00366047"/>
    <w:rsid w:val="00367333"/>
    <w:rsid w:val="00370A5E"/>
    <w:rsid w:val="00370F61"/>
    <w:rsid w:val="00371B98"/>
    <w:rsid w:val="0037398B"/>
    <w:rsid w:val="00373CC0"/>
    <w:rsid w:val="003757AF"/>
    <w:rsid w:val="00375AC0"/>
    <w:rsid w:val="003765F1"/>
    <w:rsid w:val="003769E1"/>
    <w:rsid w:val="003776C7"/>
    <w:rsid w:val="00377BBC"/>
    <w:rsid w:val="0038062C"/>
    <w:rsid w:val="00381D24"/>
    <w:rsid w:val="003832C3"/>
    <w:rsid w:val="00384FDF"/>
    <w:rsid w:val="00386CA1"/>
    <w:rsid w:val="00387BCE"/>
    <w:rsid w:val="00391D2A"/>
    <w:rsid w:val="00394A92"/>
    <w:rsid w:val="00395161"/>
    <w:rsid w:val="00396934"/>
    <w:rsid w:val="0039697B"/>
    <w:rsid w:val="00397028"/>
    <w:rsid w:val="0039780A"/>
    <w:rsid w:val="003A04CD"/>
    <w:rsid w:val="003A15DC"/>
    <w:rsid w:val="003A2332"/>
    <w:rsid w:val="003A2BF3"/>
    <w:rsid w:val="003A3EE7"/>
    <w:rsid w:val="003A5132"/>
    <w:rsid w:val="003A5DC7"/>
    <w:rsid w:val="003A6C21"/>
    <w:rsid w:val="003A6EB7"/>
    <w:rsid w:val="003B0241"/>
    <w:rsid w:val="003B0DC7"/>
    <w:rsid w:val="003B27BD"/>
    <w:rsid w:val="003B2FE1"/>
    <w:rsid w:val="003B36A4"/>
    <w:rsid w:val="003B520C"/>
    <w:rsid w:val="003B62B4"/>
    <w:rsid w:val="003B7E13"/>
    <w:rsid w:val="003C2332"/>
    <w:rsid w:val="003C26AD"/>
    <w:rsid w:val="003C3F56"/>
    <w:rsid w:val="003C5386"/>
    <w:rsid w:val="003C60CB"/>
    <w:rsid w:val="003C6BA4"/>
    <w:rsid w:val="003D1D10"/>
    <w:rsid w:val="003D408B"/>
    <w:rsid w:val="003D4659"/>
    <w:rsid w:val="003D6848"/>
    <w:rsid w:val="003D6E15"/>
    <w:rsid w:val="003E0BDB"/>
    <w:rsid w:val="003E2EC1"/>
    <w:rsid w:val="003E3CF0"/>
    <w:rsid w:val="003E45F9"/>
    <w:rsid w:val="003E485B"/>
    <w:rsid w:val="003E55DC"/>
    <w:rsid w:val="003E6629"/>
    <w:rsid w:val="003E7E70"/>
    <w:rsid w:val="003F12D4"/>
    <w:rsid w:val="003F192A"/>
    <w:rsid w:val="003F1C50"/>
    <w:rsid w:val="003F2660"/>
    <w:rsid w:val="003F2789"/>
    <w:rsid w:val="003F3B87"/>
    <w:rsid w:val="003F4F9B"/>
    <w:rsid w:val="003F62F7"/>
    <w:rsid w:val="003F768B"/>
    <w:rsid w:val="00400FFD"/>
    <w:rsid w:val="0040213F"/>
    <w:rsid w:val="00402E67"/>
    <w:rsid w:val="00403F77"/>
    <w:rsid w:val="00405D12"/>
    <w:rsid w:val="00406C3D"/>
    <w:rsid w:val="004120AC"/>
    <w:rsid w:val="00415243"/>
    <w:rsid w:val="00415406"/>
    <w:rsid w:val="004162CD"/>
    <w:rsid w:val="00420F63"/>
    <w:rsid w:val="00422308"/>
    <w:rsid w:val="00422A5B"/>
    <w:rsid w:val="0042420C"/>
    <w:rsid w:val="00425171"/>
    <w:rsid w:val="00425A6D"/>
    <w:rsid w:val="00425EAB"/>
    <w:rsid w:val="00426C3A"/>
    <w:rsid w:val="004278F1"/>
    <w:rsid w:val="00430777"/>
    <w:rsid w:val="00432E5B"/>
    <w:rsid w:val="00436339"/>
    <w:rsid w:val="00440EC2"/>
    <w:rsid w:val="004410CB"/>
    <w:rsid w:val="00441974"/>
    <w:rsid w:val="004430BB"/>
    <w:rsid w:val="00444918"/>
    <w:rsid w:val="0045076F"/>
    <w:rsid w:val="00451CCA"/>
    <w:rsid w:val="00451F2A"/>
    <w:rsid w:val="0045370E"/>
    <w:rsid w:val="00453B6F"/>
    <w:rsid w:val="00455BFC"/>
    <w:rsid w:val="004563E8"/>
    <w:rsid w:val="00456450"/>
    <w:rsid w:val="00461261"/>
    <w:rsid w:val="0046343C"/>
    <w:rsid w:val="00464E91"/>
    <w:rsid w:val="004650AF"/>
    <w:rsid w:val="0046538F"/>
    <w:rsid w:val="00470314"/>
    <w:rsid w:val="00470DA8"/>
    <w:rsid w:val="004713A2"/>
    <w:rsid w:val="004729FE"/>
    <w:rsid w:val="004741AE"/>
    <w:rsid w:val="00474665"/>
    <w:rsid w:val="004749E0"/>
    <w:rsid w:val="00477F00"/>
    <w:rsid w:val="00482A1C"/>
    <w:rsid w:val="00483C39"/>
    <w:rsid w:val="0048425E"/>
    <w:rsid w:val="004866F3"/>
    <w:rsid w:val="0049076D"/>
    <w:rsid w:val="00490ECF"/>
    <w:rsid w:val="00491827"/>
    <w:rsid w:val="004922D6"/>
    <w:rsid w:val="00494A10"/>
    <w:rsid w:val="00497922"/>
    <w:rsid w:val="004A0AE3"/>
    <w:rsid w:val="004A174F"/>
    <w:rsid w:val="004A19BE"/>
    <w:rsid w:val="004A2376"/>
    <w:rsid w:val="004A2470"/>
    <w:rsid w:val="004A5C03"/>
    <w:rsid w:val="004A63C8"/>
    <w:rsid w:val="004A6E26"/>
    <w:rsid w:val="004B0587"/>
    <w:rsid w:val="004B2EED"/>
    <w:rsid w:val="004B5876"/>
    <w:rsid w:val="004B5F87"/>
    <w:rsid w:val="004B6193"/>
    <w:rsid w:val="004C14D8"/>
    <w:rsid w:val="004C198E"/>
    <w:rsid w:val="004C1C7B"/>
    <w:rsid w:val="004C2FBE"/>
    <w:rsid w:val="004C4AD7"/>
    <w:rsid w:val="004C5FB2"/>
    <w:rsid w:val="004C60D6"/>
    <w:rsid w:val="004C7CBA"/>
    <w:rsid w:val="004D0FD3"/>
    <w:rsid w:val="004D1871"/>
    <w:rsid w:val="004D1EEA"/>
    <w:rsid w:val="004D28F9"/>
    <w:rsid w:val="004D2D4A"/>
    <w:rsid w:val="004D2D8B"/>
    <w:rsid w:val="004D44F5"/>
    <w:rsid w:val="004D4A92"/>
    <w:rsid w:val="004D548E"/>
    <w:rsid w:val="004D5BD8"/>
    <w:rsid w:val="004E11DC"/>
    <w:rsid w:val="004E1740"/>
    <w:rsid w:val="004E20FA"/>
    <w:rsid w:val="004E2A73"/>
    <w:rsid w:val="004E3870"/>
    <w:rsid w:val="004E4A15"/>
    <w:rsid w:val="004E560D"/>
    <w:rsid w:val="004E7252"/>
    <w:rsid w:val="004E72A1"/>
    <w:rsid w:val="004E7506"/>
    <w:rsid w:val="004F10C5"/>
    <w:rsid w:val="004F2908"/>
    <w:rsid w:val="004F3D9F"/>
    <w:rsid w:val="004F62C4"/>
    <w:rsid w:val="004F663F"/>
    <w:rsid w:val="004F6AED"/>
    <w:rsid w:val="004F7E44"/>
    <w:rsid w:val="00500C85"/>
    <w:rsid w:val="005012CF"/>
    <w:rsid w:val="00501E26"/>
    <w:rsid w:val="00503C36"/>
    <w:rsid w:val="005041B3"/>
    <w:rsid w:val="005054BC"/>
    <w:rsid w:val="0050767A"/>
    <w:rsid w:val="0050784A"/>
    <w:rsid w:val="00511B45"/>
    <w:rsid w:val="0051251B"/>
    <w:rsid w:val="0051383C"/>
    <w:rsid w:val="00513AD3"/>
    <w:rsid w:val="0051490B"/>
    <w:rsid w:val="00514BBE"/>
    <w:rsid w:val="00515948"/>
    <w:rsid w:val="0052086D"/>
    <w:rsid w:val="0052087D"/>
    <w:rsid w:val="00521496"/>
    <w:rsid w:val="00521B17"/>
    <w:rsid w:val="005226B1"/>
    <w:rsid w:val="00524D92"/>
    <w:rsid w:val="005312A4"/>
    <w:rsid w:val="00531525"/>
    <w:rsid w:val="00531E18"/>
    <w:rsid w:val="00532B38"/>
    <w:rsid w:val="00533D50"/>
    <w:rsid w:val="005350CC"/>
    <w:rsid w:val="00537CF0"/>
    <w:rsid w:val="0054025C"/>
    <w:rsid w:val="00541A56"/>
    <w:rsid w:val="005424E6"/>
    <w:rsid w:val="00543B02"/>
    <w:rsid w:val="00543B9C"/>
    <w:rsid w:val="00545D01"/>
    <w:rsid w:val="005461B7"/>
    <w:rsid w:val="00552A87"/>
    <w:rsid w:val="00552C72"/>
    <w:rsid w:val="00553F46"/>
    <w:rsid w:val="0055472B"/>
    <w:rsid w:val="00555DD5"/>
    <w:rsid w:val="00556C12"/>
    <w:rsid w:val="00556D48"/>
    <w:rsid w:val="00556F2C"/>
    <w:rsid w:val="005628E8"/>
    <w:rsid w:val="00563A6A"/>
    <w:rsid w:val="00563BC2"/>
    <w:rsid w:val="00564EC1"/>
    <w:rsid w:val="005658E9"/>
    <w:rsid w:val="005668FD"/>
    <w:rsid w:val="0056708F"/>
    <w:rsid w:val="005719F4"/>
    <w:rsid w:val="00572132"/>
    <w:rsid w:val="005739D5"/>
    <w:rsid w:val="005742AB"/>
    <w:rsid w:val="00575E94"/>
    <w:rsid w:val="005802A3"/>
    <w:rsid w:val="00582AAC"/>
    <w:rsid w:val="00583395"/>
    <w:rsid w:val="00584BAA"/>
    <w:rsid w:val="00585F4A"/>
    <w:rsid w:val="005871EF"/>
    <w:rsid w:val="00591760"/>
    <w:rsid w:val="00591FEF"/>
    <w:rsid w:val="00592AAD"/>
    <w:rsid w:val="00594808"/>
    <w:rsid w:val="0059574C"/>
    <w:rsid w:val="005957C8"/>
    <w:rsid w:val="0059605F"/>
    <w:rsid w:val="0059751E"/>
    <w:rsid w:val="005A1708"/>
    <w:rsid w:val="005A1D4E"/>
    <w:rsid w:val="005A30DD"/>
    <w:rsid w:val="005A3FE5"/>
    <w:rsid w:val="005A53CE"/>
    <w:rsid w:val="005A6CCA"/>
    <w:rsid w:val="005A7272"/>
    <w:rsid w:val="005B35FC"/>
    <w:rsid w:val="005B40BE"/>
    <w:rsid w:val="005B4C62"/>
    <w:rsid w:val="005B66F5"/>
    <w:rsid w:val="005B6B68"/>
    <w:rsid w:val="005C42F0"/>
    <w:rsid w:val="005C463A"/>
    <w:rsid w:val="005C569D"/>
    <w:rsid w:val="005C6AFF"/>
    <w:rsid w:val="005D160A"/>
    <w:rsid w:val="005D1B8D"/>
    <w:rsid w:val="005D2788"/>
    <w:rsid w:val="005D2B4E"/>
    <w:rsid w:val="005D412C"/>
    <w:rsid w:val="005D5AAA"/>
    <w:rsid w:val="005D6538"/>
    <w:rsid w:val="005D70C6"/>
    <w:rsid w:val="005E348E"/>
    <w:rsid w:val="005E3565"/>
    <w:rsid w:val="005E3B9E"/>
    <w:rsid w:val="005E4417"/>
    <w:rsid w:val="005E675F"/>
    <w:rsid w:val="005E6CA8"/>
    <w:rsid w:val="005E7B50"/>
    <w:rsid w:val="005F120B"/>
    <w:rsid w:val="005F19E9"/>
    <w:rsid w:val="005F42AD"/>
    <w:rsid w:val="005F4CE5"/>
    <w:rsid w:val="005F59B5"/>
    <w:rsid w:val="005F685E"/>
    <w:rsid w:val="005F68A7"/>
    <w:rsid w:val="005F6FB3"/>
    <w:rsid w:val="006006DD"/>
    <w:rsid w:val="00603260"/>
    <w:rsid w:val="00603369"/>
    <w:rsid w:val="00603C4C"/>
    <w:rsid w:val="006041BE"/>
    <w:rsid w:val="006047E1"/>
    <w:rsid w:val="00604A41"/>
    <w:rsid w:val="0060558B"/>
    <w:rsid w:val="00610EF7"/>
    <w:rsid w:val="00612A98"/>
    <w:rsid w:val="00613606"/>
    <w:rsid w:val="0061652B"/>
    <w:rsid w:val="00616889"/>
    <w:rsid w:val="00616EC7"/>
    <w:rsid w:val="00620291"/>
    <w:rsid w:val="00620346"/>
    <w:rsid w:val="0062039C"/>
    <w:rsid w:val="00621045"/>
    <w:rsid w:val="00622070"/>
    <w:rsid w:val="0062539A"/>
    <w:rsid w:val="0062723E"/>
    <w:rsid w:val="0063025D"/>
    <w:rsid w:val="006317F7"/>
    <w:rsid w:val="0063341B"/>
    <w:rsid w:val="00633A04"/>
    <w:rsid w:val="00636715"/>
    <w:rsid w:val="00640516"/>
    <w:rsid w:val="006416A6"/>
    <w:rsid w:val="006418AD"/>
    <w:rsid w:val="0064214C"/>
    <w:rsid w:val="006421AC"/>
    <w:rsid w:val="006440AA"/>
    <w:rsid w:val="006444EE"/>
    <w:rsid w:val="006448D3"/>
    <w:rsid w:val="00645577"/>
    <w:rsid w:val="00646AA2"/>
    <w:rsid w:val="006532ED"/>
    <w:rsid w:val="00654158"/>
    <w:rsid w:val="00655BF2"/>
    <w:rsid w:val="006564A0"/>
    <w:rsid w:val="00657A0E"/>
    <w:rsid w:val="00660EBD"/>
    <w:rsid w:val="0066106B"/>
    <w:rsid w:val="0066173B"/>
    <w:rsid w:val="00662C61"/>
    <w:rsid w:val="00662C83"/>
    <w:rsid w:val="006635D9"/>
    <w:rsid w:val="00663CD9"/>
    <w:rsid w:val="00667233"/>
    <w:rsid w:val="00671125"/>
    <w:rsid w:val="006720A9"/>
    <w:rsid w:val="0067356B"/>
    <w:rsid w:val="006769C7"/>
    <w:rsid w:val="00677572"/>
    <w:rsid w:val="00680E91"/>
    <w:rsid w:val="00681849"/>
    <w:rsid w:val="00684BBE"/>
    <w:rsid w:val="00684BE6"/>
    <w:rsid w:val="00684D0E"/>
    <w:rsid w:val="006858BA"/>
    <w:rsid w:val="0068644A"/>
    <w:rsid w:val="006909CF"/>
    <w:rsid w:val="00692D8B"/>
    <w:rsid w:val="00693E0D"/>
    <w:rsid w:val="0069599A"/>
    <w:rsid w:val="006A0442"/>
    <w:rsid w:val="006A2634"/>
    <w:rsid w:val="006A2EF9"/>
    <w:rsid w:val="006A3D2D"/>
    <w:rsid w:val="006A46DB"/>
    <w:rsid w:val="006A4FC9"/>
    <w:rsid w:val="006A7E8B"/>
    <w:rsid w:val="006B0988"/>
    <w:rsid w:val="006B1B47"/>
    <w:rsid w:val="006B589D"/>
    <w:rsid w:val="006B64D7"/>
    <w:rsid w:val="006B760E"/>
    <w:rsid w:val="006C0CB2"/>
    <w:rsid w:val="006C1F16"/>
    <w:rsid w:val="006C4327"/>
    <w:rsid w:val="006C4986"/>
    <w:rsid w:val="006C4E15"/>
    <w:rsid w:val="006C5275"/>
    <w:rsid w:val="006C610C"/>
    <w:rsid w:val="006C66AC"/>
    <w:rsid w:val="006C6917"/>
    <w:rsid w:val="006C6A4A"/>
    <w:rsid w:val="006C7018"/>
    <w:rsid w:val="006C7182"/>
    <w:rsid w:val="006C7283"/>
    <w:rsid w:val="006D3C63"/>
    <w:rsid w:val="006D4859"/>
    <w:rsid w:val="006D4A23"/>
    <w:rsid w:val="006D610A"/>
    <w:rsid w:val="006D7ED6"/>
    <w:rsid w:val="006E04F4"/>
    <w:rsid w:val="006E1287"/>
    <w:rsid w:val="006E52B5"/>
    <w:rsid w:val="006E6015"/>
    <w:rsid w:val="006E6443"/>
    <w:rsid w:val="006F234D"/>
    <w:rsid w:val="006F2A65"/>
    <w:rsid w:val="006F4025"/>
    <w:rsid w:val="006F40D0"/>
    <w:rsid w:val="006F4F55"/>
    <w:rsid w:val="006F5810"/>
    <w:rsid w:val="006F71F6"/>
    <w:rsid w:val="00700B72"/>
    <w:rsid w:val="0070246E"/>
    <w:rsid w:val="00702670"/>
    <w:rsid w:val="00702A22"/>
    <w:rsid w:val="00702A52"/>
    <w:rsid w:val="00703FE3"/>
    <w:rsid w:val="007049E7"/>
    <w:rsid w:val="00704BF3"/>
    <w:rsid w:val="00704F85"/>
    <w:rsid w:val="00707948"/>
    <w:rsid w:val="00710094"/>
    <w:rsid w:val="00711615"/>
    <w:rsid w:val="007142A2"/>
    <w:rsid w:val="00715573"/>
    <w:rsid w:val="007170EC"/>
    <w:rsid w:val="0072117A"/>
    <w:rsid w:val="00724012"/>
    <w:rsid w:val="007247C4"/>
    <w:rsid w:val="00725D39"/>
    <w:rsid w:val="0072618B"/>
    <w:rsid w:val="007261D4"/>
    <w:rsid w:val="00730467"/>
    <w:rsid w:val="00731AB5"/>
    <w:rsid w:val="00731CCB"/>
    <w:rsid w:val="00732A61"/>
    <w:rsid w:val="00733979"/>
    <w:rsid w:val="0073507F"/>
    <w:rsid w:val="0073515C"/>
    <w:rsid w:val="00735B32"/>
    <w:rsid w:val="00737422"/>
    <w:rsid w:val="00740079"/>
    <w:rsid w:val="00741506"/>
    <w:rsid w:val="00743C67"/>
    <w:rsid w:val="00743ED4"/>
    <w:rsid w:val="00746F1C"/>
    <w:rsid w:val="0074789B"/>
    <w:rsid w:val="00750246"/>
    <w:rsid w:val="00751F55"/>
    <w:rsid w:val="00753F6A"/>
    <w:rsid w:val="007559AD"/>
    <w:rsid w:val="00757D7B"/>
    <w:rsid w:val="00760227"/>
    <w:rsid w:val="007609ED"/>
    <w:rsid w:val="0076266F"/>
    <w:rsid w:val="00762AE6"/>
    <w:rsid w:val="00763923"/>
    <w:rsid w:val="00764493"/>
    <w:rsid w:val="007647F0"/>
    <w:rsid w:val="0076496E"/>
    <w:rsid w:val="00765777"/>
    <w:rsid w:val="00765895"/>
    <w:rsid w:val="00767BCC"/>
    <w:rsid w:val="00767D83"/>
    <w:rsid w:val="007716E2"/>
    <w:rsid w:val="00773A42"/>
    <w:rsid w:val="00775C16"/>
    <w:rsid w:val="007771E5"/>
    <w:rsid w:val="007803A6"/>
    <w:rsid w:val="007810AF"/>
    <w:rsid w:val="00782783"/>
    <w:rsid w:val="00783021"/>
    <w:rsid w:val="00783B63"/>
    <w:rsid w:val="007840C1"/>
    <w:rsid w:val="0078608B"/>
    <w:rsid w:val="0078694A"/>
    <w:rsid w:val="007875A6"/>
    <w:rsid w:val="00790DEE"/>
    <w:rsid w:val="00790E73"/>
    <w:rsid w:val="0079343F"/>
    <w:rsid w:val="00793C66"/>
    <w:rsid w:val="00795715"/>
    <w:rsid w:val="00797581"/>
    <w:rsid w:val="007A0821"/>
    <w:rsid w:val="007A32DC"/>
    <w:rsid w:val="007A3A74"/>
    <w:rsid w:val="007A3D9E"/>
    <w:rsid w:val="007A3E33"/>
    <w:rsid w:val="007A3E48"/>
    <w:rsid w:val="007A5E9D"/>
    <w:rsid w:val="007A6AD2"/>
    <w:rsid w:val="007A74AA"/>
    <w:rsid w:val="007B23AE"/>
    <w:rsid w:val="007B2777"/>
    <w:rsid w:val="007B348F"/>
    <w:rsid w:val="007B34B4"/>
    <w:rsid w:val="007B526B"/>
    <w:rsid w:val="007B66AC"/>
    <w:rsid w:val="007B7EA3"/>
    <w:rsid w:val="007C1932"/>
    <w:rsid w:val="007C1E23"/>
    <w:rsid w:val="007C27D1"/>
    <w:rsid w:val="007C2CBA"/>
    <w:rsid w:val="007C338D"/>
    <w:rsid w:val="007C3568"/>
    <w:rsid w:val="007C4A1C"/>
    <w:rsid w:val="007D24C0"/>
    <w:rsid w:val="007D2AA2"/>
    <w:rsid w:val="007D67BF"/>
    <w:rsid w:val="007E2C55"/>
    <w:rsid w:val="007E3C7D"/>
    <w:rsid w:val="007E3D77"/>
    <w:rsid w:val="007E4C6A"/>
    <w:rsid w:val="007E5313"/>
    <w:rsid w:val="007E5A59"/>
    <w:rsid w:val="007E6115"/>
    <w:rsid w:val="007E76CD"/>
    <w:rsid w:val="007F0290"/>
    <w:rsid w:val="007F0451"/>
    <w:rsid w:val="007F3E6A"/>
    <w:rsid w:val="007F5F8D"/>
    <w:rsid w:val="007F65A3"/>
    <w:rsid w:val="007F7986"/>
    <w:rsid w:val="00801BF6"/>
    <w:rsid w:val="00802D71"/>
    <w:rsid w:val="008031AF"/>
    <w:rsid w:val="00805662"/>
    <w:rsid w:val="008060F4"/>
    <w:rsid w:val="00806CB2"/>
    <w:rsid w:val="008072EC"/>
    <w:rsid w:val="00811106"/>
    <w:rsid w:val="00812697"/>
    <w:rsid w:val="008133B4"/>
    <w:rsid w:val="008134CB"/>
    <w:rsid w:val="008148B9"/>
    <w:rsid w:val="00815182"/>
    <w:rsid w:val="00815861"/>
    <w:rsid w:val="00816CF2"/>
    <w:rsid w:val="008170FC"/>
    <w:rsid w:val="00820F32"/>
    <w:rsid w:val="00824875"/>
    <w:rsid w:val="008255EC"/>
    <w:rsid w:val="008272AD"/>
    <w:rsid w:val="008273D2"/>
    <w:rsid w:val="00827643"/>
    <w:rsid w:val="0083602F"/>
    <w:rsid w:val="008374E0"/>
    <w:rsid w:val="00841806"/>
    <w:rsid w:val="00845580"/>
    <w:rsid w:val="00845B6B"/>
    <w:rsid w:val="0084662F"/>
    <w:rsid w:val="008466E2"/>
    <w:rsid w:val="008472E5"/>
    <w:rsid w:val="0085020E"/>
    <w:rsid w:val="008504A5"/>
    <w:rsid w:val="0085052F"/>
    <w:rsid w:val="00850AB1"/>
    <w:rsid w:val="00852355"/>
    <w:rsid w:val="008539CE"/>
    <w:rsid w:val="00853C14"/>
    <w:rsid w:val="00857319"/>
    <w:rsid w:val="008603DC"/>
    <w:rsid w:val="00860412"/>
    <w:rsid w:val="0086058F"/>
    <w:rsid w:val="008609B6"/>
    <w:rsid w:val="00860C73"/>
    <w:rsid w:val="00860DF1"/>
    <w:rsid w:val="00860ED0"/>
    <w:rsid w:val="0086162D"/>
    <w:rsid w:val="008655EC"/>
    <w:rsid w:val="008663F8"/>
    <w:rsid w:val="00866474"/>
    <w:rsid w:val="00867236"/>
    <w:rsid w:val="00873A24"/>
    <w:rsid w:val="008748ED"/>
    <w:rsid w:val="00874C67"/>
    <w:rsid w:val="00875F95"/>
    <w:rsid w:val="0087668D"/>
    <w:rsid w:val="008770BF"/>
    <w:rsid w:val="0087763E"/>
    <w:rsid w:val="00877AD7"/>
    <w:rsid w:val="00877E9F"/>
    <w:rsid w:val="00880CB0"/>
    <w:rsid w:val="00882FD9"/>
    <w:rsid w:val="008830FF"/>
    <w:rsid w:val="008832E6"/>
    <w:rsid w:val="008854FF"/>
    <w:rsid w:val="0089187C"/>
    <w:rsid w:val="008930F0"/>
    <w:rsid w:val="0089438A"/>
    <w:rsid w:val="00894EF3"/>
    <w:rsid w:val="00894FAD"/>
    <w:rsid w:val="00895B25"/>
    <w:rsid w:val="00895B9D"/>
    <w:rsid w:val="00895BC4"/>
    <w:rsid w:val="00895FCC"/>
    <w:rsid w:val="00896E8A"/>
    <w:rsid w:val="008A05C1"/>
    <w:rsid w:val="008A0795"/>
    <w:rsid w:val="008A0F7B"/>
    <w:rsid w:val="008A13B7"/>
    <w:rsid w:val="008A21C3"/>
    <w:rsid w:val="008A3827"/>
    <w:rsid w:val="008A42D1"/>
    <w:rsid w:val="008A44AA"/>
    <w:rsid w:val="008A5A5C"/>
    <w:rsid w:val="008A5C8C"/>
    <w:rsid w:val="008A5DE2"/>
    <w:rsid w:val="008A7524"/>
    <w:rsid w:val="008A75DA"/>
    <w:rsid w:val="008A7DE6"/>
    <w:rsid w:val="008B0F07"/>
    <w:rsid w:val="008B2CAE"/>
    <w:rsid w:val="008B3FB3"/>
    <w:rsid w:val="008B7651"/>
    <w:rsid w:val="008C1322"/>
    <w:rsid w:val="008C2949"/>
    <w:rsid w:val="008C3265"/>
    <w:rsid w:val="008C54F2"/>
    <w:rsid w:val="008D1138"/>
    <w:rsid w:val="008D3934"/>
    <w:rsid w:val="008D480D"/>
    <w:rsid w:val="008D7545"/>
    <w:rsid w:val="008E052A"/>
    <w:rsid w:val="008E2129"/>
    <w:rsid w:val="008E2184"/>
    <w:rsid w:val="008E31F6"/>
    <w:rsid w:val="008F0393"/>
    <w:rsid w:val="008F072C"/>
    <w:rsid w:val="008F20BD"/>
    <w:rsid w:val="008F458A"/>
    <w:rsid w:val="008F48C9"/>
    <w:rsid w:val="008F55C4"/>
    <w:rsid w:val="00900ACB"/>
    <w:rsid w:val="00903148"/>
    <w:rsid w:val="00903CB9"/>
    <w:rsid w:val="0090635C"/>
    <w:rsid w:val="009075C5"/>
    <w:rsid w:val="00907FEC"/>
    <w:rsid w:val="00911E84"/>
    <w:rsid w:val="00912DDB"/>
    <w:rsid w:val="00913346"/>
    <w:rsid w:val="00913894"/>
    <w:rsid w:val="00913EA5"/>
    <w:rsid w:val="00916A45"/>
    <w:rsid w:val="00925999"/>
    <w:rsid w:val="00931117"/>
    <w:rsid w:val="009352FB"/>
    <w:rsid w:val="00935C72"/>
    <w:rsid w:val="00935C91"/>
    <w:rsid w:val="00936D72"/>
    <w:rsid w:val="009375E9"/>
    <w:rsid w:val="0094085C"/>
    <w:rsid w:val="00940A4F"/>
    <w:rsid w:val="00942177"/>
    <w:rsid w:val="00944728"/>
    <w:rsid w:val="0094647C"/>
    <w:rsid w:val="00946FC4"/>
    <w:rsid w:val="00947E64"/>
    <w:rsid w:val="00947E65"/>
    <w:rsid w:val="00947F7C"/>
    <w:rsid w:val="00950702"/>
    <w:rsid w:val="00950FF3"/>
    <w:rsid w:val="009517B6"/>
    <w:rsid w:val="0095255C"/>
    <w:rsid w:val="00953AEB"/>
    <w:rsid w:val="00954645"/>
    <w:rsid w:val="00955906"/>
    <w:rsid w:val="00955D05"/>
    <w:rsid w:val="00955E60"/>
    <w:rsid w:val="00955E9B"/>
    <w:rsid w:val="00956E17"/>
    <w:rsid w:val="00960F70"/>
    <w:rsid w:val="00963801"/>
    <w:rsid w:val="00964D23"/>
    <w:rsid w:val="0096585B"/>
    <w:rsid w:val="0096722C"/>
    <w:rsid w:val="0097095E"/>
    <w:rsid w:val="00971913"/>
    <w:rsid w:val="009731DF"/>
    <w:rsid w:val="00973C75"/>
    <w:rsid w:val="00974D0D"/>
    <w:rsid w:val="00980418"/>
    <w:rsid w:val="0098108B"/>
    <w:rsid w:val="009819D7"/>
    <w:rsid w:val="00981E2C"/>
    <w:rsid w:val="00982596"/>
    <w:rsid w:val="0098329C"/>
    <w:rsid w:val="00983486"/>
    <w:rsid w:val="009840F9"/>
    <w:rsid w:val="00984F56"/>
    <w:rsid w:val="00985E97"/>
    <w:rsid w:val="00985F10"/>
    <w:rsid w:val="0098600B"/>
    <w:rsid w:val="00987294"/>
    <w:rsid w:val="009873D5"/>
    <w:rsid w:val="009912BD"/>
    <w:rsid w:val="00993A0B"/>
    <w:rsid w:val="009942E0"/>
    <w:rsid w:val="00996382"/>
    <w:rsid w:val="009978E8"/>
    <w:rsid w:val="00997A53"/>
    <w:rsid w:val="00997C24"/>
    <w:rsid w:val="009A0F3B"/>
    <w:rsid w:val="009A1B34"/>
    <w:rsid w:val="009A4528"/>
    <w:rsid w:val="009A5EFC"/>
    <w:rsid w:val="009A62A6"/>
    <w:rsid w:val="009A69A5"/>
    <w:rsid w:val="009A6E4C"/>
    <w:rsid w:val="009A723A"/>
    <w:rsid w:val="009A7C9A"/>
    <w:rsid w:val="009B2609"/>
    <w:rsid w:val="009B4259"/>
    <w:rsid w:val="009B4556"/>
    <w:rsid w:val="009B48A7"/>
    <w:rsid w:val="009B6B32"/>
    <w:rsid w:val="009C0755"/>
    <w:rsid w:val="009C232D"/>
    <w:rsid w:val="009C3FB0"/>
    <w:rsid w:val="009D05FF"/>
    <w:rsid w:val="009D427D"/>
    <w:rsid w:val="009D4B36"/>
    <w:rsid w:val="009D6F33"/>
    <w:rsid w:val="009D7096"/>
    <w:rsid w:val="009E0095"/>
    <w:rsid w:val="009E0A55"/>
    <w:rsid w:val="009E0E53"/>
    <w:rsid w:val="009E1B63"/>
    <w:rsid w:val="009E2093"/>
    <w:rsid w:val="009E2283"/>
    <w:rsid w:val="009E2A97"/>
    <w:rsid w:val="009E3777"/>
    <w:rsid w:val="009E39D8"/>
    <w:rsid w:val="009E53F7"/>
    <w:rsid w:val="009E6229"/>
    <w:rsid w:val="009E76E2"/>
    <w:rsid w:val="009F2D72"/>
    <w:rsid w:val="009F2DFD"/>
    <w:rsid w:val="009F401C"/>
    <w:rsid w:val="009F52F4"/>
    <w:rsid w:val="009F5B53"/>
    <w:rsid w:val="009F647E"/>
    <w:rsid w:val="009F6FCE"/>
    <w:rsid w:val="00A009EB"/>
    <w:rsid w:val="00A017A1"/>
    <w:rsid w:val="00A04DD7"/>
    <w:rsid w:val="00A05FE3"/>
    <w:rsid w:val="00A07089"/>
    <w:rsid w:val="00A07A25"/>
    <w:rsid w:val="00A101FD"/>
    <w:rsid w:val="00A10A34"/>
    <w:rsid w:val="00A1246A"/>
    <w:rsid w:val="00A13C32"/>
    <w:rsid w:val="00A15A03"/>
    <w:rsid w:val="00A2258F"/>
    <w:rsid w:val="00A22B09"/>
    <w:rsid w:val="00A2757A"/>
    <w:rsid w:val="00A300EC"/>
    <w:rsid w:val="00A31267"/>
    <w:rsid w:val="00A332DD"/>
    <w:rsid w:val="00A36593"/>
    <w:rsid w:val="00A36EE9"/>
    <w:rsid w:val="00A37883"/>
    <w:rsid w:val="00A37E92"/>
    <w:rsid w:val="00A37F00"/>
    <w:rsid w:val="00A41AAC"/>
    <w:rsid w:val="00A44A0D"/>
    <w:rsid w:val="00A46EE9"/>
    <w:rsid w:val="00A47E90"/>
    <w:rsid w:val="00A51289"/>
    <w:rsid w:val="00A52A47"/>
    <w:rsid w:val="00A53865"/>
    <w:rsid w:val="00A5493A"/>
    <w:rsid w:val="00A54FBC"/>
    <w:rsid w:val="00A579F4"/>
    <w:rsid w:val="00A60838"/>
    <w:rsid w:val="00A609BB"/>
    <w:rsid w:val="00A609E1"/>
    <w:rsid w:val="00A609EA"/>
    <w:rsid w:val="00A60D49"/>
    <w:rsid w:val="00A618FC"/>
    <w:rsid w:val="00A62986"/>
    <w:rsid w:val="00A65880"/>
    <w:rsid w:val="00A65CCB"/>
    <w:rsid w:val="00A70441"/>
    <w:rsid w:val="00A74371"/>
    <w:rsid w:val="00A75ADB"/>
    <w:rsid w:val="00A7667C"/>
    <w:rsid w:val="00A7686C"/>
    <w:rsid w:val="00A802EA"/>
    <w:rsid w:val="00A80B4E"/>
    <w:rsid w:val="00A81B71"/>
    <w:rsid w:val="00A83A85"/>
    <w:rsid w:val="00A84356"/>
    <w:rsid w:val="00A84AA7"/>
    <w:rsid w:val="00A84C51"/>
    <w:rsid w:val="00A853FA"/>
    <w:rsid w:val="00A85C5E"/>
    <w:rsid w:val="00A86645"/>
    <w:rsid w:val="00A86A74"/>
    <w:rsid w:val="00A87538"/>
    <w:rsid w:val="00A87BFE"/>
    <w:rsid w:val="00A91C11"/>
    <w:rsid w:val="00A93251"/>
    <w:rsid w:val="00A93916"/>
    <w:rsid w:val="00A940FA"/>
    <w:rsid w:val="00A954D7"/>
    <w:rsid w:val="00A96B3A"/>
    <w:rsid w:val="00A97462"/>
    <w:rsid w:val="00A97B24"/>
    <w:rsid w:val="00A97C06"/>
    <w:rsid w:val="00AA0250"/>
    <w:rsid w:val="00AA07D9"/>
    <w:rsid w:val="00AA0B00"/>
    <w:rsid w:val="00AA1CEC"/>
    <w:rsid w:val="00AA3E83"/>
    <w:rsid w:val="00AA4337"/>
    <w:rsid w:val="00AA54FA"/>
    <w:rsid w:val="00AA550F"/>
    <w:rsid w:val="00AA6E9B"/>
    <w:rsid w:val="00AB2D3C"/>
    <w:rsid w:val="00AB3EF5"/>
    <w:rsid w:val="00AB454E"/>
    <w:rsid w:val="00AB4AFE"/>
    <w:rsid w:val="00AB5F52"/>
    <w:rsid w:val="00AB6E32"/>
    <w:rsid w:val="00AB7238"/>
    <w:rsid w:val="00AC1148"/>
    <w:rsid w:val="00AC13CF"/>
    <w:rsid w:val="00AC15CA"/>
    <w:rsid w:val="00AC1625"/>
    <w:rsid w:val="00AC254E"/>
    <w:rsid w:val="00AC2A40"/>
    <w:rsid w:val="00AC3590"/>
    <w:rsid w:val="00AC36C6"/>
    <w:rsid w:val="00AC3B69"/>
    <w:rsid w:val="00AC6786"/>
    <w:rsid w:val="00AD0413"/>
    <w:rsid w:val="00AD08E4"/>
    <w:rsid w:val="00AD2288"/>
    <w:rsid w:val="00AD2457"/>
    <w:rsid w:val="00AD379F"/>
    <w:rsid w:val="00AD37F9"/>
    <w:rsid w:val="00AD46DB"/>
    <w:rsid w:val="00AD5938"/>
    <w:rsid w:val="00AD5A3D"/>
    <w:rsid w:val="00AD6FE8"/>
    <w:rsid w:val="00AE0955"/>
    <w:rsid w:val="00AE0CF6"/>
    <w:rsid w:val="00AE3719"/>
    <w:rsid w:val="00AE3FEE"/>
    <w:rsid w:val="00AE42CE"/>
    <w:rsid w:val="00AE6CFE"/>
    <w:rsid w:val="00AF3B00"/>
    <w:rsid w:val="00B00203"/>
    <w:rsid w:val="00B011AF"/>
    <w:rsid w:val="00B01F47"/>
    <w:rsid w:val="00B02034"/>
    <w:rsid w:val="00B02252"/>
    <w:rsid w:val="00B028A9"/>
    <w:rsid w:val="00B03280"/>
    <w:rsid w:val="00B0333D"/>
    <w:rsid w:val="00B04052"/>
    <w:rsid w:val="00B04F46"/>
    <w:rsid w:val="00B05E21"/>
    <w:rsid w:val="00B06BF9"/>
    <w:rsid w:val="00B07E21"/>
    <w:rsid w:val="00B106E4"/>
    <w:rsid w:val="00B14C8F"/>
    <w:rsid w:val="00B15182"/>
    <w:rsid w:val="00B168D9"/>
    <w:rsid w:val="00B170C0"/>
    <w:rsid w:val="00B170DC"/>
    <w:rsid w:val="00B17B8F"/>
    <w:rsid w:val="00B218A8"/>
    <w:rsid w:val="00B21AB3"/>
    <w:rsid w:val="00B2388B"/>
    <w:rsid w:val="00B23DFC"/>
    <w:rsid w:val="00B24CC6"/>
    <w:rsid w:val="00B25018"/>
    <w:rsid w:val="00B25098"/>
    <w:rsid w:val="00B263FE"/>
    <w:rsid w:val="00B2679F"/>
    <w:rsid w:val="00B26AA5"/>
    <w:rsid w:val="00B30B5D"/>
    <w:rsid w:val="00B30E3C"/>
    <w:rsid w:val="00B321D9"/>
    <w:rsid w:val="00B333A0"/>
    <w:rsid w:val="00B34A53"/>
    <w:rsid w:val="00B35ADD"/>
    <w:rsid w:val="00B364B7"/>
    <w:rsid w:val="00B36E75"/>
    <w:rsid w:val="00B408CE"/>
    <w:rsid w:val="00B40EB2"/>
    <w:rsid w:val="00B42565"/>
    <w:rsid w:val="00B4374D"/>
    <w:rsid w:val="00B43AD3"/>
    <w:rsid w:val="00B45E16"/>
    <w:rsid w:val="00B4600D"/>
    <w:rsid w:val="00B462E0"/>
    <w:rsid w:val="00B46CD6"/>
    <w:rsid w:val="00B47A16"/>
    <w:rsid w:val="00B47D72"/>
    <w:rsid w:val="00B50357"/>
    <w:rsid w:val="00B50BB7"/>
    <w:rsid w:val="00B50BED"/>
    <w:rsid w:val="00B53AAE"/>
    <w:rsid w:val="00B5597D"/>
    <w:rsid w:val="00B55A5A"/>
    <w:rsid w:val="00B61677"/>
    <w:rsid w:val="00B619B2"/>
    <w:rsid w:val="00B61AC9"/>
    <w:rsid w:val="00B635CD"/>
    <w:rsid w:val="00B64ABE"/>
    <w:rsid w:val="00B64D45"/>
    <w:rsid w:val="00B65CBF"/>
    <w:rsid w:val="00B715CF"/>
    <w:rsid w:val="00B719E3"/>
    <w:rsid w:val="00B7229C"/>
    <w:rsid w:val="00B723E3"/>
    <w:rsid w:val="00B73040"/>
    <w:rsid w:val="00B738EC"/>
    <w:rsid w:val="00B74621"/>
    <w:rsid w:val="00B762F9"/>
    <w:rsid w:val="00B764CA"/>
    <w:rsid w:val="00B774AE"/>
    <w:rsid w:val="00B805E6"/>
    <w:rsid w:val="00B80F3A"/>
    <w:rsid w:val="00B82068"/>
    <w:rsid w:val="00B82334"/>
    <w:rsid w:val="00B8332F"/>
    <w:rsid w:val="00B84C8A"/>
    <w:rsid w:val="00B84DF6"/>
    <w:rsid w:val="00B8513D"/>
    <w:rsid w:val="00B8609C"/>
    <w:rsid w:val="00B86548"/>
    <w:rsid w:val="00B86AD4"/>
    <w:rsid w:val="00B86C54"/>
    <w:rsid w:val="00B87E6A"/>
    <w:rsid w:val="00B90801"/>
    <w:rsid w:val="00B93FD6"/>
    <w:rsid w:val="00B94043"/>
    <w:rsid w:val="00B9465A"/>
    <w:rsid w:val="00B94DDB"/>
    <w:rsid w:val="00B95B52"/>
    <w:rsid w:val="00B96564"/>
    <w:rsid w:val="00B9698C"/>
    <w:rsid w:val="00B97216"/>
    <w:rsid w:val="00B977AB"/>
    <w:rsid w:val="00BA3E5D"/>
    <w:rsid w:val="00BA536F"/>
    <w:rsid w:val="00BA55B8"/>
    <w:rsid w:val="00BB1747"/>
    <w:rsid w:val="00BB47DA"/>
    <w:rsid w:val="00BB5429"/>
    <w:rsid w:val="00BB65B4"/>
    <w:rsid w:val="00BB67DB"/>
    <w:rsid w:val="00BB7ABF"/>
    <w:rsid w:val="00BC21C8"/>
    <w:rsid w:val="00BC28F9"/>
    <w:rsid w:val="00BC3D5C"/>
    <w:rsid w:val="00BC5A77"/>
    <w:rsid w:val="00BC5E08"/>
    <w:rsid w:val="00BC7D2C"/>
    <w:rsid w:val="00BD02C2"/>
    <w:rsid w:val="00BD0794"/>
    <w:rsid w:val="00BD0FE8"/>
    <w:rsid w:val="00BD198D"/>
    <w:rsid w:val="00BD20F5"/>
    <w:rsid w:val="00BD236F"/>
    <w:rsid w:val="00BD3917"/>
    <w:rsid w:val="00BD3AAF"/>
    <w:rsid w:val="00BD706D"/>
    <w:rsid w:val="00BD763A"/>
    <w:rsid w:val="00BD7AFA"/>
    <w:rsid w:val="00BE19C1"/>
    <w:rsid w:val="00BE46BC"/>
    <w:rsid w:val="00BE61DE"/>
    <w:rsid w:val="00BF0553"/>
    <w:rsid w:val="00BF196E"/>
    <w:rsid w:val="00BF3A96"/>
    <w:rsid w:val="00BF5296"/>
    <w:rsid w:val="00BF5860"/>
    <w:rsid w:val="00BF64E3"/>
    <w:rsid w:val="00BF6A0D"/>
    <w:rsid w:val="00BF751F"/>
    <w:rsid w:val="00BF778F"/>
    <w:rsid w:val="00C02389"/>
    <w:rsid w:val="00C057FB"/>
    <w:rsid w:val="00C05F0B"/>
    <w:rsid w:val="00C0768A"/>
    <w:rsid w:val="00C079BA"/>
    <w:rsid w:val="00C07DD1"/>
    <w:rsid w:val="00C105ED"/>
    <w:rsid w:val="00C10F11"/>
    <w:rsid w:val="00C114DC"/>
    <w:rsid w:val="00C11959"/>
    <w:rsid w:val="00C13230"/>
    <w:rsid w:val="00C135F1"/>
    <w:rsid w:val="00C13CAC"/>
    <w:rsid w:val="00C200AF"/>
    <w:rsid w:val="00C203EF"/>
    <w:rsid w:val="00C21AD1"/>
    <w:rsid w:val="00C25670"/>
    <w:rsid w:val="00C27D47"/>
    <w:rsid w:val="00C3029A"/>
    <w:rsid w:val="00C31018"/>
    <w:rsid w:val="00C32A4B"/>
    <w:rsid w:val="00C32B8D"/>
    <w:rsid w:val="00C32F93"/>
    <w:rsid w:val="00C337CD"/>
    <w:rsid w:val="00C343C4"/>
    <w:rsid w:val="00C363F4"/>
    <w:rsid w:val="00C36DF7"/>
    <w:rsid w:val="00C36EB6"/>
    <w:rsid w:val="00C3748D"/>
    <w:rsid w:val="00C37ADF"/>
    <w:rsid w:val="00C40874"/>
    <w:rsid w:val="00C42437"/>
    <w:rsid w:val="00C42B72"/>
    <w:rsid w:val="00C42F75"/>
    <w:rsid w:val="00C4308B"/>
    <w:rsid w:val="00C43659"/>
    <w:rsid w:val="00C43F92"/>
    <w:rsid w:val="00C46B22"/>
    <w:rsid w:val="00C4760E"/>
    <w:rsid w:val="00C50824"/>
    <w:rsid w:val="00C50EC2"/>
    <w:rsid w:val="00C510FC"/>
    <w:rsid w:val="00C51BEB"/>
    <w:rsid w:val="00C520F0"/>
    <w:rsid w:val="00C527A3"/>
    <w:rsid w:val="00C531C5"/>
    <w:rsid w:val="00C53408"/>
    <w:rsid w:val="00C543F4"/>
    <w:rsid w:val="00C564F7"/>
    <w:rsid w:val="00C56647"/>
    <w:rsid w:val="00C600E6"/>
    <w:rsid w:val="00C60478"/>
    <w:rsid w:val="00C606E1"/>
    <w:rsid w:val="00C60C46"/>
    <w:rsid w:val="00C61B12"/>
    <w:rsid w:val="00C61E84"/>
    <w:rsid w:val="00C644CE"/>
    <w:rsid w:val="00C6643E"/>
    <w:rsid w:val="00C66AC9"/>
    <w:rsid w:val="00C67DBA"/>
    <w:rsid w:val="00C70004"/>
    <w:rsid w:val="00C706B3"/>
    <w:rsid w:val="00C71204"/>
    <w:rsid w:val="00C7325D"/>
    <w:rsid w:val="00C74C3D"/>
    <w:rsid w:val="00C76C2B"/>
    <w:rsid w:val="00C800E5"/>
    <w:rsid w:val="00C81584"/>
    <w:rsid w:val="00C8206E"/>
    <w:rsid w:val="00C84CB7"/>
    <w:rsid w:val="00C84DA5"/>
    <w:rsid w:val="00C855F0"/>
    <w:rsid w:val="00C8658D"/>
    <w:rsid w:val="00C8673F"/>
    <w:rsid w:val="00C8754F"/>
    <w:rsid w:val="00CA2609"/>
    <w:rsid w:val="00CA3759"/>
    <w:rsid w:val="00CA3863"/>
    <w:rsid w:val="00CB09CA"/>
    <w:rsid w:val="00CB09F9"/>
    <w:rsid w:val="00CB3636"/>
    <w:rsid w:val="00CB36F1"/>
    <w:rsid w:val="00CB4022"/>
    <w:rsid w:val="00CB4B0D"/>
    <w:rsid w:val="00CB63F2"/>
    <w:rsid w:val="00CB7596"/>
    <w:rsid w:val="00CC3509"/>
    <w:rsid w:val="00CC3D4E"/>
    <w:rsid w:val="00CC5F8B"/>
    <w:rsid w:val="00CD06C5"/>
    <w:rsid w:val="00CD0F70"/>
    <w:rsid w:val="00CD1572"/>
    <w:rsid w:val="00CD20E9"/>
    <w:rsid w:val="00CE188D"/>
    <w:rsid w:val="00CE28F3"/>
    <w:rsid w:val="00CF2E2D"/>
    <w:rsid w:val="00CF482C"/>
    <w:rsid w:val="00CF4F25"/>
    <w:rsid w:val="00CF55D2"/>
    <w:rsid w:val="00CF561A"/>
    <w:rsid w:val="00CF573F"/>
    <w:rsid w:val="00CF5EFB"/>
    <w:rsid w:val="00CF60A9"/>
    <w:rsid w:val="00CF714F"/>
    <w:rsid w:val="00D03F97"/>
    <w:rsid w:val="00D05C6B"/>
    <w:rsid w:val="00D06FC7"/>
    <w:rsid w:val="00D1312E"/>
    <w:rsid w:val="00D158B7"/>
    <w:rsid w:val="00D169FA"/>
    <w:rsid w:val="00D178CB"/>
    <w:rsid w:val="00D1799D"/>
    <w:rsid w:val="00D20DFC"/>
    <w:rsid w:val="00D210D0"/>
    <w:rsid w:val="00D2284F"/>
    <w:rsid w:val="00D24AA8"/>
    <w:rsid w:val="00D270BE"/>
    <w:rsid w:val="00D273C5"/>
    <w:rsid w:val="00D31A0C"/>
    <w:rsid w:val="00D31CFC"/>
    <w:rsid w:val="00D33EF4"/>
    <w:rsid w:val="00D3582C"/>
    <w:rsid w:val="00D35F48"/>
    <w:rsid w:val="00D4040F"/>
    <w:rsid w:val="00D47C09"/>
    <w:rsid w:val="00D50058"/>
    <w:rsid w:val="00D506A8"/>
    <w:rsid w:val="00D5313B"/>
    <w:rsid w:val="00D54A0A"/>
    <w:rsid w:val="00D55AA9"/>
    <w:rsid w:val="00D606AA"/>
    <w:rsid w:val="00D60C89"/>
    <w:rsid w:val="00D60F81"/>
    <w:rsid w:val="00D61045"/>
    <w:rsid w:val="00D615CE"/>
    <w:rsid w:val="00D61B29"/>
    <w:rsid w:val="00D62FF0"/>
    <w:rsid w:val="00D634A8"/>
    <w:rsid w:val="00D65DCE"/>
    <w:rsid w:val="00D66880"/>
    <w:rsid w:val="00D70A03"/>
    <w:rsid w:val="00D710A4"/>
    <w:rsid w:val="00D715DA"/>
    <w:rsid w:val="00D73275"/>
    <w:rsid w:val="00D74EB4"/>
    <w:rsid w:val="00D769B5"/>
    <w:rsid w:val="00D76B00"/>
    <w:rsid w:val="00D7744F"/>
    <w:rsid w:val="00D80868"/>
    <w:rsid w:val="00D83459"/>
    <w:rsid w:val="00D83904"/>
    <w:rsid w:val="00D8442E"/>
    <w:rsid w:val="00D850C0"/>
    <w:rsid w:val="00D85608"/>
    <w:rsid w:val="00D86948"/>
    <w:rsid w:val="00D92657"/>
    <w:rsid w:val="00D930EE"/>
    <w:rsid w:val="00D93979"/>
    <w:rsid w:val="00D9413B"/>
    <w:rsid w:val="00D97212"/>
    <w:rsid w:val="00DA30A8"/>
    <w:rsid w:val="00DA5243"/>
    <w:rsid w:val="00DA655F"/>
    <w:rsid w:val="00DB02C1"/>
    <w:rsid w:val="00DB1F54"/>
    <w:rsid w:val="00DB25EE"/>
    <w:rsid w:val="00DB3E50"/>
    <w:rsid w:val="00DB43BE"/>
    <w:rsid w:val="00DB55D6"/>
    <w:rsid w:val="00DB61A4"/>
    <w:rsid w:val="00DC14B2"/>
    <w:rsid w:val="00DC331E"/>
    <w:rsid w:val="00DC5546"/>
    <w:rsid w:val="00DC5916"/>
    <w:rsid w:val="00DC77E5"/>
    <w:rsid w:val="00DC78E3"/>
    <w:rsid w:val="00DD45BA"/>
    <w:rsid w:val="00DD4C99"/>
    <w:rsid w:val="00DD69C7"/>
    <w:rsid w:val="00DD76D7"/>
    <w:rsid w:val="00DE47EB"/>
    <w:rsid w:val="00DE5B23"/>
    <w:rsid w:val="00DE6516"/>
    <w:rsid w:val="00DF1A60"/>
    <w:rsid w:val="00DF1BF0"/>
    <w:rsid w:val="00DF2ABE"/>
    <w:rsid w:val="00DF32C4"/>
    <w:rsid w:val="00DF3AC1"/>
    <w:rsid w:val="00DF408C"/>
    <w:rsid w:val="00DF4460"/>
    <w:rsid w:val="00DF55FC"/>
    <w:rsid w:val="00DF7C7C"/>
    <w:rsid w:val="00E00D12"/>
    <w:rsid w:val="00E01CB0"/>
    <w:rsid w:val="00E024A4"/>
    <w:rsid w:val="00E062E7"/>
    <w:rsid w:val="00E064EC"/>
    <w:rsid w:val="00E10919"/>
    <w:rsid w:val="00E1245D"/>
    <w:rsid w:val="00E13D2E"/>
    <w:rsid w:val="00E13E5E"/>
    <w:rsid w:val="00E17C78"/>
    <w:rsid w:val="00E21F29"/>
    <w:rsid w:val="00E2544C"/>
    <w:rsid w:val="00E26339"/>
    <w:rsid w:val="00E27B48"/>
    <w:rsid w:val="00E27DCC"/>
    <w:rsid w:val="00E30CCC"/>
    <w:rsid w:val="00E32AA7"/>
    <w:rsid w:val="00E41639"/>
    <w:rsid w:val="00E4211B"/>
    <w:rsid w:val="00E44032"/>
    <w:rsid w:val="00E44A8A"/>
    <w:rsid w:val="00E44E81"/>
    <w:rsid w:val="00E47559"/>
    <w:rsid w:val="00E478CD"/>
    <w:rsid w:val="00E50836"/>
    <w:rsid w:val="00E5150E"/>
    <w:rsid w:val="00E522A5"/>
    <w:rsid w:val="00E52B18"/>
    <w:rsid w:val="00E53F50"/>
    <w:rsid w:val="00E53FD6"/>
    <w:rsid w:val="00E54486"/>
    <w:rsid w:val="00E579FA"/>
    <w:rsid w:val="00E61BF5"/>
    <w:rsid w:val="00E61E16"/>
    <w:rsid w:val="00E67A39"/>
    <w:rsid w:val="00E67B58"/>
    <w:rsid w:val="00E75529"/>
    <w:rsid w:val="00E77816"/>
    <w:rsid w:val="00E80A71"/>
    <w:rsid w:val="00E8232C"/>
    <w:rsid w:val="00E82F23"/>
    <w:rsid w:val="00E83DE7"/>
    <w:rsid w:val="00E84899"/>
    <w:rsid w:val="00E86365"/>
    <w:rsid w:val="00E87443"/>
    <w:rsid w:val="00E8772E"/>
    <w:rsid w:val="00E90412"/>
    <w:rsid w:val="00E910DF"/>
    <w:rsid w:val="00E9232D"/>
    <w:rsid w:val="00E92E79"/>
    <w:rsid w:val="00E952D0"/>
    <w:rsid w:val="00E95FC0"/>
    <w:rsid w:val="00EA0635"/>
    <w:rsid w:val="00EA0729"/>
    <w:rsid w:val="00EA0A59"/>
    <w:rsid w:val="00EA148A"/>
    <w:rsid w:val="00EA19DA"/>
    <w:rsid w:val="00EA1B6E"/>
    <w:rsid w:val="00EA37E3"/>
    <w:rsid w:val="00EA42B8"/>
    <w:rsid w:val="00EA57EE"/>
    <w:rsid w:val="00EA5CB8"/>
    <w:rsid w:val="00EA5D59"/>
    <w:rsid w:val="00EA64E5"/>
    <w:rsid w:val="00EA71C4"/>
    <w:rsid w:val="00EA71F9"/>
    <w:rsid w:val="00EB0801"/>
    <w:rsid w:val="00EB2906"/>
    <w:rsid w:val="00EB3474"/>
    <w:rsid w:val="00EB43F0"/>
    <w:rsid w:val="00EB5AF8"/>
    <w:rsid w:val="00EB6FDB"/>
    <w:rsid w:val="00EC1282"/>
    <w:rsid w:val="00EC1B4B"/>
    <w:rsid w:val="00EC4913"/>
    <w:rsid w:val="00EC63A8"/>
    <w:rsid w:val="00EC726A"/>
    <w:rsid w:val="00EC7BD5"/>
    <w:rsid w:val="00ED2988"/>
    <w:rsid w:val="00ED2ECE"/>
    <w:rsid w:val="00ED3D0D"/>
    <w:rsid w:val="00ED4C42"/>
    <w:rsid w:val="00EE029C"/>
    <w:rsid w:val="00EE03DC"/>
    <w:rsid w:val="00EE0A9E"/>
    <w:rsid w:val="00EE2AB7"/>
    <w:rsid w:val="00EE52AB"/>
    <w:rsid w:val="00EF188F"/>
    <w:rsid w:val="00EF1978"/>
    <w:rsid w:val="00EF2574"/>
    <w:rsid w:val="00EF3597"/>
    <w:rsid w:val="00EF7007"/>
    <w:rsid w:val="00F0274F"/>
    <w:rsid w:val="00F02EFB"/>
    <w:rsid w:val="00F039F7"/>
    <w:rsid w:val="00F03AAF"/>
    <w:rsid w:val="00F05111"/>
    <w:rsid w:val="00F06CB4"/>
    <w:rsid w:val="00F07580"/>
    <w:rsid w:val="00F11A85"/>
    <w:rsid w:val="00F14448"/>
    <w:rsid w:val="00F14618"/>
    <w:rsid w:val="00F14736"/>
    <w:rsid w:val="00F14F7A"/>
    <w:rsid w:val="00F16901"/>
    <w:rsid w:val="00F17E23"/>
    <w:rsid w:val="00F17ECC"/>
    <w:rsid w:val="00F2075B"/>
    <w:rsid w:val="00F21B0A"/>
    <w:rsid w:val="00F2219D"/>
    <w:rsid w:val="00F226EB"/>
    <w:rsid w:val="00F229C6"/>
    <w:rsid w:val="00F23302"/>
    <w:rsid w:val="00F247D6"/>
    <w:rsid w:val="00F30239"/>
    <w:rsid w:val="00F314F8"/>
    <w:rsid w:val="00F31F07"/>
    <w:rsid w:val="00F32236"/>
    <w:rsid w:val="00F33435"/>
    <w:rsid w:val="00F349D3"/>
    <w:rsid w:val="00F36C60"/>
    <w:rsid w:val="00F37DF7"/>
    <w:rsid w:val="00F4008C"/>
    <w:rsid w:val="00F4428B"/>
    <w:rsid w:val="00F4536A"/>
    <w:rsid w:val="00F46334"/>
    <w:rsid w:val="00F50F28"/>
    <w:rsid w:val="00F50F5E"/>
    <w:rsid w:val="00F510E6"/>
    <w:rsid w:val="00F52121"/>
    <w:rsid w:val="00F53B49"/>
    <w:rsid w:val="00F54168"/>
    <w:rsid w:val="00F565B6"/>
    <w:rsid w:val="00F57BE2"/>
    <w:rsid w:val="00F60A66"/>
    <w:rsid w:val="00F61D11"/>
    <w:rsid w:val="00F624BB"/>
    <w:rsid w:val="00F66904"/>
    <w:rsid w:val="00F72957"/>
    <w:rsid w:val="00F77D7D"/>
    <w:rsid w:val="00F800DD"/>
    <w:rsid w:val="00F80231"/>
    <w:rsid w:val="00F82317"/>
    <w:rsid w:val="00F82B9B"/>
    <w:rsid w:val="00F83A8B"/>
    <w:rsid w:val="00F84732"/>
    <w:rsid w:val="00F84C6B"/>
    <w:rsid w:val="00F87D93"/>
    <w:rsid w:val="00F90277"/>
    <w:rsid w:val="00F9171E"/>
    <w:rsid w:val="00F92049"/>
    <w:rsid w:val="00F922A5"/>
    <w:rsid w:val="00F929F3"/>
    <w:rsid w:val="00F92C61"/>
    <w:rsid w:val="00F93846"/>
    <w:rsid w:val="00F93C62"/>
    <w:rsid w:val="00F94EBB"/>
    <w:rsid w:val="00F9517D"/>
    <w:rsid w:val="00F96B4C"/>
    <w:rsid w:val="00FA0DCB"/>
    <w:rsid w:val="00FA2867"/>
    <w:rsid w:val="00FA2C31"/>
    <w:rsid w:val="00FA3943"/>
    <w:rsid w:val="00FA4FF8"/>
    <w:rsid w:val="00FA5DDF"/>
    <w:rsid w:val="00FA72A4"/>
    <w:rsid w:val="00FB1E3C"/>
    <w:rsid w:val="00FB2A4C"/>
    <w:rsid w:val="00FB3066"/>
    <w:rsid w:val="00FB52C6"/>
    <w:rsid w:val="00FB6CFD"/>
    <w:rsid w:val="00FC015B"/>
    <w:rsid w:val="00FC07B9"/>
    <w:rsid w:val="00FC09C3"/>
    <w:rsid w:val="00FC0BF2"/>
    <w:rsid w:val="00FC2318"/>
    <w:rsid w:val="00FC37D4"/>
    <w:rsid w:val="00FC4030"/>
    <w:rsid w:val="00FC6F5E"/>
    <w:rsid w:val="00FC72D0"/>
    <w:rsid w:val="00FD150B"/>
    <w:rsid w:val="00FD29DB"/>
    <w:rsid w:val="00FD44C5"/>
    <w:rsid w:val="00FD5BDA"/>
    <w:rsid w:val="00FD6F7F"/>
    <w:rsid w:val="00FD705E"/>
    <w:rsid w:val="00FD7D90"/>
    <w:rsid w:val="00FE029B"/>
    <w:rsid w:val="00FE1499"/>
    <w:rsid w:val="00FE1D10"/>
    <w:rsid w:val="00FE2790"/>
    <w:rsid w:val="00FE2DCB"/>
    <w:rsid w:val="00FE42E8"/>
    <w:rsid w:val="00FE5030"/>
    <w:rsid w:val="00FE62B1"/>
    <w:rsid w:val="00FF11B6"/>
    <w:rsid w:val="00FF4365"/>
    <w:rsid w:val="00FF4FB2"/>
    <w:rsid w:val="00FF739F"/>
    <w:rsid w:val="00FF7E35"/>
    <w:rsid w:val="062C5BF4"/>
    <w:rsid w:val="06F2EE94"/>
    <w:rsid w:val="08E24334"/>
    <w:rsid w:val="0EDFE0E9"/>
    <w:rsid w:val="0EF3C787"/>
    <w:rsid w:val="0F432A39"/>
    <w:rsid w:val="105359C4"/>
    <w:rsid w:val="1D03A420"/>
    <w:rsid w:val="1FEA30D6"/>
    <w:rsid w:val="20B16A9F"/>
    <w:rsid w:val="23DC4E03"/>
    <w:rsid w:val="31EAC7FC"/>
    <w:rsid w:val="350D3ECE"/>
    <w:rsid w:val="3866BCAA"/>
    <w:rsid w:val="38D7D4E5"/>
    <w:rsid w:val="3B7881E5"/>
    <w:rsid w:val="3BE2BB6F"/>
    <w:rsid w:val="3F540F26"/>
    <w:rsid w:val="42B4F9E6"/>
    <w:rsid w:val="4379FC7C"/>
    <w:rsid w:val="58325753"/>
    <w:rsid w:val="624BF853"/>
    <w:rsid w:val="6722F2ED"/>
    <w:rsid w:val="68DF89CD"/>
    <w:rsid w:val="6B998B47"/>
    <w:rsid w:val="7180A1DE"/>
    <w:rsid w:val="73B468B3"/>
    <w:rsid w:val="73CC33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DA81C"/>
  <w15:chartTrackingRefBased/>
  <w15:docId w15:val="{1454E3AF-7068-441E-B50E-45D9D8ACA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F4460"/>
  </w:style>
  <w:style w:type="paragraph" w:styleId="Heading1">
    <w:name w:val="heading 1"/>
    <w:basedOn w:val="Normal"/>
    <w:next w:val="Normal"/>
    <w:link w:val="Heading1Char"/>
    <w:uiPriority w:val="9"/>
    <w:qFormat/>
    <w:rsid w:val="00662C61"/>
    <w:pPr>
      <w:keepNext/>
      <w:spacing w:before="240" w:after="60" w:line="240" w:lineRule="auto"/>
      <w:outlineLvl w:val="0"/>
    </w:pPr>
    <w:rPr>
      <w:rFonts w:ascii="Arial" w:hAnsi="Arial" w:eastAsia="Times New Roman" w:cs="Arial"/>
      <w:b/>
      <w:bCs/>
      <w:kern w:val="32"/>
      <w:sz w:val="32"/>
      <w:szCs w:val="32"/>
      <w:lang w:eastAsia="en-GB"/>
    </w:rPr>
  </w:style>
  <w:style w:type="paragraph" w:styleId="Heading3">
    <w:name w:val="heading 3"/>
    <w:basedOn w:val="Normal"/>
    <w:next w:val="Normal"/>
    <w:link w:val="Heading3Char"/>
    <w:uiPriority w:val="9"/>
    <w:unhideWhenUsed/>
    <w:qFormat/>
    <w:rsid w:val="00FC4030"/>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948A0"/>
    <w:pPr>
      <w:tabs>
        <w:tab w:val="center" w:pos="4513"/>
        <w:tab w:val="right" w:pos="9026"/>
      </w:tabs>
      <w:spacing w:after="0" w:line="240" w:lineRule="auto"/>
    </w:pPr>
  </w:style>
  <w:style w:type="character" w:styleId="HeaderChar" w:customStyle="1">
    <w:name w:val="Header Char"/>
    <w:basedOn w:val="DefaultParagraphFont"/>
    <w:link w:val="Header"/>
    <w:uiPriority w:val="99"/>
    <w:rsid w:val="001948A0"/>
  </w:style>
  <w:style w:type="paragraph" w:styleId="Footer">
    <w:name w:val="footer"/>
    <w:basedOn w:val="Normal"/>
    <w:link w:val="FooterChar"/>
    <w:uiPriority w:val="99"/>
    <w:unhideWhenUsed/>
    <w:rsid w:val="001948A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948A0"/>
  </w:style>
  <w:style w:type="table" w:styleId="TableGrid">
    <w:name w:val="Table Grid"/>
    <w:basedOn w:val="TableNormal"/>
    <w:uiPriority w:val="39"/>
    <w:rsid w:val="001948A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9517B6"/>
    <w:pPr>
      <w:ind w:left="720"/>
      <w:contextualSpacing/>
    </w:pPr>
  </w:style>
  <w:style w:type="paragraph" w:styleId="BalloonText">
    <w:name w:val="Balloon Text"/>
    <w:basedOn w:val="Normal"/>
    <w:link w:val="BalloonTextChar"/>
    <w:uiPriority w:val="99"/>
    <w:semiHidden/>
    <w:unhideWhenUsed/>
    <w:rsid w:val="00F0274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0274F"/>
    <w:rPr>
      <w:rFonts w:ascii="Segoe UI" w:hAnsi="Segoe UI" w:cs="Segoe UI"/>
      <w:sz w:val="18"/>
      <w:szCs w:val="18"/>
    </w:rPr>
  </w:style>
  <w:style w:type="paragraph" w:styleId="Subtitle">
    <w:name w:val="Subtitle"/>
    <w:basedOn w:val="Normal"/>
    <w:next w:val="Normal"/>
    <w:link w:val="SubtitleChar"/>
    <w:uiPriority w:val="11"/>
    <w:qFormat/>
    <w:rsid w:val="0040213F"/>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40213F"/>
    <w:rPr>
      <w:rFonts w:eastAsiaTheme="minorEastAsia"/>
      <w:color w:val="5A5A5A" w:themeColor="text1" w:themeTint="A5"/>
      <w:spacing w:val="15"/>
    </w:rPr>
  </w:style>
  <w:style w:type="paragraph" w:styleId="BodyTextIndent">
    <w:name w:val="Body Text Indent"/>
    <w:basedOn w:val="Normal"/>
    <w:link w:val="BodyTextIndentChar"/>
    <w:uiPriority w:val="99"/>
    <w:semiHidden/>
    <w:unhideWhenUsed/>
    <w:rsid w:val="00B50357"/>
    <w:pPr>
      <w:spacing w:after="0" w:line="240" w:lineRule="auto"/>
      <w:ind w:left="432" w:hanging="432"/>
      <w:jc w:val="both"/>
    </w:pPr>
    <w:rPr>
      <w:rFonts w:ascii="Times New Roman" w:hAnsi="Times New Roman" w:cs="Times New Roman"/>
      <w:b/>
      <w:bCs/>
      <w:sz w:val="24"/>
      <w:szCs w:val="24"/>
    </w:rPr>
  </w:style>
  <w:style w:type="character" w:styleId="BodyTextIndentChar" w:customStyle="1">
    <w:name w:val="Body Text Indent Char"/>
    <w:basedOn w:val="DefaultParagraphFont"/>
    <w:link w:val="BodyTextIndent"/>
    <w:uiPriority w:val="99"/>
    <w:semiHidden/>
    <w:rsid w:val="00B50357"/>
    <w:rPr>
      <w:rFonts w:ascii="Times New Roman" w:hAnsi="Times New Roman" w:cs="Times New Roman"/>
      <w:b/>
      <w:bCs/>
      <w:sz w:val="24"/>
      <w:szCs w:val="24"/>
    </w:rPr>
  </w:style>
  <w:style w:type="paragraph" w:styleId="Default" w:customStyle="1">
    <w:name w:val="Default"/>
    <w:basedOn w:val="Normal"/>
    <w:rsid w:val="00B50357"/>
    <w:pPr>
      <w:autoSpaceDE w:val="0"/>
      <w:autoSpaceDN w:val="0"/>
      <w:spacing w:after="0" w:line="240" w:lineRule="auto"/>
    </w:pPr>
    <w:rPr>
      <w:rFonts w:ascii="Arial" w:hAnsi="Arial" w:cs="Arial"/>
      <w:color w:val="000000"/>
      <w:sz w:val="24"/>
      <w:szCs w:val="24"/>
      <w:lang w:eastAsia="en-GB"/>
    </w:rPr>
  </w:style>
  <w:style w:type="paragraph" w:styleId="NoSpacing">
    <w:name w:val="No Spacing"/>
    <w:basedOn w:val="Normal"/>
    <w:link w:val="NoSpacingChar"/>
    <w:uiPriority w:val="1"/>
    <w:qFormat/>
    <w:rsid w:val="00741506"/>
    <w:pPr>
      <w:spacing w:after="0" w:line="240" w:lineRule="auto"/>
    </w:pPr>
    <w:rPr>
      <w:rFonts w:ascii="Arial" w:hAnsi="Arial" w:cs="Arial"/>
    </w:rPr>
  </w:style>
  <w:style w:type="paragraph" w:styleId="Revision">
    <w:name w:val="Revision"/>
    <w:hidden/>
    <w:uiPriority w:val="99"/>
    <w:semiHidden/>
    <w:rsid w:val="008A0795"/>
    <w:pPr>
      <w:spacing w:after="0" w:line="240" w:lineRule="auto"/>
    </w:pPr>
  </w:style>
  <w:style w:type="character" w:styleId="Hyperlink">
    <w:name w:val="Hyperlink"/>
    <w:basedOn w:val="DefaultParagraphFont"/>
    <w:uiPriority w:val="99"/>
    <w:unhideWhenUsed/>
    <w:rsid w:val="00101836"/>
    <w:rPr>
      <w:color w:val="0563C1" w:themeColor="hyperlink"/>
      <w:u w:val="single"/>
    </w:rPr>
  </w:style>
  <w:style w:type="character" w:styleId="FollowedHyperlink">
    <w:name w:val="FollowedHyperlink"/>
    <w:basedOn w:val="DefaultParagraphFont"/>
    <w:uiPriority w:val="99"/>
    <w:semiHidden/>
    <w:unhideWhenUsed/>
    <w:rsid w:val="008C3265"/>
    <w:rPr>
      <w:color w:val="954F72" w:themeColor="followedHyperlink"/>
      <w:u w:val="single"/>
    </w:rPr>
  </w:style>
  <w:style w:type="paragraph" w:styleId="paragraph" w:customStyle="1">
    <w:name w:val="paragraph"/>
    <w:basedOn w:val="Normal"/>
    <w:rsid w:val="00E27B4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E27B48"/>
  </w:style>
  <w:style w:type="character" w:styleId="eop" w:customStyle="1">
    <w:name w:val="eop"/>
    <w:basedOn w:val="DefaultParagraphFont"/>
    <w:rsid w:val="00E27B48"/>
  </w:style>
  <w:style w:type="table" w:styleId="TableGrid1" w:customStyle="1">
    <w:name w:val="Table Grid1"/>
    <w:basedOn w:val="TableNormal"/>
    <w:next w:val="TableGrid"/>
    <w:uiPriority w:val="39"/>
    <w:rsid w:val="006A263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9C0755"/>
    <w:rPr>
      <w:sz w:val="16"/>
      <w:szCs w:val="16"/>
    </w:rPr>
  </w:style>
  <w:style w:type="paragraph" w:styleId="CommentText">
    <w:name w:val="annotation text"/>
    <w:basedOn w:val="Normal"/>
    <w:link w:val="CommentTextChar"/>
    <w:uiPriority w:val="99"/>
    <w:unhideWhenUsed/>
    <w:rsid w:val="009C0755"/>
    <w:pPr>
      <w:spacing w:line="240" w:lineRule="auto"/>
    </w:pPr>
    <w:rPr>
      <w:sz w:val="20"/>
      <w:szCs w:val="20"/>
    </w:rPr>
  </w:style>
  <w:style w:type="character" w:styleId="CommentTextChar" w:customStyle="1">
    <w:name w:val="Comment Text Char"/>
    <w:basedOn w:val="DefaultParagraphFont"/>
    <w:link w:val="CommentText"/>
    <w:uiPriority w:val="99"/>
    <w:rsid w:val="009C0755"/>
    <w:rPr>
      <w:sz w:val="20"/>
      <w:szCs w:val="20"/>
    </w:rPr>
  </w:style>
  <w:style w:type="paragraph" w:styleId="CommentSubject">
    <w:name w:val="annotation subject"/>
    <w:basedOn w:val="CommentText"/>
    <w:next w:val="CommentText"/>
    <w:link w:val="CommentSubjectChar"/>
    <w:uiPriority w:val="99"/>
    <w:semiHidden/>
    <w:unhideWhenUsed/>
    <w:rsid w:val="009C0755"/>
    <w:rPr>
      <w:b/>
      <w:bCs/>
    </w:rPr>
  </w:style>
  <w:style w:type="character" w:styleId="CommentSubjectChar" w:customStyle="1">
    <w:name w:val="Comment Subject Char"/>
    <w:basedOn w:val="CommentTextChar"/>
    <w:link w:val="CommentSubject"/>
    <w:uiPriority w:val="99"/>
    <w:semiHidden/>
    <w:rsid w:val="009C0755"/>
    <w:rPr>
      <w:b/>
      <w:bCs/>
      <w:sz w:val="20"/>
      <w:szCs w:val="20"/>
    </w:rPr>
  </w:style>
  <w:style w:type="character" w:styleId="Mention">
    <w:name w:val="Mention"/>
    <w:basedOn w:val="DefaultParagraphFont"/>
    <w:uiPriority w:val="99"/>
    <w:unhideWhenUsed/>
    <w:rsid w:val="00A07089"/>
    <w:rPr>
      <w:color w:val="2B579A"/>
      <w:shd w:val="clear" w:color="auto" w:fill="E1DFDD"/>
    </w:rPr>
  </w:style>
  <w:style w:type="character" w:styleId="NoSpacingChar" w:customStyle="1">
    <w:name w:val="No Spacing Char"/>
    <w:basedOn w:val="DefaultParagraphFont"/>
    <w:link w:val="NoSpacing"/>
    <w:uiPriority w:val="1"/>
    <w:locked/>
    <w:rsid w:val="003D1D10"/>
    <w:rPr>
      <w:rFonts w:ascii="Arial" w:hAnsi="Arial" w:cs="Arial"/>
    </w:rPr>
  </w:style>
  <w:style w:type="character" w:styleId="Heading1Char" w:customStyle="1">
    <w:name w:val="Heading 1 Char"/>
    <w:basedOn w:val="DefaultParagraphFont"/>
    <w:link w:val="Heading1"/>
    <w:uiPriority w:val="9"/>
    <w:rsid w:val="00662C61"/>
    <w:rPr>
      <w:rFonts w:ascii="Arial" w:hAnsi="Arial" w:eastAsia="Times New Roman" w:cs="Arial"/>
      <w:b/>
      <w:bCs/>
      <w:kern w:val="32"/>
      <w:sz w:val="32"/>
      <w:szCs w:val="32"/>
      <w:lang w:eastAsia="en-GB"/>
    </w:rPr>
  </w:style>
  <w:style w:type="character" w:styleId="ListParagraphChar" w:customStyle="1">
    <w:name w:val="List Paragraph Char"/>
    <w:basedOn w:val="DefaultParagraphFont"/>
    <w:link w:val="ListParagraph"/>
    <w:uiPriority w:val="34"/>
    <w:locked/>
    <w:rsid w:val="00662C61"/>
  </w:style>
  <w:style w:type="character" w:styleId="Heading3Char" w:customStyle="1">
    <w:name w:val="Heading 3 Char"/>
    <w:basedOn w:val="DefaultParagraphFont"/>
    <w:link w:val="Heading3"/>
    <w:uiPriority w:val="9"/>
    <w:rsid w:val="00FC4030"/>
    <w:rPr>
      <w:rFonts w:asciiTheme="majorHAnsi" w:hAnsiTheme="majorHAnsi" w:eastAsiaTheme="majorEastAsia" w:cstheme="majorBidi"/>
      <w:color w:val="1F4D78" w:themeColor="accent1" w:themeShade="7F"/>
      <w:sz w:val="24"/>
      <w:szCs w:val="24"/>
    </w:rPr>
  </w:style>
  <w:style w:type="character" w:styleId="Strong">
    <w:name w:val="Strong"/>
    <w:basedOn w:val="DefaultParagraphFont"/>
    <w:uiPriority w:val="22"/>
    <w:qFormat/>
    <w:rsid w:val="00FC4030"/>
    <w:rPr>
      <w:b/>
      <w:bCs/>
    </w:rPr>
  </w:style>
  <w:style w:type="paragraph" w:styleId="NormalWeb">
    <w:name w:val="Normal (Web)"/>
    <w:basedOn w:val="Normal"/>
    <w:uiPriority w:val="99"/>
    <w:semiHidden/>
    <w:unhideWhenUsed/>
    <w:rsid w:val="00FC4030"/>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231258">
      <w:bodyDiv w:val="1"/>
      <w:marLeft w:val="0"/>
      <w:marRight w:val="0"/>
      <w:marTop w:val="0"/>
      <w:marBottom w:val="0"/>
      <w:divBdr>
        <w:top w:val="none" w:sz="0" w:space="0" w:color="auto"/>
        <w:left w:val="none" w:sz="0" w:space="0" w:color="auto"/>
        <w:bottom w:val="none" w:sz="0" w:space="0" w:color="auto"/>
        <w:right w:val="none" w:sz="0" w:space="0" w:color="auto"/>
      </w:divBdr>
    </w:div>
    <w:div w:id="184176303">
      <w:bodyDiv w:val="1"/>
      <w:marLeft w:val="0"/>
      <w:marRight w:val="0"/>
      <w:marTop w:val="0"/>
      <w:marBottom w:val="0"/>
      <w:divBdr>
        <w:top w:val="none" w:sz="0" w:space="0" w:color="auto"/>
        <w:left w:val="none" w:sz="0" w:space="0" w:color="auto"/>
        <w:bottom w:val="none" w:sz="0" w:space="0" w:color="auto"/>
        <w:right w:val="none" w:sz="0" w:space="0" w:color="auto"/>
      </w:divBdr>
    </w:div>
    <w:div w:id="239365978">
      <w:bodyDiv w:val="1"/>
      <w:marLeft w:val="0"/>
      <w:marRight w:val="0"/>
      <w:marTop w:val="0"/>
      <w:marBottom w:val="0"/>
      <w:divBdr>
        <w:top w:val="none" w:sz="0" w:space="0" w:color="auto"/>
        <w:left w:val="none" w:sz="0" w:space="0" w:color="auto"/>
        <w:bottom w:val="none" w:sz="0" w:space="0" w:color="auto"/>
        <w:right w:val="none" w:sz="0" w:space="0" w:color="auto"/>
      </w:divBdr>
    </w:div>
    <w:div w:id="331302412">
      <w:bodyDiv w:val="1"/>
      <w:marLeft w:val="0"/>
      <w:marRight w:val="0"/>
      <w:marTop w:val="0"/>
      <w:marBottom w:val="0"/>
      <w:divBdr>
        <w:top w:val="none" w:sz="0" w:space="0" w:color="auto"/>
        <w:left w:val="none" w:sz="0" w:space="0" w:color="auto"/>
        <w:bottom w:val="none" w:sz="0" w:space="0" w:color="auto"/>
        <w:right w:val="none" w:sz="0" w:space="0" w:color="auto"/>
      </w:divBdr>
    </w:div>
    <w:div w:id="376512362">
      <w:bodyDiv w:val="1"/>
      <w:marLeft w:val="0"/>
      <w:marRight w:val="0"/>
      <w:marTop w:val="0"/>
      <w:marBottom w:val="0"/>
      <w:divBdr>
        <w:top w:val="none" w:sz="0" w:space="0" w:color="auto"/>
        <w:left w:val="none" w:sz="0" w:space="0" w:color="auto"/>
        <w:bottom w:val="none" w:sz="0" w:space="0" w:color="auto"/>
        <w:right w:val="none" w:sz="0" w:space="0" w:color="auto"/>
      </w:divBdr>
    </w:div>
    <w:div w:id="386338497">
      <w:bodyDiv w:val="1"/>
      <w:marLeft w:val="0"/>
      <w:marRight w:val="0"/>
      <w:marTop w:val="0"/>
      <w:marBottom w:val="0"/>
      <w:divBdr>
        <w:top w:val="none" w:sz="0" w:space="0" w:color="auto"/>
        <w:left w:val="none" w:sz="0" w:space="0" w:color="auto"/>
        <w:bottom w:val="none" w:sz="0" w:space="0" w:color="auto"/>
        <w:right w:val="none" w:sz="0" w:space="0" w:color="auto"/>
      </w:divBdr>
    </w:div>
    <w:div w:id="410734776">
      <w:bodyDiv w:val="1"/>
      <w:marLeft w:val="0"/>
      <w:marRight w:val="0"/>
      <w:marTop w:val="0"/>
      <w:marBottom w:val="0"/>
      <w:divBdr>
        <w:top w:val="none" w:sz="0" w:space="0" w:color="auto"/>
        <w:left w:val="none" w:sz="0" w:space="0" w:color="auto"/>
        <w:bottom w:val="none" w:sz="0" w:space="0" w:color="auto"/>
        <w:right w:val="none" w:sz="0" w:space="0" w:color="auto"/>
      </w:divBdr>
    </w:div>
    <w:div w:id="598611053">
      <w:bodyDiv w:val="1"/>
      <w:marLeft w:val="0"/>
      <w:marRight w:val="0"/>
      <w:marTop w:val="0"/>
      <w:marBottom w:val="0"/>
      <w:divBdr>
        <w:top w:val="none" w:sz="0" w:space="0" w:color="auto"/>
        <w:left w:val="none" w:sz="0" w:space="0" w:color="auto"/>
        <w:bottom w:val="none" w:sz="0" w:space="0" w:color="auto"/>
        <w:right w:val="none" w:sz="0" w:space="0" w:color="auto"/>
      </w:divBdr>
    </w:div>
    <w:div w:id="618219673">
      <w:bodyDiv w:val="1"/>
      <w:marLeft w:val="0"/>
      <w:marRight w:val="0"/>
      <w:marTop w:val="0"/>
      <w:marBottom w:val="0"/>
      <w:divBdr>
        <w:top w:val="none" w:sz="0" w:space="0" w:color="auto"/>
        <w:left w:val="none" w:sz="0" w:space="0" w:color="auto"/>
        <w:bottom w:val="none" w:sz="0" w:space="0" w:color="auto"/>
        <w:right w:val="none" w:sz="0" w:space="0" w:color="auto"/>
      </w:divBdr>
    </w:div>
    <w:div w:id="624390557">
      <w:bodyDiv w:val="1"/>
      <w:marLeft w:val="0"/>
      <w:marRight w:val="0"/>
      <w:marTop w:val="0"/>
      <w:marBottom w:val="0"/>
      <w:divBdr>
        <w:top w:val="none" w:sz="0" w:space="0" w:color="auto"/>
        <w:left w:val="none" w:sz="0" w:space="0" w:color="auto"/>
        <w:bottom w:val="none" w:sz="0" w:space="0" w:color="auto"/>
        <w:right w:val="none" w:sz="0" w:space="0" w:color="auto"/>
      </w:divBdr>
    </w:div>
    <w:div w:id="703754105">
      <w:bodyDiv w:val="1"/>
      <w:marLeft w:val="0"/>
      <w:marRight w:val="0"/>
      <w:marTop w:val="0"/>
      <w:marBottom w:val="0"/>
      <w:divBdr>
        <w:top w:val="none" w:sz="0" w:space="0" w:color="auto"/>
        <w:left w:val="none" w:sz="0" w:space="0" w:color="auto"/>
        <w:bottom w:val="none" w:sz="0" w:space="0" w:color="auto"/>
        <w:right w:val="none" w:sz="0" w:space="0" w:color="auto"/>
      </w:divBdr>
    </w:div>
    <w:div w:id="741486680">
      <w:bodyDiv w:val="1"/>
      <w:marLeft w:val="0"/>
      <w:marRight w:val="0"/>
      <w:marTop w:val="0"/>
      <w:marBottom w:val="0"/>
      <w:divBdr>
        <w:top w:val="none" w:sz="0" w:space="0" w:color="auto"/>
        <w:left w:val="none" w:sz="0" w:space="0" w:color="auto"/>
        <w:bottom w:val="none" w:sz="0" w:space="0" w:color="auto"/>
        <w:right w:val="none" w:sz="0" w:space="0" w:color="auto"/>
      </w:divBdr>
    </w:div>
    <w:div w:id="830291330">
      <w:bodyDiv w:val="1"/>
      <w:marLeft w:val="0"/>
      <w:marRight w:val="0"/>
      <w:marTop w:val="0"/>
      <w:marBottom w:val="0"/>
      <w:divBdr>
        <w:top w:val="none" w:sz="0" w:space="0" w:color="auto"/>
        <w:left w:val="none" w:sz="0" w:space="0" w:color="auto"/>
        <w:bottom w:val="none" w:sz="0" w:space="0" w:color="auto"/>
        <w:right w:val="none" w:sz="0" w:space="0" w:color="auto"/>
      </w:divBdr>
    </w:div>
    <w:div w:id="880555989">
      <w:bodyDiv w:val="1"/>
      <w:marLeft w:val="0"/>
      <w:marRight w:val="0"/>
      <w:marTop w:val="0"/>
      <w:marBottom w:val="0"/>
      <w:divBdr>
        <w:top w:val="none" w:sz="0" w:space="0" w:color="auto"/>
        <w:left w:val="none" w:sz="0" w:space="0" w:color="auto"/>
        <w:bottom w:val="none" w:sz="0" w:space="0" w:color="auto"/>
        <w:right w:val="none" w:sz="0" w:space="0" w:color="auto"/>
      </w:divBdr>
    </w:div>
    <w:div w:id="1036155117">
      <w:bodyDiv w:val="1"/>
      <w:marLeft w:val="0"/>
      <w:marRight w:val="0"/>
      <w:marTop w:val="0"/>
      <w:marBottom w:val="0"/>
      <w:divBdr>
        <w:top w:val="none" w:sz="0" w:space="0" w:color="auto"/>
        <w:left w:val="none" w:sz="0" w:space="0" w:color="auto"/>
        <w:bottom w:val="none" w:sz="0" w:space="0" w:color="auto"/>
        <w:right w:val="none" w:sz="0" w:space="0" w:color="auto"/>
      </w:divBdr>
    </w:div>
    <w:div w:id="1133475867">
      <w:bodyDiv w:val="1"/>
      <w:marLeft w:val="0"/>
      <w:marRight w:val="0"/>
      <w:marTop w:val="0"/>
      <w:marBottom w:val="0"/>
      <w:divBdr>
        <w:top w:val="none" w:sz="0" w:space="0" w:color="auto"/>
        <w:left w:val="none" w:sz="0" w:space="0" w:color="auto"/>
        <w:bottom w:val="none" w:sz="0" w:space="0" w:color="auto"/>
        <w:right w:val="none" w:sz="0" w:space="0" w:color="auto"/>
      </w:divBdr>
    </w:div>
    <w:div w:id="1152523285">
      <w:bodyDiv w:val="1"/>
      <w:marLeft w:val="0"/>
      <w:marRight w:val="0"/>
      <w:marTop w:val="0"/>
      <w:marBottom w:val="0"/>
      <w:divBdr>
        <w:top w:val="none" w:sz="0" w:space="0" w:color="auto"/>
        <w:left w:val="none" w:sz="0" w:space="0" w:color="auto"/>
        <w:bottom w:val="none" w:sz="0" w:space="0" w:color="auto"/>
        <w:right w:val="none" w:sz="0" w:space="0" w:color="auto"/>
      </w:divBdr>
      <w:divsChild>
        <w:div w:id="1690175587">
          <w:marLeft w:val="0"/>
          <w:marRight w:val="0"/>
          <w:marTop w:val="0"/>
          <w:marBottom w:val="0"/>
          <w:divBdr>
            <w:top w:val="none" w:sz="0" w:space="0" w:color="auto"/>
            <w:left w:val="none" w:sz="0" w:space="0" w:color="auto"/>
            <w:bottom w:val="none" w:sz="0" w:space="0" w:color="auto"/>
            <w:right w:val="none" w:sz="0" w:space="0" w:color="auto"/>
          </w:divBdr>
        </w:div>
      </w:divsChild>
    </w:div>
    <w:div w:id="1388646438">
      <w:bodyDiv w:val="1"/>
      <w:marLeft w:val="0"/>
      <w:marRight w:val="0"/>
      <w:marTop w:val="0"/>
      <w:marBottom w:val="0"/>
      <w:divBdr>
        <w:top w:val="none" w:sz="0" w:space="0" w:color="auto"/>
        <w:left w:val="none" w:sz="0" w:space="0" w:color="auto"/>
        <w:bottom w:val="none" w:sz="0" w:space="0" w:color="auto"/>
        <w:right w:val="none" w:sz="0" w:space="0" w:color="auto"/>
      </w:divBdr>
    </w:div>
    <w:div w:id="1399789781">
      <w:bodyDiv w:val="1"/>
      <w:marLeft w:val="0"/>
      <w:marRight w:val="0"/>
      <w:marTop w:val="0"/>
      <w:marBottom w:val="0"/>
      <w:divBdr>
        <w:top w:val="none" w:sz="0" w:space="0" w:color="auto"/>
        <w:left w:val="none" w:sz="0" w:space="0" w:color="auto"/>
        <w:bottom w:val="none" w:sz="0" w:space="0" w:color="auto"/>
        <w:right w:val="none" w:sz="0" w:space="0" w:color="auto"/>
      </w:divBdr>
      <w:divsChild>
        <w:div w:id="526021871">
          <w:marLeft w:val="0"/>
          <w:marRight w:val="0"/>
          <w:marTop w:val="0"/>
          <w:marBottom w:val="0"/>
          <w:divBdr>
            <w:top w:val="none" w:sz="0" w:space="0" w:color="auto"/>
            <w:left w:val="none" w:sz="0" w:space="0" w:color="auto"/>
            <w:bottom w:val="none" w:sz="0" w:space="0" w:color="auto"/>
            <w:right w:val="none" w:sz="0" w:space="0" w:color="auto"/>
          </w:divBdr>
        </w:div>
        <w:div w:id="678627194">
          <w:marLeft w:val="0"/>
          <w:marRight w:val="0"/>
          <w:marTop w:val="0"/>
          <w:marBottom w:val="0"/>
          <w:divBdr>
            <w:top w:val="none" w:sz="0" w:space="0" w:color="auto"/>
            <w:left w:val="none" w:sz="0" w:space="0" w:color="auto"/>
            <w:bottom w:val="none" w:sz="0" w:space="0" w:color="auto"/>
            <w:right w:val="none" w:sz="0" w:space="0" w:color="auto"/>
          </w:divBdr>
        </w:div>
      </w:divsChild>
    </w:div>
    <w:div w:id="1425225647">
      <w:bodyDiv w:val="1"/>
      <w:marLeft w:val="0"/>
      <w:marRight w:val="0"/>
      <w:marTop w:val="0"/>
      <w:marBottom w:val="0"/>
      <w:divBdr>
        <w:top w:val="none" w:sz="0" w:space="0" w:color="auto"/>
        <w:left w:val="none" w:sz="0" w:space="0" w:color="auto"/>
        <w:bottom w:val="none" w:sz="0" w:space="0" w:color="auto"/>
        <w:right w:val="none" w:sz="0" w:space="0" w:color="auto"/>
      </w:divBdr>
    </w:div>
    <w:div w:id="1497333062">
      <w:bodyDiv w:val="1"/>
      <w:marLeft w:val="0"/>
      <w:marRight w:val="0"/>
      <w:marTop w:val="0"/>
      <w:marBottom w:val="0"/>
      <w:divBdr>
        <w:top w:val="none" w:sz="0" w:space="0" w:color="auto"/>
        <w:left w:val="none" w:sz="0" w:space="0" w:color="auto"/>
        <w:bottom w:val="none" w:sz="0" w:space="0" w:color="auto"/>
        <w:right w:val="none" w:sz="0" w:space="0" w:color="auto"/>
      </w:divBdr>
      <w:divsChild>
        <w:div w:id="191498169">
          <w:marLeft w:val="0"/>
          <w:marRight w:val="0"/>
          <w:marTop w:val="0"/>
          <w:marBottom w:val="0"/>
          <w:divBdr>
            <w:top w:val="none" w:sz="0" w:space="0" w:color="auto"/>
            <w:left w:val="none" w:sz="0" w:space="0" w:color="auto"/>
            <w:bottom w:val="none" w:sz="0" w:space="0" w:color="auto"/>
            <w:right w:val="none" w:sz="0" w:space="0" w:color="auto"/>
          </w:divBdr>
        </w:div>
      </w:divsChild>
    </w:div>
    <w:div w:id="1503549839">
      <w:bodyDiv w:val="1"/>
      <w:marLeft w:val="0"/>
      <w:marRight w:val="0"/>
      <w:marTop w:val="0"/>
      <w:marBottom w:val="0"/>
      <w:divBdr>
        <w:top w:val="none" w:sz="0" w:space="0" w:color="auto"/>
        <w:left w:val="none" w:sz="0" w:space="0" w:color="auto"/>
        <w:bottom w:val="none" w:sz="0" w:space="0" w:color="auto"/>
        <w:right w:val="none" w:sz="0" w:space="0" w:color="auto"/>
      </w:divBdr>
    </w:div>
    <w:div w:id="1578904049">
      <w:bodyDiv w:val="1"/>
      <w:marLeft w:val="0"/>
      <w:marRight w:val="0"/>
      <w:marTop w:val="0"/>
      <w:marBottom w:val="0"/>
      <w:divBdr>
        <w:top w:val="none" w:sz="0" w:space="0" w:color="auto"/>
        <w:left w:val="none" w:sz="0" w:space="0" w:color="auto"/>
        <w:bottom w:val="none" w:sz="0" w:space="0" w:color="auto"/>
        <w:right w:val="none" w:sz="0" w:space="0" w:color="auto"/>
      </w:divBdr>
    </w:div>
    <w:div w:id="1660768721">
      <w:bodyDiv w:val="1"/>
      <w:marLeft w:val="0"/>
      <w:marRight w:val="0"/>
      <w:marTop w:val="0"/>
      <w:marBottom w:val="0"/>
      <w:divBdr>
        <w:top w:val="none" w:sz="0" w:space="0" w:color="auto"/>
        <w:left w:val="none" w:sz="0" w:space="0" w:color="auto"/>
        <w:bottom w:val="none" w:sz="0" w:space="0" w:color="auto"/>
        <w:right w:val="none" w:sz="0" w:space="0" w:color="auto"/>
      </w:divBdr>
    </w:div>
    <w:div w:id="1735229103">
      <w:bodyDiv w:val="1"/>
      <w:marLeft w:val="0"/>
      <w:marRight w:val="0"/>
      <w:marTop w:val="0"/>
      <w:marBottom w:val="0"/>
      <w:divBdr>
        <w:top w:val="none" w:sz="0" w:space="0" w:color="auto"/>
        <w:left w:val="none" w:sz="0" w:space="0" w:color="auto"/>
        <w:bottom w:val="none" w:sz="0" w:space="0" w:color="auto"/>
        <w:right w:val="none" w:sz="0" w:space="0" w:color="auto"/>
      </w:divBdr>
    </w:div>
    <w:div w:id="1835146963">
      <w:bodyDiv w:val="1"/>
      <w:marLeft w:val="0"/>
      <w:marRight w:val="0"/>
      <w:marTop w:val="0"/>
      <w:marBottom w:val="0"/>
      <w:divBdr>
        <w:top w:val="none" w:sz="0" w:space="0" w:color="auto"/>
        <w:left w:val="none" w:sz="0" w:space="0" w:color="auto"/>
        <w:bottom w:val="none" w:sz="0" w:space="0" w:color="auto"/>
        <w:right w:val="none" w:sz="0" w:space="0" w:color="auto"/>
      </w:divBdr>
    </w:div>
    <w:div w:id="1911959102">
      <w:bodyDiv w:val="1"/>
      <w:marLeft w:val="0"/>
      <w:marRight w:val="0"/>
      <w:marTop w:val="0"/>
      <w:marBottom w:val="0"/>
      <w:divBdr>
        <w:top w:val="none" w:sz="0" w:space="0" w:color="auto"/>
        <w:left w:val="none" w:sz="0" w:space="0" w:color="auto"/>
        <w:bottom w:val="none" w:sz="0" w:space="0" w:color="auto"/>
        <w:right w:val="none" w:sz="0" w:space="0" w:color="auto"/>
      </w:divBdr>
    </w:div>
    <w:div w:id="1922569423">
      <w:bodyDiv w:val="1"/>
      <w:marLeft w:val="0"/>
      <w:marRight w:val="0"/>
      <w:marTop w:val="0"/>
      <w:marBottom w:val="0"/>
      <w:divBdr>
        <w:top w:val="none" w:sz="0" w:space="0" w:color="auto"/>
        <w:left w:val="none" w:sz="0" w:space="0" w:color="auto"/>
        <w:bottom w:val="none" w:sz="0" w:space="0" w:color="auto"/>
        <w:right w:val="none" w:sz="0" w:space="0" w:color="auto"/>
      </w:divBdr>
    </w:div>
    <w:div w:id="2069919276">
      <w:bodyDiv w:val="1"/>
      <w:marLeft w:val="0"/>
      <w:marRight w:val="0"/>
      <w:marTop w:val="0"/>
      <w:marBottom w:val="0"/>
      <w:divBdr>
        <w:top w:val="none" w:sz="0" w:space="0" w:color="auto"/>
        <w:left w:val="none" w:sz="0" w:space="0" w:color="auto"/>
        <w:bottom w:val="none" w:sz="0" w:space="0" w:color="auto"/>
        <w:right w:val="none" w:sz="0" w:space="0" w:color="auto"/>
      </w:divBdr>
    </w:div>
    <w:div w:id="209866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A4F3A1DD4EB4ABFA07DF56D163C8D" ma:contentTypeVersion="19" ma:contentTypeDescription="Create a new document." ma:contentTypeScope="" ma:versionID="3769f7cc5d316b25a13feb3fbbbc490f">
  <xsd:schema xmlns:xsd="http://www.w3.org/2001/XMLSchema" xmlns:xs="http://www.w3.org/2001/XMLSchema" xmlns:p="http://schemas.microsoft.com/office/2006/metadata/properties" xmlns:ns2="aaa9c101-bad9-4c50-887c-91a0931b40c0" xmlns:ns3="c621ebae-a04b-4ad0-aaa2-c595c2829de0" targetNamespace="http://schemas.microsoft.com/office/2006/metadata/properties" ma:root="true" ma:fieldsID="81aeb03df66035b7b3551d4bd746fcc9" ns2:_="" ns3:_="">
    <xsd:import namespace="aaa9c101-bad9-4c50-887c-91a0931b40c0"/>
    <xsd:import namespace="c621ebae-a04b-4ad0-aaa2-c595c2829d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9c101-bad9-4c50-887c-91a0931b4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035b0a-854a-4967-9374-aa801ec28e1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order0" ma:index="26"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21ebae-a04b-4ad0-aaa2-c595c2829de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340976-3f2e-4cf7-8985-3d91fe2946c7}" ma:internalName="TaxCatchAll" ma:showField="CatchAllData" ma:web="c621ebae-a04b-4ad0-aaa2-c595c2829d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21ebae-a04b-4ad0-aaa2-c595c2829de0" xsi:nil="true"/>
    <lcf76f155ced4ddcb4097134ff3c332f xmlns="aaa9c101-bad9-4c50-887c-91a0931b40c0">
      <Terms xmlns="http://schemas.microsoft.com/office/infopath/2007/PartnerControls"/>
    </lcf76f155ced4ddcb4097134ff3c332f>
    <order0 xmlns="aaa9c101-bad9-4c50-887c-91a0931b40c0" xsi:nil="true"/>
  </documentManagement>
</p:properties>
</file>

<file path=customXml/itemProps1.xml><?xml version="1.0" encoding="utf-8"?>
<ds:datastoreItem xmlns:ds="http://schemas.openxmlformats.org/officeDocument/2006/customXml" ds:itemID="{65257BBE-61C6-4B40-BFC9-2066C0349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9c101-bad9-4c50-887c-91a0931b40c0"/>
    <ds:schemaRef ds:uri="c621ebae-a04b-4ad0-aaa2-c595c2829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B8FC84-167D-4916-9865-169152D5496C}">
  <ds:schemaRefs>
    <ds:schemaRef ds:uri="http://schemas.microsoft.com/sharepoint/v3/contenttype/forms"/>
  </ds:schemaRefs>
</ds:datastoreItem>
</file>

<file path=customXml/itemProps3.xml><?xml version="1.0" encoding="utf-8"?>
<ds:datastoreItem xmlns:ds="http://schemas.openxmlformats.org/officeDocument/2006/customXml" ds:itemID="{EB188838-7B2A-49F0-9098-C29302D20669}">
  <ds:schemaRefs>
    <ds:schemaRef ds:uri="http://schemas.microsoft.com/office/2006/documentManagement/types"/>
    <ds:schemaRef ds:uri="http://schemas.microsoft.com/office/2006/metadata/properties"/>
    <ds:schemaRef ds:uri="http://purl.org/dc/dcmitype/"/>
    <ds:schemaRef ds:uri="http://purl.org/dc/elements/1.1/"/>
    <ds:schemaRef ds:uri="c621ebae-a04b-4ad0-aaa2-c595c2829de0"/>
    <ds:schemaRef ds:uri="http://schemas.microsoft.com/office/infopath/2007/PartnerControls"/>
    <ds:schemaRef ds:uri="http://schemas.openxmlformats.org/package/2006/metadata/core-properties"/>
    <ds:schemaRef ds:uri="aaa9c101-bad9-4c50-887c-91a0931b40c0"/>
    <ds:schemaRef ds:uri="http://www.w3.org/XML/1998/namespace"/>
    <ds:schemaRef ds:uri="http://purl.org/dc/terms/"/>
  </ds:schemaRefs>
</ds:datastoreItem>
</file>

<file path=docMetadata/LabelInfo.xml><?xml version="1.0" encoding="utf-8"?>
<clbl:labelList xmlns:clbl="http://schemas.microsoft.com/office/2020/mipLabelMetadata">
  <clbl:label id="{b52e9fda-0691-4585-bdfc-5ccae1ce1890}" enabled="0" method="" siteId="{b52e9fda-0691-4585-bdfc-5ccae1ce189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Tracey Taylor</dc:creator>
  <keywords/>
  <dc:description/>
  <lastModifiedBy>Rachel Birds</lastModifiedBy>
  <revision>4</revision>
  <lastPrinted>2024-05-16T08:10:00.0000000Z</lastPrinted>
  <dcterms:created xsi:type="dcterms:W3CDTF">2024-08-12T14:32:00.0000000Z</dcterms:created>
  <dcterms:modified xsi:type="dcterms:W3CDTF">2024-09-30T10:33:18.6543733Z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0x0101000F6A4F3A1DD4EB4ABFA07DF56D163C8D</vt:lpwstr>
  </property>
  <property fmtid="{D5CDD505-2E9C-101B-9397-08002B2CF9AE}" pid="3" name="MediaServiceImageTags">
    <vt:lpwstr/>
  </property>
</Properties>
</file>